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E2D7DC" w14:textId="1DE69D4C" w:rsidR="008B654A" w:rsidRPr="00400ACA" w:rsidRDefault="00B707F7" w:rsidP="00A82E21">
      <w:pPr>
        <w:jc w:val="center"/>
        <w:rPr>
          <w:rFonts w:ascii="Trebuchet MS" w:hAnsi="Trebuchet MS"/>
          <w:b/>
          <w:sz w:val="20"/>
          <w:szCs w:val="20"/>
        </w:rPr>
      </w:pPr>
      <w:bookmarkStart w:id="0" w:name="_Hlk43384613"/>
      <w:bookmarkEnd w:id="0"/>
      <w:r w:rsidRPr="00400ACA">
        <w:rPr>
          <w:rFonts w:ascii="Trebuchet MS" w:hAnsi="Trebuchet MS"/>
          <w:b/>
          <w:sz w:val="20"/>
          <w:szCs w:val="20"/>
        </w:rPr>
        <w:t>B5 Homeostasis and Response Mastery Booklet</w:t>
      </w:r>
      <w:r w:rsidR="00B57FB9" w:rsidRPr="00400ACA">
        <w:rPr>
          <w:rFonts w:ascii="Trebuchet MS" w:hAnsi="Trebuchet MS"/>
          <w:b/>
          <w:sz w:val="20"/>
          <w:szCs w:val="20"/>
        </w:rPr>
        <w:t xml:space="preserve"> </w:t>
      </w:r>
      <w:r w:rsidR="00CF0544">
        <w:rPr>
          <w:rFonts w:ascii="Trebuchet MS" w:hAnsi="Trebuchet MS"/>
          <w:b/>
          <w:sz w:val="20"/>
          <w:szCs w:val="20"/>
        </w:rPr>
        <w:t>Triple</w:t>
      </w:r>
    </w:p>
    <w:p w14:paraId="6BE2D7DD" w14:textId="77777777" w:rsidR="00B707F7" w:rsidRPr="00400ACA" w:rsidRDefault="00B707F7" w:rsidP="00A82E21">
      <w:pPr>
        <w:rPr>
          <w:rFonts w:ascii="Trebuchet MS" w:hAnsi="Trebuchet MS"/>
          <w:b/>
          <w:sz w:val="20"/>
          <w:szCs w:val="20"/>
        </w:rPr>
      </w:pPr>
      <w:r w:rsidRPr="00400ACA">
        <w:rPr>
          <w:rFonts w:ascii="Trebuchet MS" w:hAnsi="Trebuchet MS"/>
          <w:b/>
          <w:sz w:val="20"/>
          <w:szCs w:val="20"/>
        </w:rPr>
        <w:t>Part 1- Homeostasis</w:t>
      </w:r>
    </w:p>
    <w:p w14:paraId="6BE2D7DE" w14:textId="5FF1DD9E" w:rsidR="00B707F7" w:rsidRPr="00400ACA" w:rsidRDefault="004625C7" w:rsidP="00A82E21">
      <w:pPr>
        <w:rPr>
          <w:rFonts w:ascii="Trebuchet MS" w:hAnsi="Trebuchet MS"/>
          <w:sz w:val="20"/>
          <w:szCs w:val="20"/>
        </w:rPr>
      </w:pPr>
      <w:r w:rsidRPr="00400ACA">
        <w:rPr>
          <w:rFonts w:ascii="Trebuchet MS" w:hAnsi="Trebuchet MS"/>
          <w:sz w:val="20"/>
          <w:szCs w:val="20"/>
        </w:rPr>
        <w:t>Humans have been able to colonise most of the earth. Even in extreme environments</w:t>
      </w:r>
      <w:r w:rsidR="00ED5B79" w:rsidRPr="00400ACA">
        <w:rPr>
          <w:rFonts w:ascii="Trebuchet MS" w:hAnsi="Trebuchet MS"/>
          <w:sz w:val="20"/>
          <w:szCs w:val="20"/>
        </w:rPr>
        <w:t>,</w:t>
      </w:r>
      <w:r w:rsidRPr="00400ACA">
        <w:rPr>
          <w:rFonts w:ascii="Trebuchet MS" w:hAnsi="Trebuchet MS"/>
          <w:sz w:val="20"/>
          <w:szCs w:val="20"/>
        </w:rPr>
        <w:t xml:space="preserve"> like the Arctic Circle and the </w:t>
      </w:r>
      <w:proofErr w:type="gramStart"/>
      <w:r w:rsidRPr="00400ACA">
        <w:rPr>
          <w:rFonts w:ascii="Trebuchet MS" w:hAnsi="Trebuchet MS"/>
          <w:sz w:val="20"/>
          <w:szCs w:val="20"/>
        </w:rPr>
        <w:t>Sahara desert</w:t>
      </w:r>
      <w:proofErr w:type="gramEnd"/>
      <w:r w:rsidR="00ED5B79" w:rsidRPr="00400ACA">
        <w:rPr>
          <w:rFonts w:ascii="Trebuchet MS" w:hAnsi="Trebuchet MS"/>
          <w:sz w:val="20"/>
          <w:szCs w:val="20"/>
        </w:rPr>
        <w:t>,</w:t>
      </w:r>
      <w:r w:rsidRPr="00400ACA">
        <w:rPr>
          <w:rFonts w:ascii="Trebuchet MS" w:hAnsi="Trebuchet MS"/>
          <w:sz w:val="20"/>
          <w:szCs w:val="20"/>
        </w:rPr>
        <w:t xml:space="preserve"> humans can live and thrive. </w:t>
      </w:r>
      <w:r w:rsidR="00400ACA" w:rsidRPr="00400ACA">
        <w:rPr>
          <w:rFonts w:ascii="Trebuchet MS" w:hAnsi="Trebuchet MS"/>
          <w:sz w:val="20"/>
          <w:szCs w:val="20"/>
        </w:rPr>
        <w:t xml:space="preserve">Surprisingly, </w:t>
      </w:r>
      <w:r w:rsidRPr="00400ACA">
        <w:rPr>
          <w:rFonts w:ascii="Trebuchet MS" w:hAnsi="Trebuchet MS"/>
          <w:sz w:val="20"/>
          <w:szCs w:val="20"/>
        </w:rPr>
        <w:t xml:space="preserve">we are </w:t>
      </w:r>
      <w:proofErr w:type="gramStart"/>
      <w:r w:rsidRPr="00400ACA">
        <w:rPr>
          <w:rFonts w:ascii="Trebuchet MS" w:hAnsi="Trebuchet MS"/>
          <w:sz w:val="20"/>
          <w:szCs w:val="20"/>
        </w:rPr>
        <w:t>actually not</w:t>
      </w:r>
      <w:proofErr w:type="gramEnd"/>
      <w:r w:rsidRPr="00400ACA">
        <w:rPr>
          <w:rFonts w:ascii="Trebuchet MS" w:hAnsi="Trebuchet MS"/>
          <w:sz w:val="20"/>
          <w:szCs w:val="20"/>
        </w:rPr>
        <w:t xml:space="preserve"> very good at surviving in these places </w:t>
      </w:r>
      <w:r w:rsidR="00400ACA" w:rsidRPr="00400ACA">
        <w:rPr>
          <w:rFonts w:ascii="Trebuchet MS" w:hAnsi="Trebuchet MS"/>
          <w:sz w:val="20"/>
          <w:szCs w:val="20"/>
        </w:rPr>
        <w:t>without</w:t>
      </w:r>
      <w:r w:rsidRPr="00400ACA">
        <w:rPr>
          <w:rFonts w:ascii="Trebuchet MS" w:hAnsi="Trebuchet MS"/>
          <w:sz w:val="20"/>
          <w:szCs w:val="20"/>
        </w:rPr>
        <w:t xml:space="preserve"> our technology. Humans, like all mammals need to maintain a constant internal environment. If our core body temperature, blood glucose levels, or water levels change too much we can get very ill or even die.</w:t>
      </w:r>
      <w:r w:rsidR="00F2244F" w:rsidRPr="00400ACA">
        <w:rPr>
          <w:rFonts w:ascii="Trebuchet MS" w:hAnsi="Trebuchet MS"/>
          <w:sz w:val="20"/>
          <w:szCs w:val="20"/>
        </w:rPr>
        <w:t xml:space="preserve"> If you recall</w:t>
      </w:r>
      <w:r w:rsidR="00400ACA" w:rsidRPr="00400ACA">
        <w:rPr>
          <w:rFonts w:ascii="Trebuchet MS" w:hAnsi="Trebuchet MS"/>
          <w:sz w:val="20"/>
          <w:szCs w:val="20"/>
        </w:rPr>
        <w:t>,</w:t>
      </w:r>
      <w:r w:rsidR="00F2244F" w:rsidRPr="00400ACA">
        <w:rPr>
          <w:rFonts w:ascii="Trebuchet MS" w:hAnsi="Trebuchet MS"/>
          <w:sz w:val="20"/>
          <w:szCs w:val="20"/>
        </w:rPr>
        <w:t xml:space="preserve"> in the organisation topic, enzymes are very specific. </w:t>
      </w:r>
      <w:r w:rsidR="00ED5B79" w:rsidRPr="00400ACA">
        <w:rPr>
          <w:rFonts w:ascii="Trebuchet MS" w:hAnsi="Trebuchet MS"/>
          <w:sz w:val="20"/>
          <w:szCs w:val="20"/>
        </w:rPr>
        <w:t xml:space="preserve">Changes in conditions affect their shape causing them to </w:t>
      </w:r>
      <w:r w:rsidR="00ED5B79" w:rsidRPr="00400ACA">
        <w:rPr>
          <w:rFonts w:ascii="Trebuchet MS" w:hAnsi="Trebuchet MS"/>
          <w:b/>
          <w:bCs/>
          <w:sz w:val="20"/>
          <w:szCs w:val="20"/>
        </w:rPr>
        <w:t>denature</w:t>
      </w:r>
      <w:r w:rsidR="00ED5B79" w:rsidRPr="00400ACA">
        <w:rPr>
          <w:rFonts w:ascii="Trebuchet MS" w:hAnsi="Trebuchet MS"/>
          <w:sz w:val="20"/>
          <w:szCs w:val="20"/>
        </w:rPr>
        <w:t>.</w:t>
      </w:r>
      <w:r w:rsidR="00F2244F" w:rsidRPr="00400ACA">
        <w:rPr>
          <w:rFonts w:ascii="Trebuchet MS" w:hAnsi="Trebuchet MS"/>
          <w:sz w:val="20"/>
          <w:szCs w:val="20"/>
        </w:rPr>
        <w:t xml:space="preserve"> Enzymes are the main reason for homeostasis.</w:t>
      </w:r>
    </w:p>
    <w:p w14:paraId="6BE2D7DF" w14:textId="34FF8EF2" w:rsidR="004625C7" w:rsidRPr="00400ACA" w:rsidRDefault="004625C7" w:rsidP="00A82E21">
      <w:pPr>
        <w:rPr>
          <w:rFonts w:ascii="Trebuchet MS" w:hAnsi="Trebuchet MS"/>
          <w:sz w:val="20"/>
          <w:szCs w:val="20"/>
        </w:rPr>
      </w:pPr>
      <w:r w:rsidRPr="00400ACA">
        <w:rPr>
          <w:rFonts w:ascii="Trebuchet MS" w:hAnsi="Trebuchet MS"/>
          <w:sz w:val="20"/>
          <w:szCs w:val="20"/>
        </w:rPr>
        <w:t xml:space="preserve">To prevent this, our body has </w:t>
      </w:r>
      <w:r w:rsidR="00400ACA" w:rsidRPr="00400ACA">
        <w:rPr>
          <w:rFonts w:ascii="Trebuchet MS" w:hAnsi="Trebuchet MS"/>
          <w:sz w:val="20"/>
          <w:szCs w:val="20"/>
        </w:rPr>
        <w:t>several</w:t>
      </w:r>
      <w:r w:rsidRPr="00400ACA">
        <w:rPr>
          <w:rFonts w:ascii="Trebuchet MS" w:hAnsi="Trebuchet MS"/>
          <w:sz w:val="20"/>
          <w:szCs w:val="20"/>
        </w:rPr>
        <w:t xml:space="preserve"> systems which it uses to maintain a constant internal environment. </w:t>
      </w:r>
      <w:r w:rsidRPr="00400ACA">
        <w:rPr>
          <w:rFonts w:ascii="Trebuchet MS" w:hAnsi="Trebuchet MS"/>
          <w:b/>
          <w:sz w:val="20"/>
          <w:szCs w:val="20"/>
        </w:rPr>
        <w:t>Homeostasis</w:t>
      </w:r>
      <w:r w:rsidRPr="00400ACA">
        <w:rPr>
          <w:rFonts w:ascii="Trebuchet MS" w:hAnsi="Trebuchet MS"/>
          <w:sz w:val="20"/>
          <w:szCs w:val="20"/>
        </w:rPr>
        <w:t xml:space="preserve"> is the regulation of the internal conditions of a cell or organism to maintain </w:t>
      </w:r>
      <w:r w:rsidRPr="00400ACA">
        <w:rPr>
          <w:rFonts w:ascii="Trebuchet MS" w:hAnsi="Trebuchet MS"/>
          <w:b/>
          <w:sz w:val="20"/>
          <w:szCs w:val="20"/>
        </w:rPr>
        <w:t>optimum</w:t>
      </w:r>
      <w:r w:rsidRPr="00400ACA">
        <w:rPr>
          <w:rFonts w:ascii="Trebuchet MS" w:hAnsi="Trebuchet MS"/>
          <w:sz w:val="20"/>
          <w:szCs w:val="20"/>
        </w:rPr>
        <w:t xml:space="preserve"> </w:t>
      </w:r>
      <w:r w:rsidRPr="00400ACA">
        <w:rPr>
          <w:rFonts w:ascii="Trebuchet MS" w:hAnsi="Trebuchet MS"/>
          <w:b/>
          <w:sz w:val="20"/>
          <w:szCs w:val="20"/>
        </w:rPr>
        <w:t>conditions</w:t>
      </w:r>
      <w:r w:rsidRPr="00400ACA">
        <w:rPr>
          <w:rFonts w:ascii="Trebuchet MS" w:hAnsi="Trebuchet MS"/>
          <w:sz w:val="20"/>
          <w:szCs w:val="20"/>
        </w:rPr>
        <w:t xml:space="preserve"> for function in response to internal and external changes.</w:t>
      </w:r>
    </w:p>
    <w:p w14:paraId="6BE2D7E0" w14:textId="0A6679D5" w:rsidR="004625C7" w:rsidRPr="00400ACA" w:rsidRDefault="004625C7" w:rsidP="00A82E21">
      <w:pPr>
        <w:rPr>
          <w:rFonts w:ascii="Trebuchet MS" w:hAnsi="Trebuchet MS"/>
          <w:sz w:val="20"/>
          <w:szCs w:val="20"/>
        </w:rPr>
      </w:pPr>
      <w:r w:rsidRPr="00400ACA">
        <w:rPr>
          <w:rFonts w:ascii="Trebuchet MS" w:hAnsi="Trebuchet MS"/>
          <w:sz w:val="20"/>
          <w:szCs w:val="20"/>
        </w:rPr>
        <w:t xml:space="preserve">Homeostatic mechanisms are so important for your survival that they are </w:t>
      </w:r>
      <w:r w:rsidRPr="00400ACA">
        <w:rPr>
          <w:rFonts w:ascii="Trebuchet MS" w:hAnsi="Trebuchet MS"/>
          <w:b/>
          <w:sz w:val="20"/>
          <w:szCs w:val="20"/>
        </w:rPr>
        <w:t>automatic</w:t>
      </w:r>
      <w:r w:rsidRPr="00400ACA">
        <w:rPr>
          <w:rFonts w:ascii="Trebuchet MS" w:hAnsi="Trebuchet MS"/>
          <w:sz w:val="20"/>
          <w:szCs w:val="20"/>
        </w:rPr>
        <w:t xml:space="preserve">. This means your body constantly </w:t>
      </w:r>
      <w:r w:rsidR="00400ACA" w:rsidRPr="00400ACA">
        <w:rPr>
          <w:rFonts w:ascii="Trebuchet MS" w:hAnsi="Trebuchet MS"/>
          <w:sz w:val="20"/>
          <w:szCs w:val="20"/>
        </w:rPr>
        <w:t>adjusts</w:t>
      </w:r>
      <w:r w:rsidRPr="00400ACA">
        <w:rPr>
          <w:rFonts w:ascii="Trebuchet MS" w:hAnsi="Trebuchet MS"/>
          <w:sz w:val="20"/>
          <w:szCs w:val="20"/>
        </w:rPr>
        <w:t xml:space="preserve"> without you having to consciously think about it.</w:t>
      </w:r>
      <w:r w:rsidR="007767F5" w:rsidRPr="00400ACA">
        <w:rPr>
          <w:rFonts w:ascii="Trebuchet MS" w:hAnsi="Trebuchet MS"/>
          <w:sz w:val="20"/>
          <w:szCs w:val="20"/>
        </w:rPr>
        <w:t xml:space="preserve"> The all follow the same basic structure.</w:t>
      </w:r>
    </w:p>
    <w:p w14:paraId="6BE2D7E1" w14:textId="77777777" w:rsidR="007767F5" w:rsidRPr="00400ACA" w:rsidRDefault="007767F5" w:rsidP="00A82E21">
      <w:pPr>
        <w:rPr>
          <w:rFonts w:ascii="Trebuchet MS" w:hAnsi="Trebuchet MS"/>
          <w:sz w:val="20"/>
          <w:szCs w:val="20"/>
        </w:rPr>
      </w:pPr>
      <w:r w:rsidRPr="00400ACA">
        <w:rPr>
          <w:rFonts w:ascii="Trebuchet MS" w:hAnsi="Trebuchet MS"/>
          <w:noProof/>
          <w:sz w:val="20"/>
          <w:szCs w:val="20"/>
          <w:lang w:eastAsia="en-GB"/>
        </w:rPr>
        <w:drawing>
          <wp:inline distT="0" distB="0" distL="0" distR="0" wp14:anchorId="6BE2DB09" wp14:editId="6BE2DB0A">
            <wp:extent cx="5731510" cy="1315441"/>
            <wp:effectExtent l="1905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5731510" cy="1315441"/>
                    </a:xfrm>
                    <a:prstGeom prst="rect">
                      <a:avLst/>
                    </a:prstGeom>
                    <a:noFill/>
                    <a:ln w="9525">
                      <a:noFill/>
                      <a:miter lim="800000"/>
                      <a:headEnd/>
                      <a:tailEnd/>
                    </a:ln>
                  </pic:spPr>
                </pic:pic>
              </a:graphicData>
            </a:graphic>
          </wp:inline>
        </w:drawing>
      </w:r>
    </w:p>
    <w:p w14:paraId="6BE2D7E2" w14:textId="77777777" w:rsidR="004625C7" w:rsidRPr="00400ACA" w:rsidRDefault="007767F5" w:rsidP="00A82E21">
      <w:pPr>
        <w:rPr>
          <w:rFonts w:ascii="Trebuchet MS" w:hAnsi="Trebuchet MS"/>
          <w:sz w:val="20"/>
          <w:szCs w:val="20"/>
        </w:rPr>
      </w:pPr>
      <w:r w:rsidRPr="00400ACA">
        <w:rPr>
          <w:rFonts w:ascii="Trebuchet MS" w:hAnsi="Trebuchet MS"/>
          <w:sz w:val="20"/>
          <w:szCs w:val="20"/>
        </w:rPr>
        <w:t>Homeostatic control mechanisms come in two forms:</w:t>
      </w:r>
    </w:p>
    <w:p w14:paraId="6BE2D7E3" w14:textId="77777777" w:rsidR="00101B7F" w:rsidRPr="00400ACA" w:rsidRDefault="007767F5" w:rsidP="00A82E21">
      <w:pPr>
        <w:pStyle w:val="ListParagraph"/>
        <w:numPr>
          <w:ilvl w:val="0"/>
          <w:numId w:val="38"/>
        </w:numPr>
        <w:rPr>
          <w:rFonts w:ascii="Trebuchet MS" w:hAnsi="Trebuchet MS"/>
          <w:sz w:val="20"/>
          <w:szCs w:val="20"/>
        </w:rPr>
      </w:pPr>
      <w:r w:rsidRPr="00400ACA">
        <w:rPr>
          <w:rFonts w:ascii="Trebuchet MS" w:hAnsi="Trebuchet MS"/>
          <w:b/>
          <w:sz w:val="20"/>
          <w:szCs w:val="20"/>
        </w:rPr>
        <w:t>Nervous</w:t>
      </w:r>
      <w:r w:rsidRPr="00400ACA">
        <w:rPr>
          <w:rFonts w:ascii="Trebuchet MS" w:hAnsi="Trebuchet MS"/>
          <w:sz w:val="20"/>
          <w:szCs w:val="20"/>
        </w:rPr>
        <w:t xml:space="preserve"> responses: These use </w:t>
      </w:r>
      <w:r w:rsidR="00101B7F" w:rsidRPr="00400ACA">
        <w:rPr>
          <w:rFonts w:ascii="Trebuchet MS" w:hAnsi="Trebuchet MS"/>
          <w:sz w:val="20"/>
          <w:szCs w:val="20"/>
        </w:rPr>
        <w:t>nerves to transfer information from the receptors to the brain and spinal cord (co-ordinators) and then to effectors.</w:t>
      </w:r>
    </w:p>
    <w:p w14:paraId="6BE2D7E4" w14:textId="77777777" w:rsidR="007767F5" w:rsidRPr="00400ACA" w:rsidRDefault="00101B7F" w:rsidP="00A82E21">
      <w:pPr>
        <w:pStyle w:val="ListParagraph"/>
        <w:numPr>
          <w:ilvl w:val="0"/>
          <w:numId w:val="38"/>
        </w:numPr>
        <w:rPr>
          <w:rFonts w:ascii="Trebuchet MS" w:hAnsi="Trebuchet MS"/>
          <w:sz w:val="20"/>
          <w:szCs w:val="20"/>
        </w:rPr>
      </w:pPr>
      <w:r w:rsidRPr="00400ACA">
        <w:rPr>
          <w:rFonts w:ascii="Trebuchet MS" w:hAnsi="Trebuchet MS"/>
          <w:b/>
          <w:sz w:val="20"/>
          <w:szCs w:val="20"/>
        </w:rPr>
        <w:t>Hormonal</w:t>
      </w:r>
      <w:r w:rsidRPr="00400ACA">
        <w:rPr>
          <w:rFonts w:ascii="Trebuchet MS" w:hAnsi="Trebuchet MS"/>
          <w:sz w:val="20"/>
          <w:szCs w:val="20"/>
        </w:rPr>
        <w:t xml:space="preserve"> responses: These use hormones which are released from various organs and travel through the blood stream to various effectors.</w:t>
      </w:r>
    </w:p>
    <w:p w14:paraId="6BE2D7E5" w14:textId="5CCFE36B" w:rsidR="00F2244F" w:rsidRPr="00400ACA" w:rsidRDefault="00F2244F" w:rsidP="00A82E21">
      <w:pPr>
        <w:rPr>
          <w:rFonts w:ascii="Trebuchet MS" w:hAnsi="Trebuchet MS"/>
          <w:sz w:val="20"/>
          <w:szCs w:val="20"/>
        </w:rPr>
      </w:pPr>
      <w:r w:rsidRPr="00400ACA">
        <w:rPr>
          <w:rFonts w:ascii="Trebuchet MS" w:hAnsi="Trebuchet MS"/>
          <w:sz w:val="20"/>
          <w:szCs w:val="20"/>
        </w:rPr>
        <w:t>We will look at each in more detail as the topic progresses.</w:t>
      </w:r>
    </w:p>
    <w:p w14:paraId="7FBF7A2B" w14:textId="77777777" w:rsidR="00400ACA" w:rsidRPr="00400ACA" w:rsidRDefault="00400ACA" w:rsidP="00A82E21">
      <w:pPr>
        <w:rPr>
          <w:rFonts w:ascii="Trebuchet MS" w:hAnsi="Trebuchet MS"/>
          <w:b/>
          <w:sz w:val="20"/>
          <w:szCs w:val="20"/>
        </w:rPr>
      </w:pPr>
      <w:r w:rsidRPr="00400ACA">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BE2D7E6" w14:textId="77777777" w:rsidR="00F2244F" w:rsidRPr="00400ACA" w:rsidRDefault="00F2244F" w:rsidP="00A82E21">
      <w:pPr>
        <w:pStyle w:val="ListParagraph"/>
        <w:numPr>
          <w:ilvl w:val="0"/>
          <w:numId w:val="2"/>
        </w:numPr>
        <w:rPr>
          <w:rFonts w:ascii="Trebuchet MS" w:hAnsi="Trebuchet MS"/>
          <w:sz w:val="20"/>
          <w:szCs w:val="20"/>
        </w:rPr>
      </w:pPr>
      <w:r w:rsidRPr="00400ACA">
        <w:rPr>
          <w:rFonts w:ascii="Trebuchet MS" w:hAnsi="Trebuchet MS"/>
          <w:sz w:val="20"/>
          <w:szCs w:val="20"/>
        </w:rPr>
        <w:t>Define ‘homeostasis’</w:t>
      </w:r>
    </w:p>
    <w:p w14:paraId="6BE2D7E7" w14:textId="77777777" w:rsidR="00F2244F" w:rsidRPr="00400ACA" w:rsidRDefault="00F2244F" w:rsidP="00A82E21">
      <w:pPr>
        <w:pStyle w:val="ListParagraph"/>
        <w:numPr>
          <w:ilvl w:val="0"/>
          <w:numId w:val="2"/>
        </w:numPr>
        <w:rPr>
          <w:rFonts w:ascii="Trebuchet MS" w:hAnsi="Trebuchet MS"/>
          <w:sz w:val="20"/>
          <w:szCs w:val="20"/>
        </w:rPr>
      </w:pPr>
      <w:r w:rsidRPr="00400ACA">
        <w:rPr>
          <w:rFonts w:ascii="Trebuchet MS" w:hAnsi="Trebuchet MS"/>
          <w:sz w:val="20"/>
          <w:szCs w:val="20"/>
        </w:rPr>
        <w:t>List 3 things humans, and all mammals, must keep constant to survive.</w:t>
      </w:r>
    </w:p>
    <w:p w14:paraId="6BE2D7EA" w14:textId="77777777" w:rsidR="002A2701" w:rsidRPr="00400ACA" w:rsidRDefault="002A2701" w:rsidP="00A82E21">
      <w:pPr>
        <w:pStyle w:val="ListParagraph"/>
        <w:numPr>
          <w:ilvl w:val="0"/>
          <w:numId w:val="2"/>
        </w:numPr>
        <w:rPr>
          <w:rFonts w:ascii="Trebuchet MS" w:hAnsi="Trebuchet MS"/>
          <w:sz w:val="20"/>
          <w:szCs w:val="20"/>
        </w:rPr>
      </w:pPr>
      <w:r w:rsidRPr="00400ACA">
        <w:rPr>
          <w:rFonts w:ascii="Trebuchet MS" w:hAnsi="Trebuchet MS"/>
          <w:sz w:val="20"/>
          <w:szCs w:val="20"/>
        </w:rPr>
        <w:t>What is a receptor? Give an example</w:t>
      </w:r>
    </w:p>
    <w:p w14:paraId="6BE2D7EB" w14:textId="77777777" w:rsidR="002A2701" w:rsidRPr="00400ACA" w:rsidRDefault="002A2701" w:rsidP="00A82E21">
      <w:pPr>
        <w:pStyle w:val="ListParagraph"/>
        <w:numPr>
          <w:ilvl w:val="0"/>
          <w:numId w:val="2"/>
        </w:numPr>
        <w:rPr>
          <w:rFonts w:ascii="Trebuchet MS" w:hAnsi="Trebuchet MS"/>
          <w:sz w:val="20"/>
          <w:szCs w:val="20"/>
        </w:rPr>
      </w:pPr>
      <w:r w:rsidRPr="00400ACA">
        <w:rPr>
          <w:rFonts w:ascii="Trebuchet MS" w:hAnsi="Trebuchet MS"/>
          <w:sz w:val="20"/>
          <w:szCs w:val="20"/>
        </w:rPr>
        <w:t>What is a co-ordinator? Give an example</w:t>
      </w:r>
    </w:p>
    <w:p w14:paraId="6BE2D7EC" w14:textId="77777777" w:rsidR="002A2701" w:rsidRPr="00400ACA" w:rsidRDefault="002A2701" w:rsidP="00A82E21">
      <w:pPr>
        <w:pStyle w:val="ListParagraph"/>
        <w:numPr>
          <w:ilvl w:val="0"/>
          <w:numId w:val="2"/>
        </w:numPr>
        <w:rPr>
          <w:rFonts w:ascii="Trebuchet MS" w:hAnsi="Trebuchet MS"/>
          <w:sz w:val="20"/>
          <w:szCs w:val="20"/>
        </w:rPr>
      </w:pPr>
      <w:r w:rsidRPr="00400ACA">
        <w:rPr>
          <w:rFonts w:ascii="Trebuchet MS" w:hAnsi="Trebuchet MS"/>
          <w:sz w:val="20"/>
          <w:szCs w:val="20"/>
        </w:rPr>
        <w:t>What is an effector? Give an example</w:t>
      </w:r>
    </w:p>
    <w:p w14:paraId="6BE2D7ED" w14:textId="4B1B99C1" w:rsidR="002A2701" w:rsidRDefault="002A2701" w:rsidP="00A82E21">
      <w:pPr>
        <w:pStyle w:val="ListParagraph"/>
        <w:numPr>
          <w:ilvl w:val="0"/>
          <w:numId w:val="2"/>
        </w:numPr>
        <w:rPr>
          <w:rFonts w:ascii="Trebuchet MS" w:hAnsi="Trebuchet MS"/>
          <w:sz w:val="20"/>
          <w:szCs w:val="20"/>
        </w:rPr>
      </w:pPr>
      <w:r w:rsidRPr="00400ACA">
        <w:rPr>
          <w:rFonts w:ascii="Trebuchet MS" w:hAnsi="Trebuchet MS"/>
          <w:sz w:val="20"/>
          <w:szCs w:val="20"/>
        </w:rPr>
        <w:t>What are two differences between nervous and hormonal responses?</w:t>
      </w:r>
    </w:p>
    <w:p w14:paraId="7CE651A8" w14:textId="462AB57D" w:rsidR="00400ACA" w:rsidRDefault="00400ACA" w:rsidP="00A82E21">
      <w:pPr>
        <w:pStyle w:val="ListParagraph"/>
        <w:numPr>
          <w:ilvl w:val="0"/>
          <w:numId w:val="2"/>
        </w:numPr>
        <w:rPr>
          <w:rFonts w:ascii="Trebuchet MS" w:hAnsi="Trebuchet MS"/>
          <w:sz w:val="20"/>
          <w:szCs w:val="20"/>
        </w:rPr>
      </w:pPr>
      <w:r>
        <w:rPr>
          <w:rFonts w:ascii="Trebuchet MS" w:hAnsi="Trebuchet MS"/>
          <w:sz w:val="20"/>
          <w:szCs w:val="20"/>
        </w:rPr>
        <w:t>What does ‘optimum’ mean?</w:t>
      </w:r>
    </w:p>
    <w:p w14:paraId="536F2A24" w14:textId="7A862E5D" w:rsidR="00400ACA" w:rsidRPr="00400ACA" w:rsidRDefault="00400ACA" w:rsidP="00A82E21">
      <w:pPr>
        <w:rPr>
          <w:rFonts w:ascii="Trebuchet MS" w:hAnsi="Trebuchet MS"/>
          <w:b/>
          <w:sz w:val="20"/>
          <w:szCs w:val="20"/>
        </w:rPr>
      </w:pPr>
      <w:r w:rsidRPr="00400ACA">
        <w:rPr>
          <w:rFonts w:ascii="Trebuchet MS" w:hAnsi="Trebuchet MS"/>
          <w:b/>
          <w:sz w:val="20"/>
          <w:szCs w:val="20"/>
        </w:rPr>
        <w:t xml:space="preserve">Application questions – use your notes from this section and past sections to answer the questions below, but you should try from memory first. </w:t>
      </w:r>
    </w:p>
    <w:p w14:paraId="6BE2D7EE" w14:textId="77777777" w:rsidR="002A2701" w:rsidRPr="00400ACA" w:rsidRDefault="002A2701" w:rsidP="00A82E21">
      <w:pPr>
        <w:pStyle w:val="ListParagraph"/>
        <w:numPr>
          <w:ilvl w:val="0"/>
          <w:numId w:val="2"/>
        </w:numPr>
        <w:rPr>
          <w:rFonts w:ascii="Trebuchet MS" w:hAnsi="Trebuchet MS"/>
          <w:sz w:val="20"/>
          <w:szCs w:val="20"/>
        </w:rPr>
      </w:pPr>
      <w:r w:rsidRPr="00400ACA">
        <w:rPr>
          <w:rFonts w:ascii="Trebuchet MS" w:hAnsi="Trebuchet MS"/>
          <w:sz w:val="20"/>
          <w:szCs w:val="20"/>
        </w:rPr>
        <w:t>Complete the sentences:</w:t>
      </w:r>
    </w:p>
    <w:p w14:paraId="6BE2D7EF" w14:textId="77777777" w:rsidR="002A2701" w:rsidRPr="00400ACA" w:rsidRDefault="002A2701" w:rsidP="00A82E21">
      <w:pPr>
        <w:pStyle w:val="ListParagraph"/>
        <w:rPr>
          <w:rFonts w:ascii="Trebuchet MS" w:hAnsi="Trebuchet MS"/>
          <w:sz w:val="20"/>
          <w:szCs w:val="20"/>
        </w:rPr>
      </w:pPr>
      <w:r w:rsidRPr="00400ACA">
        <w:rPr>
          <w:rFonts w:ascii="Trebuchet MS" w:hAnsi="Trebuchet MS"/>
          <w:sz w:val="20"/>
          <w:szCs w:val="20"/>
        </w:rPr>
        <w:t>Mammals need homeostasis because…</w:t>
      </w:r>
    </w:p>
    <w:p w14:paraId="6BE2D7F0" w14:textId="3D6B8AA0" w:rsidR="002A2701" w:rsidRDefault="002A2701" w:rsidP="00A82E21">
      <w:pPr>
        <w:pStyle w:val="ListParagraph"/>
        <w:rPr>
          <w:rFonts w:ascii="Trebuchet MS" w:hAnsi="Trebuchet MS"/>
          <w:sz w:val="20"/>
          <w:szCs w:val="20"/>
        </w:rPr>
      </w:pPr>
      <w:r w:rsidRPr="00400ACA">
        <w:rPr>
          <w:rFonts w:ascii="Trebuchet MS" w:hAnsi="Trebuchet MS"/>
          <w:sz w:val="20"/>
          <w:szCs w:val="20"/>
        </w:rPr>
        <w:t>Mammals need homeostasis but….</w:t>
      </w:r>
    </w:p>
    <w:p w14:paraId="61B1EF72" w14:textId="4ED43DDB" w:rsidR="00400ACA" w:rsidRPr="00400ACA" w:rsidRDefault="00400ACA" w:rsidP="00A82E21">
      <w:pPr>
        <w:pStyle w:val="ListParagraph"/>
        <w:rPr>
          <w:rFonts w:ascii="Trebuchet MS" w:hAnsi="Trebuchet MS"/>
          <w:sz w:val="20"/>
          <w:szCs w:val="20"/>
        </w:rPr>
      </w:pPr>
      <w:r w:rsidRPr="00400ACA">
        <w:rPr>
          <w:rFonts w:ascii="Trebuchet MS" w:hAnsi="Trebuchet MS"/>
          <w:sz w:val="20"/>
          <w:szCs w:val="20"/>
        </w:rPr>
        <w:t>Mammals need homeostasis t</w:t>
      </w:r>
      <w:r>
        <w:rPr>
          <w:rFonts w:ascii="Trebuchet MS" w:hAnsi="Trebuchet MS"/>
          <w:sz w:val="20"/>
          <w:szCs w:val="20"/>
        </w:rPr>
        <w:t>herefore</w:t>
      </w:r>
      <w:r w:rsidRPr="00400ACA">
        <w:rPr>
          <w:rFonts w:ascii="Trebuchet MS" w:hAnsi="Trebuchet MS"/>
          <w:sz w:val="20"/>
          <w:szCs w:val="20"/>
        </w:rPr>
        <w:t>….</w:t>
      </w:r>
    </w:p>
    <w:p w14:paraId="48DED920" w14:textId="77777777" w:rsidR="00400ACA" w:rsidRPr="00400ACA" w:rsidRDefault="00400ACA" w:rsidP="00A82E21">
      <w:pPr>
        <w:pStyle w:val="ListParagraph"/>
        <w:numPr>
          <w:ilvl w:val="0"/>
          <w:numId w:val="2"/>
        </w:numPr>
        <w:rPr>
          <w:rFonts w:ascii="Trebuchet MS" w:hAnsi="Trebuchet MS"/>
          <w:sz w:val="20"/>
          <w:szCs w:val="20"/>
        </w:rPr>
      </w:pPr>
      <w:r w:rsidRPr="00400ACA">
        <w:rPr>
          <w:rFonts w:ascii="Trebuchet MS" w:hAnsi="Trebuchet MS"/>
          <w:sz w:val="20"/>
          <w:szCs w:val="20"/>
        </w:rPr>
        <w:t xml:space="preserve">Draw a ‘lock and key’ diagram to show the specific action of enzymes. Include the following labels: </w:t>
      </w:r>
      <w:r w:rsidRPr="00400ACA">
        <w:rPr>
          <w:rFonts w:ascii="Trebuchet MS" w:hAnsi="Trebuchet MS"/>
          <w:i/>
          <w:sz w:val="20"/>
          <w:szCs w:val="20"/>
        </w:rPr>
        <w:t>Enzyme, substrate, active site, enzyme-substrate complex, product</w:t>
      </w:r>
    </w:p>
    <w:p w14:paraId="283C8328" w14:textId="77777777" w:rsidR="00400ACA" w:rsidRPr="00400ACA" w:rsidRDefault="00400ACA" w:rsidP="00A82E21">
      <w:pPr>
        <w:pStyle w:val="ListParagraph"/>
        <w:numPr>
          <w:ilvl w:val="0"/>
          <w:numId w:val="2"/>
        </w:numPr>
        <w:rPr>
          <w:rFonts w:ascii="Trebuchet MS" w:hAnsi="Trebuchet MS"/>
          <w:sz w:val="20"/>
          <w:szCs w:val="20"/>
        </w:rPr>
      </w:pPr>
      <w:r w:rsidRPr="00400ACA">
        <w:rPr>
          <w:rFonts w:ascii="Trebuchet MS" w:hAnsi="Trebuchet MS"/>
          <w:sz w:val="20"/>
          <w:szCs w:val="20"/>
        </w:rPr>
        <w:t>Define ‘denatured’ a diagram might help</w:t>
      </w:r>
    </w:p>
    <w:p w14:paraId="6BE2D7F2" w14:textId="77777777" w:rsidR="002A2701" w:rsidRPr="00400ACA" w:rsidRDefault="002A2701" w:rsidP="00A82E21">
      <w:pPr>
        <w:rPr>
          <w:rFonts w:ascii="Trebuchet MS" w:hAnsi="Trebuchet MS"/>
          <w:b/>
          <w:sz w:val="20"/>
          <w:szCs w:val="20"/>
        </w:rPr>
      </w:pPr>
      <w:r w:rsidRPr="00400ACA">
        <w:rPr>
          <w:rFonts w:ascii="Trebuchet MS" w:hAnsi="Trebuchet MS"/>
          <w:b/>
          <w:sz w:val="20"/>
          <w:szCs w:val="20"/>
        </w:rPr>
        <w:lastRenderedPageBreak/>
        <w:t>Part 2- The Human Nervous System</w:t>
      </w:r>
    </w:p>
    <w:p w14:paraId="6BE2D7F3" w14:textId="3B552C36" w:rsidR="002A2701" w:rsidRPr="00400ACA" w:rsidRDefault="006A3CD0" w:rsidP="00A82E21">
      <w:pPr>
        <w:rPr>
          <w:rFonts w:ascii="Trebuchet MS" w:hAnsi="Trebuchet MS"/>
          <w:sz w:val="20"/>
          <w:szCs w:val="20"/>
        </w:rPr>
      </w:pPr>
      <w:r w:rsidRPr="00400ACA">
        <w:rPr>
          <w:rFonts w:ascii="Trebuchet MS" w:hAnsi="Trebuchet MS"/>
          <w:noProof/>
          <w:sz w:val="20"/>
          <w:szCs w:val="20"/>
          <w:lang w:eastAsia="en-GB"/>
        </w:rPr>
        <w:drawing>
          <wp:anchor distT="0" distB="0" distL="114300" distR="114300" simplePos="0" relativeHeight="251613696" behindDoc="0" locked="0" layoutInCell="1" allowOverlap="1" wp14:anchorId="6BE2DB0B" wp14:editId="6BE2DB0C">
            <wp:simplePos x="0" y="0"/>
            <wp:positionH relativeFrom="column">
              <wp:posOffset>2967355</wp:posOffset>
            </wp:positionH>
            <wp:positionV relativeFrom="paragraph">
              <wp:posOffset>323850</wp:posOffset>
            </wp:positionV>
            <wp:extent cx="3145155" cy="1828800"/>
            <wp:effectExtent l="19050" t="0" r="0" b="0"/>
            <wp:wrapSquare wrapText="bothSides"/>
            <wp:docPr id="10" name="Picture 10" descr="Image result for neurone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neurone gcse"/>
                    <pic:cNvPicPr>
                      <a:picLocks noChangeAspect="1" noChangeArrowheads="1"/>
                    </pic:cNvPicPr>
                  </pic:nvPicPr>
                  <pic:blipFill>
                    <a:blip r:embed="rId13" cstate="print"/>
                    <a:srcRect/>
                    <a:stretch>
                      <a:fillRect/>
                    </a:stretch>
                  </pic:blipFill>
                  <pic:spPr bwMode="auto">
                    <a:xfrm>
                      <a:off x="0" y="0"/>
                      <a:ext cx="3145155" cy="1828800"/>
                    </a:xfrm>
                    <a:prstGeom prst="rect">
                      <a:avLst/>
                    </a:prstGeom>
                    <a:noFill/>
                    <a:ln w="9525">
                      <a:noFill/>
                      <a:miter lim="800000"/>
                      <a:headEnd/>
                      <a:tailEnd/>
                    </a:ln>
                  </pic:spPr>
                </pic:pic>
              </a:graphicData>
            </a:graphic>
          </wp:anchor>
        </w:drawing>
      </w:r>
      <w:r w:rsidR="002A2701" w:rsidRPr="00400ACA">
        <w:rPr>
          <w:rFonts w:ascii="Trebuchet MS" w:hAnsi="Trebuchet MS"/>
          <w:sz w:val="20"/>
          <w:szCs w:val="20"/>
        </w:rPr>
        <w:t xml:space="preserve">The nervous system is specifically adapted to react to our surroundings and coordinate our behaviour. The nervous system uses </w:t>
      </w:r>
      <w:r w:rsidR="002A2701" w:rsidRPr="00400ACA">
        <w:rPr>
          <w:rFonts w:ascii="Trebuchet MS" w:hAnsi="Trebuchet MS"/>
          <w:b/>
          <w:sz w:val="20"/>
          <w:szCs w:val="20"/>
        </w:rPr>
        <w:t>electrical</w:t>
      </w:r>
      <w:r w:rsidR="002A2701" w:rsidRPr="00400ACA">
        <w:rPr>
          <w:rFonts w:ascii="Trebuchet MS" w:hAnsi="Trebuchet MS"/>
          <w:sz w:val="20"/>
          <w:szCs w:val="20"/>
        </w:rPr>
        <w:t xml:space="preserve"> and </w:t>
      </w:r>
      <w:r w:rsidR="002A2701" w:rsidRPr="00400ACA">
        <w:rPr>
          <w:rFonts w:ascii="Trebuchet MS" w:hAnsi="Trebuchet MS"/>
          <w:b/>
          <w:sz w:val="20"/>
          <w:szCs w:val="20"/>
        </w:rPr>
        <w:t>chemical</w:t>
      </w:r>
      <w:r w:rsidR="002A2701" w:rsidRPr="00400ACA">
        <w:rPr>
          <w:rFonts w:ascii="Trebuchet MS" w:hAnsi="Trebuchet MS"/>
          <w:sz w:val="20"/>
          <w:szCs w:val="20"/>
        </w:rPr>
        <w:t xml:space="preserve"> signals so send information rapidly</w:t>
      </w:r>
      <w:r w:rsidR="00ED5B79" w:rsidRPr="00400ACA">
        <w:rPr>
          <w:rFonts w:ascii="Trebuchet MS" w:hAnsi="Trebuchet MS"/>
          <w:sz w:val="20"/>
          <w:szCs w:val="20"/>
        </w:rPr>
        <w:t>. S</w:t>
      </w:r>
      <w:r w:rsidR="00D02A2C" w:rsidRPr="00400ACA">
        <w:rPr>
          <w:rFonts w:ascii="Trebuchet MS" w:hAnsi="Trebuchet MS"/>
          <w:sz w:val="20"/>
          <w:szCs w:val="20"/>
        </w:rPr>
        <w:t>ome can even reach speeds of over 100m/s</w:t>
      </w:r>
      <w:r w:rsidR="0017365F">
        <w:rPr>
          <w:rFonts w:ascii="Trebuchet MS" w:hAnsi="Trebuchet MS"/>
          <w:sz w:val="20"/>
          <w:szCs w:val="20"/>
        </w:rPr>
        <w:t>!</w:t>
      </w:r>
    </w:p>
    <w:p w14:paraId="6BE2D7F4" w14:textId="77777777" w:rsidR="00D02A2C" w:rsidRPr="00400ACA" w:rsidRDefault="00D02A2C" w:rsidP="00A82E21">
      <w:pPr>
        <w:rPr>
          <w:rFonts w:ascii="Trebuchet MS" w:hAnsi="Trebuchet MS"/>
          <w:sz w:val="20"/>
          <w:szCs w:val="20"/>
        </w:rPr>
      </w:pPr>
      <w:r w:rsidRPr="00400ACA">
        <w:rPr>
          <w:rFonts w:ascii="Trebuchet MS" w:hAnsi="Trebuchet MS"/>
          <w:sz w:val="20"/>
          <w:szCs w:val="20"/>
        </w:rPr>
        <w:t xml:space="preserve">The nervous system is made of nerve cells (neurones). </w:t>
      </w:r>
      <w:r w:rsidRPr="0017365F">
        <w:rPr>
          <w:rFonts w:ascii="Trebuchet MS" w:hAnsi="Trebuchet MS"/>
          <w:b/>
          <w:bCs/>
          <w:sz w:val="20"/>
          <w:szCs w:val="20"/>
        </w:rPr>
        <w:t>Neurones</w:t>
      </w:r>
      <w:r w:rsidRPr="00400ACA">
        <w:rPr>
          <w:rFonts w:ascii="Trebuchet MS" w:hAnsi="Trebuchet MS"/>
          <w:sz w:val="20"/>
          <w:szCs w:val="20"/>
        </w:rPr>
        <w:t xml:space="preserve"> are specialised cells which can carry electrical impulses along their long thin cytoplasm, called an </w:t>
      </w:r>
      <w:r w:rsidRPr="00400ACA">
        <w:rPr>
          <w:rFonts w:ascii="Trebuchet MS" w:hAnsi="Trebuchet MS"/>
          <w:b/>
          <w:sz w:val="20"/>
          <w:szCs w:val="20"/>
        </w:rPr>
        <w:t>axon</w:t>
      </w:r>
      <w:r w:rsidRPr="00400ACA">
        <w:rPr>
          <w:rFonts w:ascii="Trebuchet MS" w:hAnsi="Trebuchet MS"/>
          <w:sz w:val="20"/>
          <w:szCs w:val="20"/>
        </w:rPr>
        <w:t>.</w:t>
      </w:r>
      <w:r w:rsidR="006A3CD0" w:rsidRPr="00400ACA">
        <w:rPr>
          <w:rFonts w:ascii="Trebuchet MS" w:hAnsi="Trebuchet MS"/>
          <w:sz w:val="20"/>
          <w:szCs w:val="20"/>
        </w:rPr>
        <w:t xml:space="preserve"> Neurones come in 3 main forms </w:t>
      </w:r>
      <w:r w:rsidR="006A3CD0" w:rsidRPr="00400ACA">
        <w:rPr>
          <w:rFonts w:ascii="Trebuchet MS" w:hAnsi="Trebuchet MS"/>
          <w:b/>
          <w:sz w:val="20"/>
          <w:szCs w:val="20"/>
        </w:rPr>
        <w:t>sensory</w:t>
      </w:r>
      <w:r w:rsidR="006A3CD0" w:rsidRPr="00400ACA">
        <w:rPr>
          <w:rFonts w:ascii="Trebuchet MS" w:hAnsi="Trebuchet MS"/>
          <w:sz w:val="20"/>
          <w:szCs w:val="20"/>
        </w:rPr>
        <w:t xml:space="preserve"> neurone, </w:t>
      </w:r>
      <w:r w:rsidR="006A3CD0" w:rsidRPr="00400ACA">
        <w:rPr>
          <w:rFonts w:ascii="Trebuchet MS" w:hAnsi="Trebuchet MS"/>
          <w:b/>
          <w:sz w:val="20"/>
          <w:szCs w:val="20"/>
        </w:rPr>
        <w:t>relay</w:t>
      </w:r>
      <w:r w:rsidR="006A3CD0" w:rsidRPr="00400ACA">
        <w:rPr>
          <w:rFonts w:ascii="Trebuchet MS" w:hAnsi="Trebuchet MS"/>
          <w:sz w:val="20"/>
          <w:szCs w:val="20"/>
        </w:rPr>
        <w:t xml:space="preserve"> neurone and </w:t>
      </w:r>
      <w:r w:rsidR="006A3CD0" w:rsidRPr="00400ACA">
        <w:rPr>
          <w:rFonts w:ascii="Trebuchet MS" w:hAnsi="Trebuchet MS"/>
          <w:b/>
          <w:sz w:val="20"/>
          <w:szCs w:val="20"/>
        </w:rPr>
        <w:t>motor</w:t>
      </w:r>
      <w:r w:rsidR="006A3CD0" w:rsidRPr="00400ACA">
        <w:rPr>
          <w:rFonts w:ascii="Trebuchet MS" w:hAnsi="Trebuchet MS"/>
          <w:sz w:val="20"/>
          <w:szCs w:val="20"/>
        </w:rPr>
        <w:t xml:space="preserve"> neurone</w:t>
      </w:r>
      <w:r w:rsidR="0058325F" w:rsidRPr="00400ACA">
        <w:rPr>
          <w:rFonts w:ascii="Trebuchet MS" w:hAnsi="Trebuchet MS"/>
          <w:sz w:val="20"/>
          <w:szCs w:val="20"/>
        </w:rPr>
        <w:t>.</w:t>
      </w:r>
    </w:p>
    <w:tbl>
      <w:tblPr>
        <w:tblStyle w:val="TableGrid"/>
        <w:tblW w:w="9599"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216"/>
        <w:gridCol w:w="7383"/>
      </w:tblGrid>
      <w:tr w:rsidR="001A111A" w:rsidRPr="00400ACA" w14:paraId="6BE2D7F7" w14:textId="77777777" w:rsidTr="0058325F">
        <w:trPr>
          <w:trHeight w:val="372"/>
        </w:trPr>
        <w:tc>
          <w:tcPr>
            <w:tcW w:w="2216" w:type="dxa"/>
            <w:vAlign w:val="center"/>
          </w:tcPr>
          <w:p w14:paraId="6BE2D7F5" w14:textId="77777777" w:rsidR="006A3CD0" w:rsidRPr="00400ACA" w:rsidRDefault="006A3CD0" w:rsidP="00A82E21">
            <w:pPr>
              <w:rPr>
                <w:rFonts w:ascii="Trebuchet MS" w:hAnsi="Trebuchet MS"/>
                <w:sz w:val="20"/>
                <w:szCs w:val="20"/>
              </w:rPr>
            </w:pPr>
            <w:r w:rsidRPr="00400ACA">
              <w:rPr>
                <w:rFonts w:ascii="Trebuchet MS" w:hAnsi="Trebuchet MS"/>
                <w:sz w:val="20"/>
                <w:szCs w:val="20"/>
              </w:rPr>
              <w:t>Sensory neurone</w:t>
            </w:r>
          </w:p>
        </w:tc>
        <w:tc>
          <w:tcPr>
            <w:tcW w:w="7383" w:type="dxa"/>
            <w:vAlign w:val="center"/>
          </w:tcPr>
          <w:p w14:paraId="6BE2D7F6" w14:textId="77777777" w:rsidR="006A3CD0" w:rsidRPr="00400ACA" w:rsidRDefault="006A3CD0" w:rsidP="00A82E21">
            <w:pPr>
              <w:rPr>
                <w:rFonts w:ascii="Trebuchet MS" w:hAnsi="Trebuchet MS"/>
                <w:sz w:val="20"/>
                <w:szCs w:val="20"/>
              </w:rPr>
            </w:pPr>
            <w:r w:rsidRPr="00400ACA">
              <w:rPr>
                <w:rFonts w:ascii="Trebuchet MS" w:hAnsi="Trebuchet MS"/>
                <w:sz w:val="20"/>
                <w:szCs w:val="20"/>
              </w:rPr>
              <w:t>These connect receptors to the coordinator</w:t>
            </w:r>
          </w:p>
        </w:tc>
      </w:tr>
      <w:tr w:rsidR="001A111A" w:rsidRPr="00400ACA" w14:paraId="6BE2D7FA" w14:textId="77777777" w:rsidTr="0058325F">
        <w:trPr>
          <w:trHeight w:val="372"/>
        </w:trPr>
        <w:tc>
          <w:tcPr>
            <w:tcW w:w="2216" w:type="dxa"/>
            <w:vAlign w:val="center"/>
          </w:tcPr>
          <w:p w14:paraId="6BE2D7F8" w14:textId="77777777" w:rsidR="006A3CD0" w:rsidRPr="00400ACA" w:rsidRDefault="006A3CD0" w:rsidP="00A82E21">
            <w:pPr>
              <w:rPr>
                <w:rFonts w:ascii="Trebuchet MS" w:hAnsi="Trebuchet MS"/>
                <w:sz w:val="20"/>
                <w:szCs w:val="20"/>
              </w:rPr>
            </w:pPr>
            <w:r w:rsidRPr="00400ACA">
              <w:rPr>
                <w:rFonts w:ascii="Trebuchet MS" w:hAnsi="Trebuchet MS"/>
                <w:sz w:val="20"/>
                <w:szCs w:val="20"/>
              </w:rPr>
              <w:t>Relay neurones</w:t>
            </w:r>
          </w:p>
        </w:tc>
        <w:tc>
          <w:tcPr>
            <w:tcW w:w="7383" w:type="dxa"/>
            <w:vAlign w:val="center"/>
          </w:tcPr>
          <w:p w14:paraId="6BE2D7F9" w14:textId="77777777" w:rsidR="006A3CD0" w:rsidRPr="00400ACA" w:rsidRDefault="006A3CD0" w:rsidP="00A82E21">
            <w:pPr>
              <w:rPr>
                <w:rFonts w:ascii="Trebuchet MS" w:hAnsi="Trebuchet MS"/>
                <w:sz w:val="20"/>
                <w:szCs w:val="20"/>
              </w:rPr>
            </w:pPr>
            <w:r w:rsidRPr="00400ACA">
              <w:rPr>
                <w:rFonts w:ascii="Trebuchet MS" w:hAnsi="Trebuchet MS"/>
                <w:sz w:val="20"/>
                <w:szCs w:val="20"/>
              </w:rPr>
              <w:t>These</w:t>
            </w:r>
            <w:r w:rsidR="001A111A" w:rsidRPr="00400ACA">
              <w:rPr>
                <w:rFonts w:ascii="Trebuchet MS" w:hAnsi="Trebuchet MS"/>
                <w:sz w:val="20"/>
                <w:szCs w:val="20"/>
              </w:rPr>
              <w:t xml:space="preserve"> coordinate the correct response to the stimulus</w:t>
            </w:r>
          </w:p>
        </w:tc>
      </w:tr>
      <w:tr w:rsidR="001A111A" w:rsidRPr="00400ACA" w14:paraId="6BE2D7FD" w14:textId="77777777" w:rsidTr="0058325F">
        <w:trPr>
          <w:trHeight w:val="380"/>
        </w:trPr>
        <w:tc>
          <w:tcPr>
            <w:tcW w:w="2216" w:type="dxa"/>
            <w:vAlign w:val="center"/>
          </w:tcPr>
          <w:p w14:paraId="6BE2D7FB" w14:textId="77777777" w:rsidR="006A3CD0" w:rsidRPr="00400ACA" w:rsidRDefault="001A111A" w:rsidP="00A82E21">
            <w:pPr>
              <w:rPr>
                <w:rFonts w:ascii="Trebuchet MS" w:hAnsi="Trebuchet MS"/>
                <w:sz w:val="20"/>
                <w:szCs w:val="20"/>
              </w:rPr>
            </w:pPr>
            <w:r w:rsidRPr="00400ACA">
              <w:rPr>
                <w:rFonts w:ascii="Trebuchet MS" w:hAnsi="Trebuchet MS"/>
                <w:sz w:val="20"/>
                <w:szCs w:val="20"/>
              </w:rPr>
              <w:t>Motor neurone</w:t>
            </w:r>
          </w:p>
        </w:tc>
        <w:tc>
          <w:tcPr>
            <w:tcW w:w="7383" w:type="dxa"/>
            <w:vAlign w:val="center"/>
          </w:tcPr>
          <w:p w14:paraId="6BE2D7FC" w14:textId="77777777" w:rsidR="006A3CD0" w:rsidRPr="00400ACA" w:rsidRDefault="001A111A" w:rsidP="00A82E21">
            <w:pPr>
              <w:rPr>
                <w:rFonts w:ascii="Trebuchet MS" w:hAnsi="Trebuchet MS"/>
                <w:sz w:val="20"/>
                <w:szCs w:val="20"/>
              </w:rPr>
            </w:pPr>
            <w:r w:rsidRPr="00400ACA">
              <w:rPr>
                <w:rFonts w:ascii="Trebuchet MS" w:hAnsi="Trebuchet MS"/>
                <w:sz w:val="20"/>
                <w:szCs w:val="20"/>
              </w:rPr>
              <w:t>These send the signal from the coordinator to the effector</w:t>
            </w:r>
          </w:p>
        </w:tc>
      </w:tr>
    </w:tbl>
    <w:p w14:paraId="6BE2D7FE" w14:textId="77777777" w:rsidR="0058325F" w:rsidRPr="00400ACA" w:rsidRDefault="0058325F" w:rsidP="00A82E21">
      <w:pPr>
        <w:rPr>
          <w:rFonts w:ascii="Trebuchet MS" w:hAnsi="Trebuchet MS"/>
          <w:sz w:val="20"/>
          <w:szCs w:val="20"/>
        </w:rPr>
      </w:pPr>
    </w:p>
    <w:p w14:paraId="6BE2D7FF" w14:textId="47CDBBAF" w:rsidR="006A3CD0" w:rsidRPr="00400ACA" w:rsidRDefault="0058325F" w:rsidP="00A82E21">
      <w:pPr>
        <w:rPr>
          <w:rFonts w:ascii="Trebuchet MS" w:hAnsi="Trebuchet MS"/>
          <w:sz w:val="20"/>
          <w:szCs w:val="20"/>
        </w:rPr>
      </w:pPr>
      <w:r w:rsidRPr="00400ACA">
        <w:rPr>
          <w:rFonts w:ascii="Trebuchet MS" w:hAnsi="Trebuchet MS"/>
          <w:sz w:val="20"/>
          <w:szCs w:val="20"/>
        </w:rPr>
        <w:t xml:space="preserve">The </w:t>
      </w:r>
      <w:r w:rsidRPr="0017365F">
        <w:rPr>
          <w:rFonts w:ascii="Trebuchet MS" w:hAnsi="Trebuchet MS"/>
          <w:b/>
          <w:bCs/>
          <w:sz w:val="20"/>
          <w:szCs w:val="20"/>
        </w:rPr>
        <w:t>coordinator</w:t>
      </w:r>
      <w:r w:rsidR="00ED5B79" w:rsidRPr="0017365F">
        <w:rPr>
          <w:rFonts w:ascii="Trebuchet MS" w:hAnsi="Trebuchet MS"/>
          <w:b/>
          <w:bCs/>
          <w:sz w:val="20"/>
          <w:szCs w:val="20"/>
        </w:rPr>
        <w:t>s</w:t>
      </w:r>
      <w:r w:rsidR="00ED5B79" w:rsidRPr="00400ACA">
        <w:rPr>
          <w:rFonts w:ascii="Trebuchet MS" w:hAnsi="Trebuchet MS"/>
          <w:sz w:val="20"/>
          <w:szCs w:val="20"/>
        </w:rPr>
        <w:t xml:space="preserve"> for the nervous system are</w:t>
      </w:r>
      <w:r w:rsidRPr="00400ACA">
        <w:rPr>
          <w:rFonts w:ascii="Trebuchet MS" w:hAnsi="Trebuchet MS"/>
          <w:sz w:val="20"/>
          <w:szCs w:val="20"/>
        </w:rPr>
        <w:t xml:space="preserve"> the </w:t>
      </w:r>
      <w:r w:rsidRPr="00400ACA">
        <w:rPr>
          <w:rFonts w:ascii="Trebuchet MS" w:hAnsi="Trebuchet MS"/>
          <w:b/>
          <w:sz w:val="20"/>
          <w:szCs w:val="20"/>
        </w:rPr>
        <w:t>brain</w:t>
      </w:r>
      <w:r w:rsidRPr="00400ACA">
        <w:rPr>
          <w:rFonts w:ascii="Trebuchet MS" w:hAnsi="Trebuchet MS"/>
          <w:sz w:val="20"/>
          <w:szCs w:val="20"/>
        </w:rPr>
        <w:t xml:space="preserve"> and the </w:t>
      </w:r>
      <w:r w:rsidRPr="00400ACA">
        <w:rPr>
          <w:rFonts w:ascii="Trebuchet MS" w:hAnsi="Trebuchet MS"/>
          <w:b/>
          <w:sz w:val="20"/>
          <w:szCs w:val="20"/>
        </w:rPr>
        <w:t>spinal cord</w:t>
      </w:r>
      <w:r w:rsidRPr="00400ACA">
        <w:rPr>
          <w:rFonts w:ascii="Trebuchet MS" w:hAnsi="Trebuchet MS"/>
          <w:sz w:val="20"/>
          <w:szCs w:val="20"/>
        </w:rPr>
        <w:t xml:space="preserve">. These are known collectively as the </w:t>
      </w:r>
      <w:r w:rsidRPr="00400ACA">
        <w:rPr>
          <w:rFonts w:ascii="Trebuchet MS" w:hAnsi="Trebuchet MS"/>
          <w:b/>
          <w:sz w:val="20"/>
          <w:szCs w:val="20"/>
        </w:rPr>
        <w:t>central</w:t>
      </w:r>
      <w:r w:rsidRPr="00400ACA">
        <w:rPr>
          <w:rFonts w:ascii="Trebuchet MS" w:hAnsi="Trebuchet MS"/>
          <w:sz w:val="20"/>
          <w:szCs w:val="20"/>
        </w:rPr>
        <w:t xml:space="preserve"> </w:t>
      </w:r>
      <w:r w:rsidRPr="00400ACA">
        <w:rPr>
          <w:rFonts w:ascii="Trebuchet MS" w:hAnsi="Trebuchet MS"/>
          <w:b/>
          <w:sz w:val="20"/>
          <w:szCs w:val="20"/>
        </w:rPr>
        <w:t>nervous system (CNS)</w:t>
      </w:r>
      <w:r w:rsidRPr="00400ACA">
        <w:rPr>
          <w:rFonts w:ascii="Trebuchet MS" w:hAnsi="Trebuchet MS"/>
          <w:sz w:val="20"/>
          <w:szCs w:val="20"/>
        </w:rPr>
        <w:t>. The CNS is responsible for coordinating all the sensory information around you, all your thoughts and maintaining all your internal systems (</w:t>
      </w:r>
      <w:r w:rsidR="0017365F" w:rsidRPr="00400ACA">
        <w:rPr>
          <w:rFonts w:ascii="Trebuchet MS" w:hAnsi="Trebuchet MS"/>
          <w:sz w:val="20"/>
          <w:szCs w:val="20"/>
        </w:rPr>
        <w:t>e.g.</w:t>
      </w:r>
      <w:r w:rsidRPr="00400ACA">
        <w:rPr>
          <w:rFonts w:ascii="Trebuchet MS" w:hAnsi="Trebuchet MS"/>
          <w:sz w:val="20"/>
          <w:szCs w:val="20"/>
        </w:rPr>
        <w:t xml:space="preserve"> heart and breathing rate). Where a nerve ends and joins to another there is a gap. This gap is known as a </w:t>
      </w:r>
      <w:r w:rsidRPr="00400ACA">
        <w:rPr>
          <w:rFonts w:ascii="Trebuchet MS" w:hAnsi="Trebuchet MS"/>
          <w:b/>
          <w:sz w:val="20"/>
          <w:szCs w:val="20"/>
        </w:rPr>
        <w:t>synapse</w:t>
      </w:r>
      <w:r w:rsidRPr="00400ACA">
        <w:rPr>
          <w:rFonts w:ascii="Trebuchet MS" w:hAnsi="Trebuchet MS"/>
          <w:sz w:val="20"/>
          <w:szCs w:val="20"/>
        </w:rPr>
        <w:t xml:space="preserve">. At the </w:t>
      </w:r>
      <w:r w:rsidR="0017365F" w:rsidRPr="00400ACA">
        <w:rPr>
          <w:rFonts w:ascii="Trebuchet MS" w:hAnsi="Trebuchet MS"/>
          <w:sz w:val="20"/>
          <w:szCs w:val="20"/>
        </w:rPr>
        <w:t>synapse,</w:t>
      </w:r>
      <w:r w:rsidRPr="00400ACA">
        <w:rPr>
          <w:rFonts w:ascii="Trebuchet MS" w:hAnsi="Trebuchet MS"/>
          <w:sz w:val="20"/>
          <w:szCs w:val="20"/>
        </w:rPr>
        <w:t xml:space="preserve"> the electrical signal is transferred into a chemical signal that diffuses across the gap. The synapse is important as it allows the nervous system to direct the signal to the right location. A good analogy is the switches on a railway line that move to ensure a train goes along the right track.</w:t>
      </w:r>
    </w:p>
    <w:p w14:paraId="6BE2D800" w14:textId="77777777" w:rsidR="0058325F" w:rsidRPr="00400ACA" w:rsidRDefault="0058325F" w:rsidP="00A82E21">
      <w:pPr>
        <w:rPr>
          <w:rFonts w:ascii="Trebuchet MS" w:hAnsi="Trebuchet MS"/>
          <w:b/>
          <w:sz w:val="20"/>
          <w:szCs w:val="20"/>
        </w:rPr>
      </w:pPr>
      <w:r w:rsidRPr="00400ACA">
        <w:rPr>
          <w:rFonts w:ascii="Trebuchet MS" w:hAnsi="Trebuchet MS"/>
          <w:b/>
          <w:sz w:val="20"/>
          <w:szCs w:val="20"/>
        </w:rPr>
        <w:t>The reflex arc</w:t>
      </w:r>
    </w:p>
    <w:p w14:paraId="6BE2D801" w14:textId="21591E65" w:rsidR="0058325F" w:rsidRPr="00400ACA" w:rsidRDefault="0007059C" w:rsidP="00A82E21">
      <w:pPr>
        <w:rPr>
          <w:rFonts w:ascii="Trebuchet MS" w:hAnsi="Trebuchet MS"/>
          <w:sz w:val="20"/>
          <w:szCs w:val="20"/>
        </w:rPr>
      </w:pPr>
      <w:r w:rsidRPr="00400ACA">
        <w:rPr>
          <w:rFonts w:ascii="Trebuchet MS" w:hAnsi="Trebuchet MS"/>
          <w:noProof/>
          <w:sz w:val="20"/>
          <w:szCs w:val="20"/>
          <w:lang w:eastAsia="en-GB"/>
        </w:rPr>
        <w:drawing>
          <wp:anchor distT="0" distB="0" distL="114300" distR="114300" simplePos="0" relativeHeight="251645440" behindDoc="0" locked="0" layoutInCell="1" allowOverlap="1" wp14:anchorId="6BE2DB0D" wp14:editId="6BE2DB0E">
            <wp:simplePos x="0" y="0"/>
            <wp:positionH relativeFrom="column">
              <wp:posOffset>-540385</wp:posOffset>
            </wp:positionH>
            <wp:positionV relativeFrom="paragraph">
              <wp:posOffset>1436370</wp:posOffset>
            </wp:positionV>
            <wp:extent cx="6970395" cy="882015"/>
            <wp:effectExtent l="19050" t="0" r="190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srcRect/>
                    <a:stretch>
                      <a:fillRect/>
                    </a:stretch>
                  </pic:blipFill>
                  <pic:spPr bwMode="auto">
                    <a:xfrm>
                      <a:off x="0" y="0"/>
                      <a:ext cx="6970395" cy="882015"/>
                    </a:xfrm>
                    <a:prstGeom prst="rect">
                      <a:avLst/>
                    </a:prstGeom>
                    <a:noFill/>
                    <a:ln w="9525">
                      <a:noFill/>
                      <a:miter lim="800000"/>
                      <a:headEnd/>
                      <a:tailEnd/>
                    </a:ln>
                  </pic:spPr>
                </pic:pic>
              </a:graphicData>
            </a:graphic>
          </wp:anchor>
        </w:drawing>
      </w:r>
      <w:r w:rsidR="0058325F" w:rsidRPr="00400ACA">
        <w:rPr>
          <w:rFonts w:ascii="Trebuchet MS" w:hAnsi="Trebuchet MS"/>
          <w:sz w:val="20"/>
          <w:szCs w:val="20"/>
        </w:rPr>
        <w:t xml:space="preserve">Reflexes are automatic responses hard-wired into your body. This means </w:t>
      </w:r>
      <w:r w:rsidR="00A4239A" w:rsidRPr="00400ACA">
        <w:rPr>
          <w:rFonts w:ascii="Trebuchet MS" w:hAnsi="Trebuchet MS"/>
          <w:sz w:val="20"/>
          <w:szCs w:val="20"/>
        </w:rPr>
        <w:t xml:space="preserve">the signal never goes to your brain. The relay neurones in the spinal cord coordinate the response and </w:t>
      </w:r>
      <w:r w:rsidR="0058325F" w:rsidRPr="00400ACA">
        <w:rPr>
          <w:rFonts w:ascii="Trebuchet MS" w:hAnsi="Trebuchet MS"/>
          <w:sz w:val="20"/>
          <w:szCs w:val="20"/>
        </w:rPr>
        <w:t xml:space="preserve">your body will respond without the need for you to think about it. A good example is in the eye. When the light levels are </w:t>
      </w:r>
      <w:r w:rsidR="00972D30" w:rsidRPr="00400ACA">
        <w:rPr>
          <w:rFonts w:ascii="Trebuchet MS" w:hAnsi="Trebuchet MS"/>
          <w:sz w:val="20"/>
          <w:szCs w:val="20"/>
        </w:rPr>
        <w:t>low,</w:t>
      </w:r>
      <w:r w:rsidR="0058325F" w:rsidRPr="00400ACA">
        <w:rPr>
          <w:rFonts w:ascii="Trebuchet MS" w:hAnsi="Trebuchet MS"/>
          <w:sz w:val="20"/>
          <w:szCs w:val="20"/>
        </w:rPr>
        <w:t xml:space="preserve"> and it is dark your iris contracts and your pupil</w:t>
      </w:r>
      <w:r w:rsidR="00972D30">
        <w:rPr>
          <w:rFonts w:ascii="Trebuchet MS" w:hAnsi="Trebuchet MS"/>
          <w:sz w:val="20"/>
          <w:szCs w:val="20"/>
        </w:rPr>
        <w:t>s</w:t>
      </w:r>
      <w:r w:rsidR="0058325F" w:rsidRPr="00400ACA">
        <w:rPr>
          <w:rFonts w:ascii="Trebuchet MS" w:hAnsi="Trebuchet MS"/>
          <w:sz w:val="20"/>
          <w:szCs w:val="20"/>
        </w:rPr>
        <w:t xml:space="preserve"> </w:t>
      </w:r>
      <w:r w:rsidR="00972D30" w:rsidRPr="00400ACA">
        <w:rPr>
          <w:rFonts w:ascii="Trebuchet MS" w:hAnsi="Trebuchet MS"/>
          <w:sz w:val="20"/>
          <w:szCs w:val="20"/>
        </w:rPr>
        <w:t>get</w:t>
      </w:r>
      <w:r w:rsidR="0058325F" w:rsidRPr="00400ACA">
        <w:rPr>
          <w:rFonts w:ascii="Trebuchet MS" w:hAnsi="Trebuchet MS"/>
          <w:sz w:val="20"/>
          <w:szCs w:val="20"/>
        </w:rPr>
        <w:t xml:space="preserve"> bigger. If you move into the light, your eyes detect the increase in light and automatically your iris will </w:t>
      </w:r>
      <w:r w:rsidR="00972D30" w:rsidRPr="00400ACA">
        <w:rPr>
          <w:rFonts w:ascii="Trebuchet MS" w:hAnsi="Trebuchet MS"/>
          <w:sz w:val="20"/>
          <w:szCs w:val="20"/>
        </w:rPr>
        <w:t>relax,</w:t>
      </w:r>
      <w:r w:rsidR="0058325F" w:rsidRPr="00400ACA">
        <w:rPr>
          <w:rFonts w:ascii="Trebuchet MS" w:hAnsi="Trebuchet MS"/>
          <w:sz w:val="20"/>
          <w:szCs w:val="20"/>
        </w:rPr>
        <w:t xml:space="preserve"> and the pupil</w:t>
      </w:r>
      <w:r w:rsidR="00972D30">
        <w:rPr>
          <w:rFonts w:ascii="Trebuchet MS" w:hAnsi="Trebuchet MS"/>
          <w:sz w:val="20"/>
          <w:szCs w:val="20"/>
        </w:rPr>
        <w:t>s</w:t>
      </w:r>
      <w:r w:rsidR="0058325F" w:rsidRPr="00400ACA">
        <w:rPr>
          <w:rFonts w:ascii="Trebuchet MS" w:hAnsi="Trebuchet MS"/>
          <w:sz w:val="20"/>
          <w:szCs w:val="20"/>
        </w:rPr>
        <w:t xml:space="preserve"> will shrink. This happens wit</w:t>
      </w:r>
      <w:r w:rsidR="00A4239A" w:rsidRPr="00400ACA">
        <w:rPr>
          <w:rFonts w:ascii="Trebuchet MS" w:hAnsi="Trebuchet MS"/>
          <w:sz w:val="20"/>
          <w:szCs w:val="20"/>
        </w:rPr>
        <w:t>h</w:t>
      </w:r>
      <w:r w:rsidR="0058325F" w:rsidRPr="00400ACA">
        <w:rPr>
          <w:rFonts w:ascii="Trebuchet MS" w:hAnsi="Trebuchet MS"/>
          <w:sz w:val="20"/>
          <w:szCs w:val="20"/>
        </w:rPr>
        <w:t>out</w:t>
      </w:r>
      <w:r w:rsidR="00A4239A" w:rsidRPr="00400ACA">
        <w:rPr>
          <w:rFonts w:ascii="Trebuchet MS" w:hAnsi="Trebuchet MS"/>
          <w:sz w:val="20"/>
          <w:szCs w:val="20"/>
        </w:rPr>
        <w:t xml:space="preserve"> conscious thought. Below is a diagram showing the basic structure of a reflex arc. </w:t>
      </w:r>
    </w:p>
    <w:p w14:paraId="6BE2D802" w14:textId="1816C1DB" w:rsidR="00A4239A" w:rsidRPr="00400ACA" w:rsidRDefault="00972D30" w:rsidP="00A82E21">
      <w:pPr>
        <w:rPr>
          <w:rFonts w:ascii="Trebuchet MS" w:hAnsi="Trebuchet MS"/>
          <w:sz w:val="20"/>
          <w:szCs w:val="20"/>
        </w:rPr>
      </w:pPr>
      <w:r w:rsidRPr="00400ACA">
        <w:rPr>
          <w:rFonts w:ascii="Trebuchet MS" w:hAnsi="Trebuchet MS"/>
          <w:noProof/>
          <w:sz w:val="20"/>
          <w:szCs w:val="20"/>
          <w:lang w:eastAsia="en-GB"/>
        </w:rPr>
        <w:drawing>
          <wp:anchor distT="0" distB="0" distL="114300" distR="114300" simplePos="0" relativeHeight="251618816" behindDoc="0" locked="0" layoutInCell="1" allowOverlap="1" wp14:anchorId="6BE2DB0F" wp14:editId="51BD6E4D">
            <wp:simplePos x="0" y="0"/>
            <wp:positionH relativeFrom="column">
              <wp:posOffset>2617470</wp:posOffset>
            </wp:positionH>
            <wp:positionV relativeFrom="paragraph">
              <wp:posOffset>1019810</wp:posOffset>
            </wp:positionV>
            <wp:extent cx="3487420" cy="2108200"/>
            <wp:effectExtent l="19050" t="0" r="0" b="0"/>
            <wp:wrapSquare wrapText="bothSides"/>
            <wp:docPr id="16" name="Picture 16" descr="Image result for reflex arc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result for reflex arc gcse"/>
                    <pic:cNvPicPr>
                      <a:picLocks noChangeAspect="1" noChangeArrowheads="1"/>
                    </pic:cNvPicPr>
                  </pic:nvPicPr>
                  <pic:blipFill>
                    <a:blip r:embed="rId15" cstate="print"/>
                    <a:srcRect l="12588" t="11333" r="7624"/>
                    <a:stretch>
                      <a:fillRect/>
                    </a:stretch>
                  </pic:blipFill>
                  <pic:spPr bwMode="auto">
                    <a:xfrm>
                      <a:off x="0" y="0"/>
                      <a:ext cx="3487420" cy="2108200"/>
                    </a:xfrm>
                    <a:prstGeom prst="rect">
                      <a:avLst/>
                    </a:prstGeom>
                    <a:noFill/>
                    <a:ln w="9525">
                      <a:noFill/>
                      <a:miter lim="800000"/>
                      <a:headEnd/>
                      <a:tailEnd/>
                    </a:ln>
                  </pic:spPr>
                </pic:pic>
              </a:graphicData>
            </a:graphic>
          </wp:anchor>
        </w:drawing>
      </w:r>
    </w:p>
    <w:p w14:paraId="6BE2D806" w14:textId="2A97AEB9" w:rsidR="00A4239A" w:rsidRPr="00400ACA" w:rsidRDefault="00A4239A" w:rsidP="00A82E21">
      <w:pPr>
        <w:rPr>
          <w:rFonts w:ascii="Trebuchet MS" w:hAnsi="Trebuchet MS"/>
          <w:sz w:val="20"/>
          <w:szCs w:val="20"/>
        </w:rPr>
      </w:pPr>
      <w:r w:rsidRPr="00400ACA">
        <w:rPr>
          <w:rFonts w:ascii="Trebuchet MS" w:hAnsi="Trebuchet MS"/>
          <w:sz w:val="20"/>
          <w:szCs w:val="20"/>
        </w:rPr>
        <w:t>Another example of a reflex arc is in response to pain. Imagine accidently touching something hot or a pin with your hand. Your body will respond by instantly withdrawing your hand</w:t>
      </w:r>
      <w:r w:rsidR="00C253FD" w:rsidRPr="00400ACA">
        <w:rPr>
          <w:rFonts w:ascii="Trebuchet MS" w:hAnsi="Trebuchet MS"/>
          <w:sz w:val="20"/>
          <w:szCs w:val="20"/>
        </w:rPr>
        <w:t xml:space="preserve">. </w:t>
      </w:r>
    </w:p>
    <w:p w14:paraId="6BE2D807" w14:textId="77777777" w:rsidR="00C253FD" w:rsidRPr="00400ACA" w:rsidRDefault="00C253FD" w:rsidP="00A82E21">
      <w:pPr>
        <w:rPr>
          <w:rFonts w:ascii="Trebuchet MS" w:hAnsi="Trebuchet MS"/>
          <w:sz w:val="20"/>
          <w:szCs w:val="20"/>
        </w:rPr>
      </w:pPr>
    </w:p>
    <w:p w14:paraId="6BE2D808" w14:textId="77777777" w:rsidR="00C253FD" w:rsidRPr="00400ACA" w:rsidRDefault="00C253FD" w:rsidP="00A82E21">
      <w:pPr>
        <w:rPr>
          <w:rFonts w:ascii="Trebuchet MS" w:hAnsi="Trebuchet MS"/>
          <w:sz w:val="20"/>
          <w:szCs w:val="20"/>
        </w:rPr>
      </w:pPr>
    </w:p>
    <w:p w14:paraId="720CCF8D" w14:textId="77777777" w:rsidR="00972D30" w:rsidRDefault="00972D30" w:rsidP="00A82E21">
      <w:pPr>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6BE2D80A" w14:textId="77777777" w:rsidR="00C253FD" w:rsidRPr="00400ACA" w:rsidRDefault="00C253FD" w:rsidP="00A82E21">
      <w:pPr>
        <w:pStyle w:val="ListParagraph"/>
        <w:numPr>
          <w:ilvl w:val="0"/>
          <w:numId w:val="2"/>
        </w:numPr>
        <w:ind w:hanging="294"/>
        <w:rPr>
          <w:rFonts w:ascii="Trebuchet MS" w:hAnsi="Trebuchet MS"/>
          <w:sz w:val="20"/>
          <w:szCs w:val="20"/>
        </w:rPr>
      </w:pPr>
      <w:r w:rsidRPr="00400ACA">
        <w:rPr>
          <w:rFonts w:ascii="Trebuchet MS" w:hAnsi="Trebuchet MS"/>
          <w:sz w:val="20"/>
          <w:szCs w:val="20"/>
        </w:rPr>
        <w:t>Complete the table below to show the stages of the reflex arc. The example of the eye has been completed for you</w:t>
      </w:r>
    </w:p>
    <w:tbl>
      <w:tblPr>
        <w:tblStyle w:val="TableGrid"/>
        <w:tblW w:w="8537" w:type="dxa"/>
        <w:tblInd w:w="72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863"/>
        <w:gridCol w:w="2838"/>
        <w:gridCol w:w="2836"/>
      </w:tblGrid>
      <w:tr w:rsidR="00C253FD" w:rsidRPr="00400ACA" w14:paraId="6BE2D80E" w14:textId="77777777" w:rsidTr="00200925">
        <w:trPr>
          <w:trHeight w:val="855"/>
        </w:trPr>
        <w:tc>
          <w:tcPr>
            <w:tcW w:w="2863" w:type="dxa"/>
            <w:vAlign w:val="center"/>
          </w:tcPr>
          <w:p w14:paraId="6BE2D80B"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Stages of reflex arc</w:t>
            </w:r>
          </w:p>
        </w:tc>
        <w:tc>
          <w:tcPr>
            <w:tcW w:w="2838" w:type="dxa"/>
            <w:vAlign w:val="center"/>
          </w:tcPr>
          <w:p w14:paraId="6BE2D80C"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Moving from a dark room to a light room</w:t>
            </w:r>
          </w:p>
        </w:tc>
        <w:tc>
          <w:tcPr>
            <w:tcW w:w="2836" w:type="dxa"/>
            <w:vAlign w:val="center"/>
          </w:tcPr>
          <w:p w14:paraId="6BE2D80D" w14:textId="045A0841" w:rsidR="00C253FD" w:rsidRPr="00400ACA" w:rsidRDefault="00972D30" w:rsidP="00A82E21">
            <w:pPr>
              <w:pStyle w:val="ListParagraph"/>
              <w:ind w:left="0"/>
              <w:rPr>
                <w:rFonts w:ascii="Trebuchet MS" w:hAnsi="Trebuchet MS"/>
                <w:sz w:val="20"/>
                <w:szCs w:val="20"/>
              </w:rPr>
            </w:pPr>
            <w:r w:rsidRPr="00400ACA">
              <w:rPr>
                <w:rFonts w:ascii="Trebuchet MS" w:hAnsi="Trebuchet MS"/>
                <w:sz w:val="20"/>
                <w:szCs w:val="20"/>
              </w:rPr>
              <w:t>Touching a</w:t>
            </w:r>
            <w:r w:rsidR="00200925" w:rsidRPr="00400ACA">
              <w:rPr>
                <w:rFonts w:ascii="Trebuchet MS" w:hAnsi="Trebuchet MS"/>
                <w:sz w:val="20"/>
                <w:szCs w:val="20"/>
              </w:rPr>
              <w:t xml:space="preserve"> </w:t>
            </w:r>
            <w:r w:rsidR="00C253FD" w:rsidRPr="00400ACA">
              <w:rPr>
                <w:rFonts w:ascii="Trebuchet MS" w:hAnsi="Trebuchet MS"/>
                <w:sz w:val="20"/>
                <w:szCs w:val="20"/>
              </w:rPr>
              <w:t>hot saucepan</w:t>
            </w:r>
          </w:p>
        </w:tc>
      </w:tr>
      <w:tr w:rsidR="00C253FD" w:rsidRPr="00400ACA" w14:paraId="6BE2D812" w14:textId="77777777" w:rsidTr="00200925">
        <w:trPr>
          <w:trHeight w:val="583"/>
        </w:trPr>
        <w:tc>
          <w:tcPr>
            <w:tcW w:w="2863" w:type="dxa"/>
            <w:vAlign w:val="center"/>
          </w:tcPr>
          <w:p w14:paraId="6BE2D80F"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Stimulus</w:t>
            </w:r>
          </w:p>
        </w:tc>
        <w:tc>
          <w:tcPr>
            <w:tcW w:w="2838" w:type="dxa"/>
            <w:vAlign w:val="center"/>
          </w:tcPr>
          <w:p w14:paraId="6BE2D810"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Increase in light intensity</w:t>
            </w:r>
          </w:p>
        </w:tc>
        <w:tc>
          <w:tcPr>
            <w:tcW w:w="2836" w:type="dxa"/>
            <w:vAlign w:val="center"/>
          </w:tcPr>
          <w:p w14:paraId="6BE2D811" w14:textId="77777777" w:rsidR="00C253FD" w:rsidRPr="00400ACA" w:rsidRDefault="00C253FD" w:rsidP="00A82E21">
            <w:pPr>
              <w:pStyle w:val="ListParagraph"/>
              <w:ind w:left="0"/>
              <w:rPr>
                <w:rFonts w:ascii="Trebuchet MS" w:hAnsi="Trebuchet MS"/>
                <w:sz w:val="20"/>
                <w:szCs w:val="20"/>
              </w:rPr>
            </w:pPr>
          </w:p>
        </w:tc>
      </w:tr>
      <w:tr w:rsidR="00C253FD" w:rsidRPr="00400ACA" w14:paraId="6BE2D816" w14:textId="77777777" w:rsidTr="00200925">
        <w:trPr>
          <w:trHeight w:val="583"/>
        </w:trPr>
        <w:tc>
          <w:tcPr>
            <w:tcW w:w="2863" w:type="dxa"/>
            <w:vAlign w:val="center"/>
          </w:tcPr>
          <w:p w14:paraId="6BE2D813"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 xml:space="preserve">Receptor </w:t>
            </w:r>
          </w:p>
        </w:tc>
        <w:tc>
          <w:tcPr>
            <w:tcW w:w="2838" w:type="dxa"/>
            <w:vAlign w:val="center"/>
          </w:tcPr>
          <w:p w14:paraId="6BE2D814"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Light receptors in eye</w:t>
            </w:r>
          </w:p>
        </w:tc>
        <w:tc>
          <w:tcPr>
            <w:tcW w:w="2836" w:type="dxa"/>
            <w:vAlign w:val="center"/>
          </w:tcPr>
          <w:p w14:paraId="6BE2D815" w14:textId="77777777" w:rsidR="00C253FD" w:rsidRPr="00400ACA" w:rsidRDefault="00C253FD" w:rsidP="00A82E21">
            <w:pPr>
              <w:pStyle w:val="ListParagraph"/>
              <w:ind w:left="0"/>
              <w:rPr>
                <w:rFonts w:ascii="Trebuchet MS" w:hAnsi="Trebuchet MS"/>
                <w:sz w:val="20"/>
                <w:szCs w:val="20"/>
              </w:rPr>
            </w:pPr>
          </w:p>
        </w:tc>
      </w:tr>
      <w:tr w:rsidR="00C253FD" w:rsidRPr="00400ACA" w14:paraId="6BE2D81A" w14:textId="77777777" w:rsidTr="00200925">
        <w:trPr>
          <w:trHeight w:val="525"/>
        </w:trPr>
        <w:tc>
          <w:tcPr>
            <w:tcW w:w="2863" w:type="dxa"/>
            <w:vAlign w:val="center"/>
          </w:tcPr>
          <w:p w14:paraId="6BE2D817"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Neurone that sends signal to coordinator</w:t>
            </w:r>
          </w:p>
        </w:tc>
        <w:tc>
          <w:tcPr>
            <w:tcW w:w="2838" w:type="dxa"/>
            <w:vAlign w:val="center"/>
          </w:tcPr>
          <w:p w14:paraId="6BE2D818"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Sensory neurone</w:t>
            </w:r>
          </w:p>
        </w:tc>
        <w:tc>
          <w:tcPr>
            <w:tcW w:w="2836" w:type="dxa"/>
            <w:vAlign w:val="center"/>
          </w:tcPr>
          <w:p w14:paraId="6BE2D819" w14:textId="77777777" w:rsidR="00C253FD" w:rsidRPr="00400ACA" w:rsidRDefault="00C253FD" w:rsidP="00A82E21">
            <w:pPr>
              <w:pStyle w:val="ListParagraph"/>
              <w:ind w:left="0"/>
              <w:rPr>
                <w:rFonts w:ascii="Trebuchet MS" w:hAnsi="Trebuchet MS"/>
                <w:sz w:val="20"/>
                <w:szCs w:val="20"/>
              </w:rPr>
            </w:pPr>
          </w:p>
        </w:tc>
      </w:tr>
      <w:tr w:rsidR="00C253FD" w:rsidRPr="00400ACA" w14:paraId="6BE2D81E" w14:textId="77777777" w:rsidTr="00200925">
        <w:trPr>
          <w:trHeight w:val="583"/>
        </w:trPr>
        <w:tc>
          <w:tcPr>
            <w:tcW w:w="2863" w:type="dxa"/>
            <w:vAlign w:val="center"/>
          </w:tcPr>
          <w:p w14:paraId="6BE2D81B"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Coordinator</w:t>
            </w:r>
          </w:p>
        </w:tc>
        <w:tc>
          <w:tcPr>
            <w:tcW w:w="2838" w:type="dxa"/>
            <w:vAlign w:val="center"/>
          </w:tcPr>
          <w:p w14:paraId="6BE2D81C"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Relay neurone in spinal cord</w:t>
            </w:r>
          </w:p>
        </w:tc>
        <w:tc>
          <w:tcPr>
            <w:tcW w:w="2836" w:type="dxa"/>
            <w:vAlign w:val="center"/>
          </w:tcPr>
          <w:p w14:paraId="6BE2D81D" w14:textId="77777777" w:rsidR="00C253FD" w:rsidRPr="00400ACA" w:rsidRDefault="00C253FD" w:rsidP="00A82E21">
            <w:pPr>
              <w:pStyle w:val="ListParagraph"/>
              <w:ind w:left="0"/>
              <w:rPr>
                <w:rFonts w:ascii="Trebuchet MS" w:hAnsi="Trebuchet MS"/>
                <w:sz w:val="20"/>
                <w:szCs w:val="20"/>
              </w:rPr>
            </w:pPr>
          </w:p>
        </w:tc>
      </w:tr>
      <w:tr w:rsidR="00C253FD" w:rsidRPr="00400ACA" w14:paraId="6BE2D822" w14:textId="77777777" w:rsidTr="00200925">
        <w:trPr>
          <w:trHeight w:val="537"/>
        </w:trPr>
        <w:tc>
          <w:tcPr>
            <w:tcW w:w="2863" w:type="dxa"/>
            <w:vAlign w:val="center"/>
          </w:tcPr>
          <w:p w14:paraId="6BE2D81F"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Neurone that sends signal to effector</w:t>
            </w:r>
          </w:p>
        </w:tc>
        <w:tc>
          <w:tcPr>
            <w:tcW w:w="2838" w:type="dxa"/>
            <w:vAlign w:val="center"/>
          </w:tcPr>
          <w:p w14:paraId="6BE2D820"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Motor Neurone</w:t>
            </w:r>
          </w:p>
        </w:tc>
        <w:tc>
          <w:tcPr>
            <w:tcW w:w="2836" w:type="dxa"/>
            <w:vAlign w:val="center"/>
          </w:tcPr>
          <w:p w14:paraId="6BE2D821" w14:textId="77777777" w:rsidR="00C253FD" w:rsidRPr="00400ACA" w:rsidRDefault="00C253FD" w:rsidP="00A82E21">
            <w:pPr>
              <w:pStyle w:val="ListParagraph"/>
              <w:ind w:left="0"/>
              <w:rPr>
                <w:rFonts w:ascii="Trebuchet MS" w:hAnsi="Trebuchet MS"/>
                <w:sz w:val="20"/>
                <w:szCs w:val="20"/>
              </w:rPr>
            </w:pPr>
          </w:p>
        </w:tc>
      </w:tr>
      <w:tr w:rsidR="00C253FD" w:rsidRPr="00400ACA" w14:paraId="6BE2D826" w14:textId="77777777" w:rsidTr="00200925">
        <w:trPr>
          <w:trHeight w:val="583"/>
        </w:trPr>
        <w:tc>
          <w:tcPr>
            <w:tcW w:w="2863" w:type="dxa"/>
            <w:vAlign w:val="center"/>
          </w:tcPr>
          <w:p w14:paraId="6BE2D823"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Effector</w:t>
            </w:r>
          </w:p>
        </w:tc>
        <w:tc>
          <w:tcPr>
            <w:tcW w:w="2838" w:type="dxa"/>
            <w:vAlign w:val="center"/>
          </w:tcPr>
          <w:p w14:paraId="6BE2D824"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Muscle (Iris)</w:t>
            </w:r>
          </w:p>
        </w:tc>
        <w:tc>
          <w:tcPr>
            <w:tcW w:w="2836" w:type="dxa"/>
            <w:vAlign w:val="center"/>
          </w:tcPr>
          <w:p w14:paraId="6BE2D825" w14:textId="77777777" w:rsidR="00C253FD" w:rsidRPr="00400ACA" w:rsidRDefault="00C253FD" w:rsidP="00A82E21">
            <w:pPr>
              <w:pStyle w:val="ListParagraph"/>
              <w:ind w:left="0"/>
              <w:rPr>
                <w:rFonts w:ascii="Trebuchet MS" w:hAnsi="Trebuchet MS"/>
                <w:sz w:val="20"/>
                <w:szCs w:val="20"/>
              </w:rPr>
            </w:pPr>
          </w:p>
        </w:tc>
      </w:tr>
      <w:tr w:rsidR="00C253FD" w:rsidRPr="00400ACA" w14:paraId="6BE2D82A" w14:textId="77777777" w:rsidTr="00200925">
        <w:trPr>
          <w:trHeight w:val="583"/>
        </w:trPr>
        <w:tc>
          <w:tcPr>
            <w:tcW w:w="2863" w:type="dxa"/>
            <w:vAlign w:val="center"/>
          </w:tcPr>
          <w:p w14:paraId="6BE2D827"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 xml:space="preserve">Response </w:t>
            </w:r>
          </w:p>
        </w:tc>
        <w:tc>
          <w:tcPr>
            <w:tcW w:w="2838" w:type="dxa"/>
            <w:vAlign w:val="center"/>
          </w:tcPr>
          <w:p w14:paraId="6BE2D828" w14:textId="77777777" w:rsidR="00C253FD" w:rsidRPr="00400ACA" w:rsidRDefault="00C253FD" w:rsidP="00A82E21">
            <w:pPr>
              <w:pStyle w:val="ListParagraph"/>
              <w:ind w:left="0"/>
              <w:rPr>
                <w:rFonts w:ascii="Trebuchet MS" w:hAnsi="Trebuchet MS"/>
                <w:sz w:val="20"/>
                <w:szCs w:val="20"/>
              </w:rPr>
            </w:pPr>
            <w:r w:rsidRPr="00400ACA">
              <w:rPr>
                <w:rFonts w:ascii="Trebuchet MS" w:hAnsi="Trebuchet MS"/>
                <w:sz w:val="20"/>
                <w:szCs w:val="20"/>
              </w:rPr>
              <w:t>Pupil gets smaller</w:t>
            </w:r>
          </w:p>
        </w:tc>
        <w:tc>
          <w:tcPr>
            <w:tcW w:w="2836" w:type="dxa"/>
            <w:vAlign w:val="center"/>
          </w:tcPr>
          <w:p w14:paraId="6BE2D829" w14:textId="77777777" w:rsidR="00C253FD" w:rsidRPr="00400ACA" w:rsidRDefault="00C253FD" w:rsidP="00A82E21">
            <w:pPr>
              <w:pStyle w:val="ListParagraph"/>
              <w:ind w:left="0"/>
              <w:rPr>
                <w:rFonts w:ascii="Trebuchet MS" w:hAnsi="Trebuchet MS"/>
                <w:sz w:val="20"/>
                <w:szCs w:val="20"/>
              </w:rPr>
            </w:pPr>
          </w:p>
        </w:tc>
      </w:tr>
    </w:tbl>
    <w:p w14:paraId="6BE2D82B" w14:textId="77777777" w:rsidR="00C253FD" w:rsidRPr="00400ACA" w:rsidRDefault="00C253FD" w:rsidP="00A82E21">
      <w:pPr>
        <w:pStyle w:val="ListParagraph"/>
        <w:rPr>
          <w:rFonts w:ascii="Trebuchet MS" w:hAnsi="Trebuchet MS"/>
          <w:sz w:val="20"/>
          <w:szCs w:val="20"/>
        </w:rPr>
      </w:pPr>
    </w:p>
    <w:p w14:paraId="6BE2D82C"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What is the scientific word for a nerve cell?</w:t>
      </w:r>
    </w:p>
    <w:p w14:paraId="6BE2D82D"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What kind of signal passes along neurones?</w:t>
      </w:r>
    </w:p>
    <w:p w14:paraId="6BE2D82E"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What is a synapse?</w:t>
      </w:r>
    </w:p>
    <w:p w14:paraId="6BE2D82F"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What is the name for the cells which detect changes in the environment?</w:t>
      </w:r>
    </w:p>
    <w:p w14:paraId="6BE2D830"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Name the 3 types of neurone in a reflex arc</w:t>
      </w:r>
    </w:p>
    <w:p w14:paraId="6BE2D831"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What are the two coordinators of the nervous system?</w:t>
      </w:r>
    </w:p>
    <w:p w14:paraId="6BE2D832"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Why is a reflex arc automatic?</w:t>
      </w:r>
    </w:p>
    <w:p w14:paraId="6BE2D833"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Define ‘effector’</w:t>
      </w:r>
    </w:p>
    <w:p w14:paraId="6BE2D834"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 xml:space="preserve">What type of signal passes through a </w:t>
      </w:r>
      <w:proofErr w:type="gramStart"/>
      <w:r w:rsidRPr="00400ACA">
        <w:rPr>
          <w:rFonts w:ascii="Trebuchet MS" w:hAnsi="Trebuchet MS"/>
          <w:sz w:val="20"/>
          <w:szCs w:val="20"/>
        </w:rPr>
        <w:t>synapse</w:t>
      </w:r>
      <w:proofErr w:type="gramEnd"/>
    </w:p>
    <w:p w14:paraId="6BE2D835"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Define ‘diffusion’</w:t>
      </w:r>
    </w:p>
    <w:p w14:paraId="6BE2D836"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What is the name of the organelle which contains the genetic material in the neurone?</w:t>
      </w:r>
    </w:p>
    <w:p w14:paraId="6BE2D837"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List 2 ways a neurone is specialised to carry out its function</w:t>
      </w:r>
    </w:p>
    <w:p w14:paraId="6BE2D838" w14:textId="5F6F8C16" w:rsidR="00200925"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How is a motor neurone different from a sensory neurone?</w:t>
      </w:r>
    </w:p>
    <w:p w14:paraId="3B92B657" w14:textId="77777777" w:rsidR="00972D30" w:rsidRPr="00972D30" w:rsidRDefault="00972D30" w:rsidP="00A82E21">
      <w:pPr>
        <w:rPr>
          <w:rFonts w:ascii="Trebuchet MS" w:hAnsi="Trebuchet MS"/>
          <w:b/>
          <w:sz w:val="20"/>
          <w:szCs w:val="20"/>
        </w:rPr>
      </w:pPr>
      <w:r w:rsidRPr="00972D30">
        <w:rPr>
          <w:rFonts w:ascii="Trebuchet MS" w:hAnsi="Trebuchet MS"/>
          <w:b/>
          <w:sz w:val="20"/>
          <w:szCs w:val="20"/>
        </w:rPr>
        <w:t xml:space="preserve">Application questions – use your notes from this section and past sections to answer the questions below, but you should try from memory first. </w:t>
      </w:r>
    </w:p>
    <w:p w14:paraId="6BE2D839" w14:textId="77777777" w:rsidR="00200925" w:rsidRPr="00400ACA" w:rsidRDefault="00200925" w:rsidP="00A82E21">
      <w:pPr>
        <w:pStyle w:val="ListParagraph"/>
        <w:numPr>
          <w:ilvl w:val="0"/>
          <w:numId w:val="2"/>
        </w:numPr>
        <w:rPr>
          <w:rFonts w:ascii="Trebuchet MS" w:hAnsi="Trebuchet MS"/>
          <w:sz w:val="20"/>
          <w:szCs w:val="20"/>
        </w:rPr>
      </w:pPr>
      <w:r w:rsidRPr="00400ACA">
        <w:rPr>
          <w:rFonts w:ascii="Trebuchet MS" w:hAnsi="Trebuchet MS"/>
          <w:sz w:val="20"/>
          <w:szCs w:val="20"/>
        </w:rPr>
        <w:t>Complete the sentences below:</w:t>
      </w:r>
    </w:p>
    <w:p w14:paraId="6BE2D83A" w14:textId="77777777" w:rsidR="00200925" w:rsidRPr="00400ACA" w:rsidRDefault="00200925" w:rsidP="00A82E21">
      <w:pPr>
        <w:pStyle w:val="ListParagraph"/>
        <w:rPr>
          <w:rFonts w:ascii="Trebuchet MS" w:hAnsi="Trebuchet MS"/>
          <w:i/>
          <w:sz w:val="20"/>
          <w:szCs w:val="20"/>
        </w:rPr>
      </w:pPr>
      <w:r w:rsidRPr="00400ACA">
        <w:rPr>
          <w:rFonts w:ascii="Trebuchet MS" w:hAnsi="Trebuchet MS"/>
          <w:i/>
          <w:sz w:val="20"/>
          <w:szCs w:val="20"/>
        </w:rPr>
        <w:t>A reflex arc does not travel to the brain because….</w:t>
      </w:r>
    </w:p>
    <w:p w14:paraId="6BE2D83B" w14:textId="77777777" w:rsidR="00200925" w:rsidRPr="00400ACA" w:rsidRDefault="00200925" w:rsidP="00A82E21">
      <w:pPr>
        <w:pStyle w:val="ListParagraph"/>
        <w:rPr>
          <w:rFonts w:ascii="Trebuchet MS" w:hAnsi="Trebuchet MS"/>
          <w:i/>
          <w:sz w:val="20"/>
          <w:szCs w:val="20"/>
        </w:rPr>
      </w:pPr>
      <w:r w:rsidRPr="00400ACA">
        <w:rPr>
          <w:rFonts w:ascii="Trebuchet MS" w:hAnsi="Trebuchet MS"/>
          <w:i/>
          <w:sz w:val="20"/>
          <w:szCs w:val="20"/>
        </w:rPr>
        <w:t>A reflex arc does not travel to the brain but……</w:t>
      </w:r>
    </w:p>
    <w:p w14:paraId="6BE2D83C" w14:textId="77777777" w:rsidR="00200925" w:rsidRPr="00400ACA" w:rsidRDefault="00200925" w:rsidP="00A82E21">
      <w:pPr>
        <w:pStyle w:val="ListParagraph"/>
        <w:rPr>
          <w:rFonts w:ascii="Trebuchet MS" w:hAnsi="Trebuchet MS"/>
          <w:i/>
          <w:sz w:val="20"/>
          <w:szCs w:val="20"/>
        </w:rPr>
      </w:pPr>
      <w:r w:rsidRPr="00400ACA">
        <w:rPr>
          <w:rFonts w:ascii="Trebuchet MS" w:hAnsi="Trebuchet MS"/>
          <w:i/>
          <w:sz w:val="20"/>
          <w:szCs w:val="20"/>
        </w:rPr>
        <w:t>A reflex arc does not travel to the brain so</w:t>
      </w:r>
      <w:proofErr w:type="gramStart"/>
      <w:r w:rsidRPr="00400ACA">
        <w:rPr>
          <w:rFonts w:ascii="Trebuchet MS" w:hAnsi="Trebuchet MS"/>
          <w:i/>
          <w:sz w:val="20"/>
          <w:szCs w:val="20"/>
        </w:rPr>
        <w:t>…..</w:t>
      </w:r>
      <w:proofErr w:type="gramEnd"/>
    </w:p>
    <w:p w14:paraId="6BE2D83D" w14:textId="77777777" w:rsidR="00200925" w:rsidRPr="00400ACA" w:rsidRDefault="00200925" w:rsidP="00A82E21">
      <w:pPr>
        <w:pStyle w:val="ListParagraph"/>
        <w:numPr>
          <w:ilvl w:val="0"/>
          <w:numId w:val="2"/>
        </w:numPr>
        <w:rPr>
          <w:rFonts w:ascii="Trebuchet MS" w:hAnsi="Trebuchet MS"/>
          <w:i/>
          <w:sz w:val="20"/>
          <w:szCs w:val="20"/>
        </w:rPr>
      </w:pPr>
      <w:r w:rsidRPr="00400ACA">
        <w:rPr>
          <w:rFonts w:ascii="Trebuchet MS" w:hAnsi="Trebuchet MS"/>
          <w:sz w:val="20"/>
          <w:szCs w:val="20"/>
        </w:rPr>
        <w:t xml:space="preserve">Roger sits on a pin. He screams and jumps up. Describe the journey of the signal through a reflex arc. Make sure you include as much detail as possible. </w:t>
      </w:r>
      <w:r w:rsidRPr="00400ACA">
        <w:rPr>
          <w:rFonts w:ascii="Trebuchet MS" w:hAnsi="Trebuchet MS"/>
          <w:i/>
          <w:sz w:val="20"/>
          <w:szCs w:val="20"/>
        </w:rPr>
        <w:t>Hint: use the diagram earlier if you are stuck</w:t>
      </w:r>
    </w:p>
    <w:p w14:paraId="6BE2D83E" w14:textId="77777777" w:rsidR="007E6DFE" w:rsidRPr="00400ACA" w:rsidRDefault="007E6DFE" w:rsidP="00A82E21">
      <w:pPr>
        <w:pStyle w:val="ListParagraph"/>
        <w:rPr>
          <w:rFonts w:ascii="Trebuchet MS" w:hAnsi="Trebuchet MS"/>
          <w:sz w:val="20"/>
          <w:szCs w:val="20"/>
        </w:rPr>
      </w:pPr>
      <w:r w:rsidRPr="00400ACA">
        <w:rPr>
          <w:rFonts w:ascii="Trebuchet MS" w:hAnsi="Trebuchet MS"/>
          <w:sz w:val="20"/>
          <w:szCs w:val="20"/>
        </w:rPr>
        <w:t xml:space="preserve">Sentence </w:t>
      </w:r>
      <w:proofErr w:type="gramStart"/>
      <w:r w:rsidRPr="00400ACA">
        <w:rPr>
          <w:rFonts w:ascii="Trebuchet MS" w:hAnsi="Trebuchet MS"/>
          <w:sz w:val="20"/>
          <w:szCs w:val="20"/>
        </w:rPr>
        <w:t>help;</w:t>
      </w:r>
      <w:proofErr w:type="gramEnd"/>
      <w:r w:rsidRPr="00400ACA">
        <w:rPr>
          <w:rFonts w:ascii="Trebuchet MS" w:hAnsi="Trebuchet MS"/>
          <w:sz w:val="20"/>
          <w:szCs w:val="20"/>
        </w:rPr>
        <w:t xml:space="preserve"> W</w:t>
      </w:r>
      <w:r w:rsidRPr="00400ACA">
        <w:rPr>
          <w:rFonts w:ascii="Trebuchet MS" w:hAnsi="Trebuchet MS"/>
          <w:i/>
          <w:sz w:val="20"/>
          <w:szCs w:val="20"/>
        </w:rPr>
        <w:t xml:space="preserve">hen he sits on the pin…. This sends a signal to… The __________neurone then…. </w:t>
      </w:r>
    </w:p>
    <w:p w14:paraId="6BE2D83F" w14:textId="77777777" w:rsidR="00CC62F1" w:rsidRPr="00400ACA" w:rsidRDefault="007E6DFE" w:rsidP="00A82E21">
      <w:pPr>
        <w:pStyle w:val="ListParagraph"/>
        <w:numPr>
          <w:ilvl w:val="0"/>
          <w:numId w:val="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Many human actions are reflexes. Which </w:t>
      </w:r>
      <w:r w:rsidRPr="00400ACA">
        <w:rPr>
          <w:rFonts w:ascii="Trebuchet MS" w:eastAsia="Times New Roman" w:hAnsi="Trebuchet MS" w:cs="Arial"/>
          <w:b/>
          <w:bCs/>
          <w:color w:val="222222"/>
          <w:sz w:val="20"/>
          <w:szCs w:val="20"/>
          <w:lang w:eastAsia="en-GB"/>
        </w:rPr>
        <w:t>two</w:t>
      </w:r>
      <w:r w:rsidRPr="00400ACA">
        <w:rPr>
          <w:rFonts w:ascii="Trebuchet MS" w:eastAsia="Times New Roman" w:hAnsi="Trebuchet MS" w:cs="Arial"/>
          <w:color w:val="222222"/>
          <w:sz w:val="20"/>
          <w:szCs w:val="20"/>
          <w:lang w:eastAsia="en-GB"/>
        </w:rPr>
        <w:t xml:space="preserve"> of the following are examples of reflex actions? </w:t>
      </w:r>
    </w:p>
    <w:p w14:paraId="6BE2D840" w14:textId="77777777" w:rsidR="00CC62F1" w:rsidRPr="00400ACA" w:rsidRDefault="007E6DFE" w:rsidP="00A82E21">
      <w:pPr>
        <w:pStyle w:val="ListParagraph"/>
        <w:numPr>
          <w:ilvl w:val="0"/>
          <w:numId w:val="6"/>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sz w:val="20"/>
          <w:szCs w:val="20"/>
          <w:lang w:eastAsia="en-GB"/>
        </w:rPr>
        <w:t xml:space="preserve">Jumping in the air to catch a ball </w:t>
      </w:r>
    </w:p>
    <w:p w14:paraId="6BE2D841" w14:textId="77777777" w:rsidR="00CC62F1" w:rsidRPr="00400ACA" w:rsidRDefault="007E6DFE" w:rsidP="00A82E21">
      <w:pPr>
        <w:pStyle w:val="ListParagraph"/>
        <w:numPr>
          <w:ilvl w:val="0"/>
          <w:numId w:val="6"/>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sz w:val="20"/>
          <w:szCs w:val="20"/>
          <w:lang w:eastAsia="en-GB"/>
        </w:rPr>
        <w:t xml:space="preserve">Raising a hand to protect the eyes in bright light </w:t>
      </w:r>
    </w:p>
    <w:p w14:paraId="6BE2D842" w14:textId="77777777" w:rsidR="00CC62F1" w:rsidRPr="00400ACA" w:rsidRDefault="007E6DFE" w:rsidP="00A82E21">
      <w:pPr>
        <w:pStyle w:val="ListParagraph"/>
        <w:numPr>
          <w:ilvl w:val="0"/>
          <w:numId w:val="6"/>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sz w:val="20"/>
          <w:szCs w:val="20"/>
          <w:lang w:eastAsia="en-GB"/>
        </w:rPr>
        <w:t xml:space="preserve">Releasing saliva when food enters the mouth </w:t>
      </w:r>
    </w:p>
    <w:p w14:paraId="6BE2D843" w14:textId="77777777" w:rsidR="00CC62F1" w:rsidRPr="00400ACA" w:rsidRDefault="007E6DFE" w:rsidP="00A82E21">
      <w:pPr>
        <w:pStyle w:val="ListParagraph"/>
        <w:numPr>
          <w:ilvl w:val="0"/>
          <w:numId w:val="6"/>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sz w:val="20"/>
          <w:szCs w:val="20"/>
          <w:lang w:eastAsia="en-GB"/>
        </w:rPr>
        <w:t xml:space="preserve">Running away from danger </w:t>
      </w:r>
    </w:p>
    <w:p w14:paraId="6BE2D844" w14:textId="77777777" w:rsidR="007E6DFE" w:rsidRPr="00400ACA" w:rsidRDefault="007E6DFE" w:rsidP="00A82E21">
      <w:pPr>
        <w:pStyle w:val="ListParagraph"/>
        <w:numPr>
          <w:ilvl w:val="0"/>
          <w:numId w:val="6"/>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sz w:val="20"/>
          <w:szCs w:val="20"/>
          <w:lang w:eastAsia="en-GB"/>
        </w:rPr>
        <w:t>Withdrawing the hand from a sharp object</w:t>
      </w:r>
    </w:p>
    <w:p w14:paraId="6BE2D845" w14:textId="77777777" w:rsidR="007E6DFE" w:rsidRPr="00400ACA" w:rsidRDefault="007E6DFE"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lastRenderedPageBreak/>
        <w:t>Figure 1</w:t>
      </w:r>
      <w:r w:rsidRPr="00400ACA">
        <w:rPr>
          <w:rFonts w:ascii="Trebuchet MS" w:eastAsia="Times New Roman" w:hAnsi="Trebuchet MS" w:cs="Arial"/>
          <w:color w:val="222222"/>
          <w:sz w:val="20"/>
          <w:szCs w:val="20"/>
          <w:lang w:eastAsia="en-GB"/>
        </w:rPr>
        <w:t> shows how the size of the pupil of the human eye can change by reflex action.</w:t>
      </w:r>
    </w:p>
    <w:p w14:paraId="6BE2D846" w14:textId="77777777" w:rsidR="007E6DFE" w:rsidRPr="00400ACA" w:rsidRDefault="007E6DFE" w:rsidP="00A82E21">
      <w:pPr>
        <w:shd w:val="clear" w:color="auto" w:fill="FFFFFF"/>
        <w:spacing w:after="0" w:line="240" w:lineRule="auto"/>
        <w:ind w:left="360"/>
        <w:jc w:val="right"/>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Figure 1</w:t>
      </w:r>
    </w:p>
    <w:p w14:paraId="6BE2D847" w14:textId="77777777" w:rsidR="007E6DFE" w:rsidRPr="00400ACA" w:rsidRDefault="007E6DFE" w:rsidP="00A82E21">
      <w:pPr>
        <w:pStyle w:val="ListParagraph"/>
        <w:numPr>
          <w:ilvl w:val="0"/>
          <w:numId w:val="2"/>
        </w:numPr>
        <w:shd w:val="clear" w:color="auto" w:fill="FFFFFF"/>
        <w:spacing w:after="0" w:line="240" w:lineRule="auto"/>
        <w:outlineLvl w:val="5"/>
        <w:rPr>
          <w:rFonts w:ascii="Trebuchet MS" w:eastAsia="Times New Roman" w:hAnsi="Trebuchet MS" w:cs="Arial"/>
          <w:color w:val="222222"/>
          <w:sz w:val="20"/>
          <w:szCs w:val="20"/>
          <w:lang w:eastAsia="en-GB"/>
        </w:rPr>
      </w:pPr>
      <w:r w:rsidRPr="00400ACA">
        <w:rPr>
          <w:rFonts w:ascii="Trebuchet MS" w:hAnsi="Trebuchet MS"/>
          <w:noProof/>
          <w:sz w:val="20"/>
          <w:szCs w:val="20"/>
          <w:lang w:eastAsia="en-GB"/>
        </w:rPr>
        <w:drawing>
          <wp:anchor distT="0" distB="0" distL="114300" distR="114300" simplePos="0" relativeHeight="251621888" behindDoc="0" locked="0" layoutInCell="1" allowOverlap="1" wp14:anchorId="6BE2DB11" wp14:editId="6BE2DB12">
            <wp:simplePos x="0" y="0"/>
            <wp:positionH relativeFrom="column">
              <wp:posOffset>3100705</wp:posOffset>
            </wp:positionH>
            <wp:positionV relativeFrom="paragraph">
              <wp:posOffset>80645</wp:posOffset>
            </wp:positionV>
            <wp:extent cx="3052445" cy="924560"/>
            <wp:effectExtent l="19050" t="0" r="0" b="0"/>
            <wp:wrapSquare wrapText="bothSides"/>
            <wp:docPr id="27" name="Picture 27" descr="https://app.doublestruck.eu/content/AG_BLG/HTML/Q/Q18S2F09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app.doublestruck.eu/content/AG_BLG/HTML/Q/Q18S2F09_files/img01.jpg"/>
                    <pic:cNvPicPr>
                      <a:picLocks noChangeAspect="1" noChangeArrowheads="1"/>
                    </pic:cNvPicPr>
                  </pic:nvPicPr>
                  <pic:blipFill>
                    <a:blip r:embed="rId16" cstate="print"/>
                    <a:srcRect/>
                    <a:stretch>
                      <a:fillRect/>
                    </a:stretch>
                  </pic:blipFill>
                  <pic:spPr bwMode="auto">
                    <a:xfrm>
                      <a:off x="0" y="0"/>
                      <a:ext cx="3052445" cy="924560"/>
                    </a:xfrm>
                    <a:prstGeom prst="rect">
                      <a:avLst/>
                    </a:prstGeom>
                    <a:noFill/>
                    <a:ln w="9525">
                      <a:noFill/>
                      <a:miter lim="800000"/>
                      <a:headEnd/>
                      <a:tailEnd/>
                    </a:ln>
                  </pic:spPr>
                </pic:pic>
              </a:graphicData>
            </a:graphic>
          </wp:anchor>
        </w:drawing>
      </w:r>
      <w:r w:rsidRPr="00400ACA">
        <w:rPr>
          <w:rFonts w:ascii="Trebuchet MS" w:eastAsia="Times New Roman" w:hAnsi="Trebuchet MS" w:cs="Arial"/>
          <w:color w:val="222222"/>
          <w:sz w:val="20"/>
          <w:szCs w:val="20"/>
          <w:lang w:eastAsia="en-GB"/>
        </w:rPr>
        <w:t>Name </w:t>
      </w:r>
      <w:r w:rsidRPr="00400ACA">
        <w:rPr>
          <w:rFonts w:ascii="Trebuchet MS" w:eastAsia="Times New Roman" w:hAnsi="Trebuchet MS" w:cs="Arial"/>
          <w:b/>
          <w:bCs/>
          <w:color w:val="222222"/>
          <w:sz w:val="20"/>
          <w:szCs w:val="20"/>
          <w:lang w:eastAsia="en-GB"/>
        </w:rPr>
        <w:t>one</w:t>
      </w:r>
      <w:r w:rsidRPr="00400ACA">
        <w:rPr>
          <w:rFonts w:ascii="Trebuchet MS" w:eastAsia="Times New Roman" w:hAnsi="Trebuchet MS" w:cs="Arial"/>
          <w:color w:val="222222"/>
          <w:sz w:val="20"/>
          <w:szCs w:val="20"/>
          <w:lang w:eastAsia="en-GB"/>
        </w:rPr>
        <w:t> stimulus that would cause the pupil to change in size from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 to </w:t>
      </w:r>
      <w:r w:rsidRPr="00400ACA">
        <w:rPr>
          <w:rFonts w:ascii="Trebuchet MS" w:eastAsia="Times New Roman" w:hAnsi="Trebuchet MS" w:cs="Arial"/>
          <w:b/>
          <w:bCs/>
          <w:color w:val="222222"/>
          <w:sz w:val="20"/>
          <w:szCs w:val="20"/>
          <w:lang w:eastAsia="en-GB"/>
        </w:rPr>
        <w:t>B</w:t>
      </w:r>
      <w:r w:rsidRPr="00400ACA">
        <w:rPr>
          <w:rFonts w:ascii="Trebuchet MS" w:eastAsia="Times New Roman" w:hAnsi="Trebuchet MS" w:cs="Arial"/>
          <w:color w:val="222222"/>
          <w:sz w:val="20"/>
          <w:szCs w:val="20"/>
          <w:lang w:eastAsia="en-GB"/>
        </w:rPr>
        <w:t>, as shown in </w:t>
      </w:r>
      <w:r w:rsidRPr="00400ACA">
        <w:rPr>
          <w:rFonts w:ascii="Trebuchet MS" w:eastAsia="Times New Roman" w:hAnsi="Trebuchet MS" w:cs="Arial"/>
          <w:b/>
          <w:bCs/>
          <w:color w:val="222222"/>
          <w:sz w:val="20"/>
          <w:szCs w:val="20"/>
          <w:lang w:eastAsia="en-GB"/>
        </w:rPr>
        <w:t>Figure 1</w:t>
      </w:r>
      <w:r w:rsidRPr="00400ACA">
        <w:rPr>
          <w:rFonts w:ascii="Trebuchet MS" w:eastAsia="Times New Roman" w:hAnsi="Trebuchet MS" w:cs="Arial"/>
          <w:color w:val="222222"/>
          <w:sz w:val="20"/>
          <w:szCs w:val="20"/>
          <w:lang w:eastAsia="en-GB"/>
        </w:rPr>
        <w:t>.</w:t>
      </w:r>
    </w:p>
    <w:p w14:paraId="6BE2D848" w14:textId="77777777" w:rsidR="007E6DFE" w:rsidRPr="00400ACA" w:rsidRDefault="007E6DFE" w:rsidP="00A82E21">
      <w:pPr>
        <w:pStyle w:val="ListParagraph"/>
        <w:numPr>
          <w:ilvl w:val="0"/>
          <w:numId w:val="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Structure </w:t>
      </w:r>
      <w:r w:rsidRPr="00400ACA">
        <w:rPr>
          <w:rFonts w:ascii="Trebuchet MS" w:eastAsia="Times New Roman" w:hAnsi="Trebuchet MS" w:cs="Arial"/>
          <w:b/>
          <w:bCs/>
          <w:color w:val="222222"/>
          <w:sz w:val="20"/>
          <w:szCs w:val="20"/>
          <w:lang w:eastAsia="en-GB"/>
        </w:rPr>
        <w:t>Q</w:t>
      </w:r>
      <w:r w:rsidRPr="00400ACA">
        <w:rPr>
          <w:rFonts w:ascii="Trebuchet MS" w:eastAsia="Times New Roman" w:hAnsi="Trebuchet MS" w:cs="Arial"/>
          <w:color w:val="222222"/>
          <w:sz w:val="20"/>
          <w:szCs w:val="20"/>
          <w:lang w:eastAsia="en-GB"/>
        </w:rPr>
        <w:t> causes the change in size of the pupil.</w:t>
      </w:r>
      <w:r w:rsidR="00CC62F1" w:rsidRPr="00400ACA">
        <w:rPr>
          <w:rFonts w:ascii="Trebuchet MS" w:eastAsia="Times New Roman" w:hAnsi="Trebuchet MS" w:cs="Arial"/>
          <w:color w:val="222222"/>
          <w:sz w:val="20"/>
          <w:szCs w:val="20"/>
          <w:lang w:eastAsia="en-GB"/>
        </w:rPr>
        <w:t xml:space="preserve"> </w:t>
      </w:r>
      <w:r w:rsidRPr="00400ACA">
        <w:rPr>
          <w:rFonts w:ascii="Trebuchet MS" w:eastAsia="Times New Roman" w:hAnsi="Trebuchet MS" w:cs="Arial"/>
          <w:color w:val="222222"/>
          <w:sz w:val="20"/>
          <w:szCs w:val="20"/>
          <w:lang w:eastAsia="en-GB"/>
        </w:rPr>
        <w:t>Name structure </w:t>
      </w:r>
      <w:r w:rsidRPr="00400ACA">
        <w:rPr>
          <w:rFonts w:ascii="Trebuchet MS" w:eastAsia="Times New Roman" w:hAnsi="Trebuchet MS" w:cs="Arial"/>
          <w:b/>
          <w:bCs/>
          <w:color w:val="222222"/>
          <w:sz w:val="20"/>
          <w:szCs w:val="20"/>
          <w:lang w:eastAsia="en-GB"/>
        </w:rPr>
        <w:t>Q</w:t>
      </w:r>
      <w:r w:rsidRPr="00400ACA">
        <w:rPr>
          <w:rFonts w:ascii="Trebuchet MS" w:eastAsia="Times New Roman" w:hAnsi="Trebuchet MS" w:cs="Arial"/>
          <w:color w:val="222222"/>
          <w:sz w:val="20"/>
          <w:szCs w:val="20"/>
          <w:lang w:eastAsia="en-GB"/>
        </w:rPr>
        <w:t>.</w:t>
      </w:r>
    </w:p>
    <w:p w14:paraId="6BE2D849" w14:textId="77777777" w:rsidR="00CC62F1" w:rsidRPr="00400ACA" w:rsidRDefault="007E6DFE" w:rsidP="00A82E21">
      <w:pPr>
        <w:pStyle w:val="ListParagraph"/>
        <w:numPr>
          <w:ilvl w:val="0"/>
          <w:numId w:val="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Describe how structure </w:t>
      </w:r>
      <w:r w:rsidRPr="00400ACA">
        <w:rPr>
          <w:rFonts w:ascii="Trebuchet MS" w:eastAsia="Times New Roman" w:hAnsi="Trebuchet MS" w:cs="Arial"/>
          <w:b/>
          <w:bCs/>
          <w:color w:val="222222"/>
          <w:sz w:val="20"/>
          <w:szCs w:val="20"/>
          <w:lang w:eastAsia="en-GB"/>
        </w:rPr>
        <w:t>Q</w:t>
      </w:r>
      <w:r w:rsidRPr="00400ACA">
        <w:rPr>
          <w:rFonts w:ascii="Trebuchet MS" w:eastAsia="Times New Roman" w:hAnsi="Trebuchet MS" w:cs="Arial"/>
          <w:color w:val="222222"/>
          <w:sz w:val="20"/>
          <w:szCs w:val="20"/>
          <w:lang w:eastAsia="en-GB"/>
        </w:rPr>
        <w:t> causes the change in the size of the pupil from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 t</w:t>
      </w:r>
      <w:r w:rsidR="00CC62F1" w:rsidRPr="00400ACA">
        <w:rPr>
          <w:rFonts w:ascii="Trebuchet MS" w:eastAsia="Times New Roman" w:hAnsi="Trebuchet MS" w:cs="Arial"/>
          <w:color w:val="222222"/>
          <w:sz w:val="20"/>
          <w:szCs w:val="20"/>
          <w:lang w:eastAsia="en-GB"/>
        </w:rPr>
        <w:t xml:space="preserve">o </w:t>
      </w:r>
      <w:r w:rsidR="00CC62F1" w:rsidRPr="00400ACA">
        <w:rPr>
          <w:rFonts w:ascii="Trebuchet MS" w:eastAsia="Times New Roman" w:hAnsi="Trebuchet MS" w:cs="Arial"/>
          <w:b/>
          <w:color w:val="222222"/>
          <w:sz w:val="20"/>
          <w:szCs w:val="20"/>
          <w:lang w:eastAsia="en-GB"/>
        </w:rPr>
        <w:t>B</w:t>
      </w:r>
      <w:r w:rsidR="00CC62F1" w:rsidRPr="00400ACA">
        <w:rPr>
          <w:rFonts w:ascii="Trebuchet MS" w:eastAsia="Times New Roman" w:hAnsi="Trebuchet MS" w:cs="Arial"/>
          <w:color w:val="222222"/>
          <w:sz w:val="20"/>
          <w:szCs w:val="20"/>
          <w:lang w:eastAsia="en-GB"/>
        </w:rPr>
        <w:t xml:space="preserve"> </w:t>
      </w:r>
      <w:r w:rsidRPr="00400ACA">
        <w:rPr>
          <w:rFonts w:ascii="Trebuchet MS" w:hAnsi="Trebuchet MS"/>
          <w:sz w:val="20"/>
          <w:szCs w:val="20"/>
          <w:lang w:eastAsia="en-GB"/>
        </w:rPr>
        <w:t> </w:t>
      </w:r>
    </w:p>
    <w:p w14:paraId="6BE2D84A" w14:textId="77777777" w:rsidR="00CC62F1" w:rsidRPr="00400ACA" w:rsidRDefault="00CC62F1" w:rsidP="00A82E21">
      <w:pPr>
        <w:pStyle w:val="ListParagraph"/>
        <w:shd w:val="clear" w:color="auto" w:fill="FFFFFF"/>
        <w:spacing w:after="0" w:line="240" w:lineRule="auto"/>
        <w:ind w:right="567"/>
        <w:outlineLvl w:val="5"/>
        <w:rPr>
          <w:rFonts w:ascii="Trebuchet MS" w:hAnsi="Trebuchet MS"/>
          <w:sz w:val="20"/>
          <w:szCs w:val="20"/>
          <w:lang w:eastAsia="en-GB"/>
        </w:rPr>
      </w:pPr>
    </w:p>
    <w:p w14:paraId="6BE2D84B" w14:textId="77777777" w:rsidR="007E6DFE" w:rsidRPr="00400ACA" w:rsidRDefault="007E6DFE" w:rsidP="00A82E21">
      <w:pPr>
        <w:pStyle w:val="ListParagraph"/>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Figure 2</w:t>
      </w:r>
      <w:r w:rsidRPr="00400ACA">
        <w:rPr>
          <w:rFonts w:ascii="Trebuchet MS" w:eastAsia="Times New Roman" w:hAnsi="Trebuchet MS" w:cs="Arial"/>
          <w:color w:val="222222"/>
          <w:sz w:val="20"/>
          <w:szCs w:val="20"/>
          <w:lang w:eastAsia="en-GB"/>
        </w:rPr>
        <w:t> shows some structures involved in the coordination of a reflex action.</w:t>
      </w:r>
    </w:p>
    <w:p w14:paraId="6BE2D84C" w14:textId="77777777" w:rsidR="007E6DFE" w:rsidRPr="00400ACA" w:rsidRDefault="007E6DFE" w:rsidP="00A82E21">
      <w:pPr>
        <w:shd w:val="clear" w:color="auto" w:fill="FFFFFF"/>
        <w:spacing w:after="0" w:line="240" w:lineRule="auto"/>
        <w:ind w:left="360"/>
        <w:jc w:val="center"/>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Figure 2</w:t>
      </w:r>
    </w:p>
    <w:p w14:paraId="6BE2D84D" w14:textId="77777777" w:rsidR="007E6DFE" w:rsidRPr="00400ACA" w:rsidRDefault="007E6DFE" w:rsidP="00A82E21">
      <w:pPr>
        <w:shd w:val="clear" w:color="auto" w:fill="FFFFFF"/>
        <w:spacing w:after="0" w:line="240" w:lineRule="auto"/>
        <w:ind w:left="360"/>
        <w:jc w:val="center"/>
        <w:outlineLvl w:val="5"/>
        <w:rPr>
          <w:rFonts w:ascii="Trebuchet MS" w:eastAsia="Times New Roman" w:hAnsi="Trebuchet MS" w:cs="Arial"/>
          <w:color w:val="222222"/>
          <w:sz w:val="20"/>
          <w:szCs w:val="20"/>
          <w:lang w:eastAsia="en-GB"/>
        </w:rPr>
      </w:pPr>
      <w:r w:rsidRPr="00400ACA">
        <w:rPr>
          <w:rFonts w:ascii="Trebuchet MS" w:hAnsi="Trebuchet MS"/>
          <w:noProof/>
          <w:sz w:val="20"/>
          <w:szCs w:val="20"/>
          <w:lang w:eastAsia="en-GB"/>
        </w:rPr>
        <w:drawing>
          <wp:inline distT="0" distB="0" distL="0" distR="0" wp14:anchorId="6BE2DB13" wp14:editId="6BE2DB14">
            <wp:extent cx="3688715" cy="1880235"/>
            <wp:effectExtent l="19050" t="0" r="6985" b="0"/>
            <wp:docPr id="28" name="Picture 28" descr="https://app.doublestruck.eu/content/AG_BLG/HTML/Q/Q18S2F09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app.doublestruck.eu/content/AG_BLG/HTML/Q/Q18S2F09_files/img02.jpg"/>
                    <pic:cNvPicPr>
                      <a:picLocks noChangeAspect="1" noChangeArrowheads="1"/>
                    </pic:cNvPicPr>
                  </pic:nvPicPr>
                  <pic:blipFill>
                    <a:blip r:embed="rId17" cstate="print"/>
                    <a:srcRect/>
                    <a:stretch>
                      <a:fillRect/>
                    </a:stretch>
                  </pic:blipFill>
                  <pic:spPr bwMode="auto">
                    <a:xfrm>
                      <a:off x="0" y="0"/>
                      <a:ext cx="3688715" cy="1880235"/>
                    </a:xfrm>
                    <a:prstGeom prst="rect">
                      <a:avLst/>
                    </a:prstGeom>
                    <a:noFill/>
                    <a:ln w="9525">
                      <a:noFill/>
                      <a:miter lim="800000"/>
                      <a:headEnd/>
                      <a:tailEnd/>
                    </a:ln>
                  </pic:spPr>
                </pic:pic>
              </a:graphicData>
            </a:graphic>
          </wp:inline>
        </w:drawing>
      </w:r>
      <w:r w:rsidRPr="00400ACA">
        <w:rPr>
          <w:rFonts w:ascii="Trebuchet MS" w:eastAsia="Times New Roman" w:hAnsi="Trebuchet MS" w:cs="Arial"/>
          <w:color w:val="222222"/>
          <w:sz w:val="20"/>
          <w:szCs w:val="20"/>
          <w:lang w:eastAsia="en-GB"/>
        </w:rPr>
        <w:t> </w:t>
      </w:r>
    </w:p>
    <w:p w14:paraId="6BE2D84E" w14:textId="77777777" w:rsidR="007E6DFE" w:rsidRPr="00400ACA" w:rsidRDefault="007E6DFE" w:rsidP="00A82E21">
      <w:pPr>
        <w:pStyle w:val="ListParagraph"/>
        <w:numPr>
          <w:ilvl w:val="0"/>
          <w:numId w:val="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Describe how the structures shown in </w:t>
      </w:r>
      <w:r w:rsidRPr="00400ACA">
        <w:rPr>
          <w:rFonts w:ascii="Trebuchet MS" w:eastAsia="Times New Roman" w:hAnsi="Trebuchet MS" w:cs="Arial"/>
          <w:b/>
          <w:bCs/>
          <w:color w:val="222222"/>
          <w:sz w:val="20"/>
          <w:szCs w:val="20"/>
          <w:lang w:eastAsia="en-GB"/>
        </w:rPr>
        <w:t>Figure 2</w:t>
      </w:r>
      <w:r w:rsidRPr="00400ACA">
        <w:rPr>
          <w:rFonts w:ascii="Trebuchet MS" w:eastAsia="Times New Roman" w:hAnsi="Trebuchet MS" w:cs="Arial"/>
          <w:color w:val="222222"/>
          <w:sz w:val="20"/>
          <w:szCs w:val="20"/>
          <w:lang w:eastAsia="en-GB"/>
        </w:rPr>
        <w:t> help to coordinate a reflex action.</w:t>
      </w:r>
    </w:p>
    <w:p w14:paraId="6BE2D84F" w14:textId="77777777" w:rsidR="00CC62F1" w:rsidRPr="00400ACA" w:rsidRDefault="00CC62F1" w:rsidP="00A82E21">
      <w:pPr>
        <w:shd w:val="clear" w:color="auto" w:fill="FFFFFF"/>
        <w:spacing w:after="0" w:line="240" w:lineRule="auto"/>
        <w:ind w:right="567"/>
        <w:outlineLvl w:val="5"/>
        <w:rPr>
          <w:rFonts w:ascii="Trebuchet MS" w:eastAsia="Times New Roman" w:hAnsi="Trebuchet MS" w:cs="Arial"/>
          <w:b/>
          <w:color w:val="222222"/>
          <w:sz w:val="20"/>
          <w:szCs w:val="20"/>
          <w:lang w:eastAsia="en-GB"/>
        </w:rPr>
      </w:pPr>
      <w:r w:rsidRPr="00400ACA">
        <w:rPr>
          <w:rFonts w:ascii="Trebuchet MS" w:eastAsia="Times New Roman" w:hAnsi="Trebuchet MS" w:cs="Arial"/>
          <w:b/>
          <w:color w:val="222222"/>
          <w:sz w:val="20"/>
          <w:szCs w:val="20"/>
          <w:lang w:eastAsia="en-GB"/>
        </w:rPr>
        <w:t>Human reaction time.</w:t>
      </w:r>
    </w:p>
    <w:p w14:paraId="6BE2D850" w14:textId="77777777" w:rsidR="00200925" w:rsidRPr="00400ACA" w:rsidRDefault="00CC62F1" w:rsidP="00A82E21">
      <w:pPr>
        <w:shd w:val="clear" w:color="auto" w:fill="FFFFFF"/>
        <w:spacing w:after="0" w:line="240" w:lineRule="auto"/>
        <w:ind w:right="567"/>
        <w:outlineLvl w:val="5"/>
        <w:rPr>
          <w:rFonts w:ascii="Trebuchet MS" w:hAnsi="Trebuchet MS"/>
          <w:sz w:val="20"/>
          <w:szCs w:val="20"/>
        </w:rPr>
      </w:pPr>
      <w:r w:rsidRPr="00400ACA">
        <w:rPr>
          <w:rFonts w:ascii="Trebuchet MS" w:eastAsia="Times New Roman" w:hAnsi="Trebuchet MS" w:cs="Arial"/>
          <w:color w:val="222222"/>
          <w:sz w:val="20"/>
          <w:szCs w:val="20"/>
          <w:lang w:eastAsia="en-GB"/>
        </w:rPr>
        <w:t xml:space="preserve">The time is </w:t>
      </w:r>
      <w:proofErr w:type="gramStart"/>
      <w:r w:rsidRPr="00400ACA">
        <w:rPr>
          <w:rFonts w:ascii="Trebuchet MS" w:eastAsia="Times New Roman" w:hAnsi="Trebuchet MS" w:cs="Arial"/>
          <w:color w:val="222222"/>
          <w:sz w:val="20"/>
          <w:szCs w:val="20"/>
          <w:lang w:eastAsia="en-GB"/>
        </w:rPr>
        <w:t>takes</w:t>
      </w:r>
      <w:proofErr w:type="gramEnd"/>
      <w:r w:rsidRPr="00400ACA">
        <w:rPr>
          <w:rFonts w:ascii="Trebuchet MS" w:eastAsia="Times New Roman" w:hAnsi="Trebuchet MS" w:cs="Arial"/>
          <w:color w:val="222222"/>
          <w:sz w:val="20"/>
          <w:szCs w:val="20"/>
          <w:lang w:eastAsia="en-GB"/>
        </w:rPr>
        <w:t xml:space="preserve"> the body to recognise a change and react to it is called the reaction time. The reaction times of human are all slightly different and can be affected by external factors. One of the factors that are thought to improve reaction times is caffeine. Caffeine is found in coffee, fizzy </w:t>
      </w:r>
      <w:proofErr w:type="gramStart"/>
      <w:r w:rsidRPr="00400ACA">
        <w:rPr>
          <w:rFonts w:ascii="Trebuchet MS" w:eastAsia="Times New Roman" w:hAnsi="Trebuchet MS" w:cs="Arial"/>
          <w:color w:val="222222"/>
          <w:sz w:val="20"/>
          <w:szCs w:val="20"/>
          <w:lang w:eastAsia="en-GB"/>
        </w:rPr>
        <w:t>drinks</w:t>
      </w:r>
      <w:proofErr w:type="gramEnd"/>
      <w:r w:rsidRPr="00400ACA">
        <w:rPr>
          <w:rFonts w:ascii="Trebuchet MS" w:eastAsia="Times New Roman" w:hAnsi="Trebuchet MS" w:cs="Arial"/>
          <w:color w:val="222222"/>
          <w:sz w:val="20"/>
          <w:szCs w:val="20"/>
          <w:lang w:eastAsia="en-GB"/>
        </w:rPr>
        <w:t xml:space="preserve"> and energy drinks. Below is a method for comparing reaction times.</w:t>
      </w:r>
      <w:r w:rsidR="00200925" w:rsidRPr="00400ACA">
        <w:rPr>
          <w:rFonts w:ascii="Trebuchet MS" w:hAnsi="Trebuchet MS"/>
          <w:sz w:val="20"/>
          <w:szCs w:val="20"/>
        </w:rPr>
        <w:tab/>
      </w:r>
    </w:p>
    <w:p w14:paraId="6BE2D851" w14:textId="3807279A" w:rsidR="00C253FD" w:rsidRDefault="007E6DFE" w:rsidP="00A82E21">
      <w:pPr>
        <w:rPr>
          <w:rFonts w:ascii="Trebuchet MS" w:hAnsi="Trebuchet MS"/>
          <w:sz w:val="20"/>
          <w:szCs w:val="20"/>
        </w:rPr>
      </w:pPr>
      <w:r w:rsidRPr="00400ACA">
        <w:rPr>
          <w:rFonts w:ascii="Trebuchet MS" w:hAnsi="Trebuchet MS"/>
          <w:noProof/>
          <w:sz w:val="20"/>
          <w:szCs w:val="20"/>
          <w:lang w:eastAsia="en-GB"/>
        </w:rPr>
        <w:drawing>
          <wp:inline distT="0" distB="0" distL="0" distR="0" wp14:anchorId="6BE2DB15" wp14:editId="6BE2DB16">
            <wp:extent cx="4631516" cy="3063914"/>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srcRect/>
                    <a:stretch>
                      <a:fillRect/>
                    </a:stretch>
                  </pic:blipFill>
                  <pic:spPr bwMode="auto">
                    <a:xfrm>
                      <a:off x="0" y="0"/>
                      <a:ext cx="4632049" cy="3064266"/>
                    </a:xfrm>
                    <a:prstGeom prst="rect">
                      <a:avLst/>
                    </a:prstGeom>
                    <a:noFill/>
                    <a:ln w="9525">
                      <a:noFill/>
                      <a:miter lim="800000"/>
                      <a:headEnd/>
                      <a:tailEnd/>
                    </a:ln>
                  </pic:spPr>
                </pic:pic>
              </a:graphicData>
            </a:graphic>
          </wp:inline>
        </w:drawing>
      </w:r>
    </w:p>
    <w:p w14:paraId="4FD312D2" w14:textId="77777777" w:rsidR="00972D30" w:rsidRDefault="00972D30" w:rsidP="00A82E21">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05870216" w14:textId="77777777" w:rsidR="00972D30" w:rsidRPr="00400ACA" w:rsidRDefault="00972D30" w:rsidP="00A82E21">
      <w:pPr>
        <w:rPr>
          <w:rFonts w:ascii="Trebuchet MS" w:hAnsi="Trebuchet MS"/>
          <w:sz w:val="20"/>
          <w:szCs w:val="20"/>
        </w:rPr>
      </w:pPr>
    </w:p>
    <w:p w14:paraId="6BE2D852" w14:textId="77777777" w:rsidR="00A4239A" w:rsidRPr="00400ACA" w:rsidRDefault="00CC62F1" w:rsidP="00A82E21">
      <w:pPr>
        <w:pStyle w:val="ListParagraph"/>
        <w:numPr>
          <w:ilvl w:val="0"/>
          <w:numId w:val="2"/>
        </w:numPr>
        <w:rPr>
          <w:rFonts w:ascii="Trebuchet MS" w:hAnsi="Trebuchet MS"/>
          <w:sz w:val="20"/>
          <w:szCs w:val="20"/>
        </w:rPr>
      </w:pPr>
      <w:r w:rsidRPr="00400ACA">
        <w:rPr>
          <w:rFonts w:ascii="Trebuchet MS" w:hAnsi="Trebuchet MS"/>
          <w:sz w:val="20"/>
          <w:szCs w:val="20"/>
        </w:rPr>
        <w:t>What was the independent variable in your investigation?</w:t>
      </w:r>
    </w:p>
    <w:p w14:paraId="6BE2D853" w14:textId="77777777" w:rsidR="00CC62F1" w:rsidRPr="00400ACA" w:rsidRDefault="00CC62F1" w:rsidP="00A82E21">
      <w:pPr>
        <w:pStyle w:val="ListParagraph"/>
        <w:numPr>
          <w:ilvl w:val="0"/>
          <w:numId w:val="2"/>
        </w:numPr>
        <w:rPr>
          <w:rFonts w:ascii="Trebuchet MS" w:hAnsi="Trebuchet MS"/>
          <w:sz w:val="20"/>
          <w:szCs w:val="20"/>
        </w:rPr>
      </w:pPr>
      <w:r w:rsidRPr="00400ACA">
        <w:rPr>
          <w:rFonts w:ascii="Trebuchet MS" w:hAnsi="Trebuchet MS"/>
          <w:sz w:val="20"/>
          <w:szCs w:val="20"/>
        </w:rPr>
        <w:t>What was the dependent variable in your investigation?</w:t>
      </w:r>
    </w:p>
    <w:p w14:paraId="6BE2D854" w14:textId="77777777" w:rsidR="00CC62F1" w:rsidRPr="00400ACA" w:rsidRDefault="00CC62F1" w:rsidP="00A82E21">
      <w:pPr>
        <w:pStyle w:val="ListParagraph"/>
        <w:numPr>
          <w:ilvl w:val="0"/>
          <w:numId w:val="2"/>
        </w:numPr>
        <w:rPr>
          <w:rFonts w:ascii="Trebuchet MS" w:hAnsi="Trebuchet MS"/>
          <w:sz w:val="20"/>
          <w:szCs w:val="20"/>
        </w:rPr>
      </w:pPr>
      <w:r w:rsidRPr="00400ACA">
        <w:rPr>
          <w:rFonts w:ascii="Trebuchet MS" w:hAnsi="Trebuchet MS"/>
          <w:sz w:val="20"/>
          <w:szCs w:val="20"/>
        </w:rPr>
        <w:t>Give two sources of error in the method and one possible way of reducing their impact on the results.</w:t>
      </w:r>
    </w:p>
    <w:p w14:paraId="6BE2D855" w14:textId="77777777" w:rsidR="00CC62F1" w:rsidRPr="00400ACA" w:rsidRDefault="00CC62F1" w:rsidP="00A82E21">
      <w:pPr>
        <w:pStyle w:val="ListParagraph"/>
        <w:numPr>
          <w:ilvl w:val="0"/>
          <w:numId w:val="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lastRenderedPageBreak/>
        <w:t>Three students measured their reaction times. The students used a computer program. The image below shows the image displayed on the computer screen.</w:t>
      </w:r>
    </w:p>
    <w:p w14:paraId="6BE2D856" w14:textId="77777777" w:rsidR="00CC62F1" w:rsidRPr="00400ACA" w:rsidRDefault="00CC62F1" w:rsidP="00A82E21">
      <w:pPr>
        <w:shd w:val="clear" w:color="auto" w:fill="FFFFFF"/>
        <w:spacing w:after="0" w:line="240" w:lineRule="auto"/>
        <w:jc w:val="center"/>
        <w:outlineLvl w:val="5"/>
        <w:rPr>
          <w:rFonts w:ascii="Trebuchet MS" w:eastAsia="Times New Roman" w:hAnsi="Trebuchet MS" w:cs="Arial"/>
          <w:color w:val="222222"/>
          <w:sz w:val="20"/>
          <w:szCs w:val="20"/>
          <w:lang w:eastAsia="en-GB"/>
        </w:rPr>
      </w:pPr>
      <w:r w:rsidRPr="00400ACA">
        <w:rPr>
          <w:rFonts w:ascii="Trebuchet MS" w:hAnsi="Trebuchet MS"/>
          <w:noProof/>
          <w:sz w:val="20"/>
          <w:szCs w:val="20"/>
          <w:lang w:eastAsia="en-GB"/>
        </w:rPr>
        <w:drawing>
          <wp:inline distT="0" distB="0" distL="0" distR="0" wp14:anchorId="6BE2DB17" wp14:editId="6BE2DB18">
            <wp:extent cx="2475865" cy="1376680"/>
            <wp:effectExtent l="19050" t="0" r="635" b="0"/>
            <wp:docPr id="36" name="Picture 36" descr="https://app.doublestruck.eu/content/AG_BLG/HTML/Q/QSP22F07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app.doublestruck.eu/content/AG_BLG/HTML/Q/QSP22F07_files/img01.jpg"/>
                    <pic:cNvPicPr>
                      <a:picLocks noChangeAspect="1" noChangeArrowheads="1"/>
                    </pic:cNvPicPr>
                  </pic:nvPicPr>
                  <pic:blipFill>
                    <a:blip r:embed="rId19" cstate="print"/>
                    <a:srcRect/>
                    <a:stretch>
                      <a:fillRect/>
                    </a:stretch>
                  </pic:blipFill>
                  <pic:spPr bwMode="auto">
                    <a:xfrm>
                      <a:off x="0" y="0"/>
                      <a:ext cx="2475865" cy="1376680"/>
                    </a:xfrm>
                    <a:prstGeom prst="rect">
                      <a:avLst/>
                    </a:prstGeom>
                    <a:noFill/>
                    <a:ln w="9525">
                      <a:noFill/>
                      <a:miter lim="800000"/>
                      <a:headEnd/>
                      <a:tailEnd/>
                    </a:ln>
                  </pic:spPr>
                </pic:pic>
              </a:graphicData>
            </a:graphic>
          </wp:inline>
        </w:drawing>
      </w:r>
    </w:p>
    <w:p w14:paraId="6BE2D857" w14:textId="77777777" w:rsidR="00CC62F1" w:rsidRPr="00400ACA" w:rsidRDefault="00CC62F1" w:rsidP="00A82E21">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This is the method used:</w:t>
      </w:r>
    </w:p>
    <w:p w14:paraId="6BE2D858"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1.</w:t>
      </w:r>
      <w:r w:rsidRPr="00400ACA">
        <w:rPr>
          <w:rFonts w:ascii="Trebuchet MS" w:hAnsi="Trebuchet MS"/>
          <w:sz w:val="20"/>
          <w:szCs w:val="20"/>
          <w:lang w:eastAsia="en-GB"/>
        </w:rPr>
        <w:t> </w:t>
      </w:r>
      <w:r w:rsidRPr="00400ACA">
        <w:rPr>
          <w:rFonts w:ascii="Trebuchet MS" w:hAnsi="Trebuchet MS"/>
          <w:sz w:val="20"/>
          <w:szCs w:val="20"/>
          <w:lang w:eastAsia="en-GB"/>
        </w:rPr>
        <w:t> </w:t>
      </w:r>
      <w:r w:rsidRPr="00400ACA">
        <w:rPr>
          <w:rFonts w:ascii="Trebuchet MS" w:eastAsia="Times New Roman" w:hAnsi="Trebuchet MS" w:cs="Arial"/>
          <w:color w:val="222222"/>
          <w:sz w:val="20"/>
          <w:szCs w:val="20"/>
          <w:lang w:eastAsia="en-GB"/>
        </w:rPr>
        <w:t> Sit facing the computer screen.</w:t>
      </w:r>
    </w:p>
    <w:p w14:paraId="6BE2D859"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2.</w:t>
      </w:r>
      <w:r w:rsidRPr="00400ACA">
        <w:rPr>
          <w:rFonts w:ascii="Trebuchet MS" w:hAnsi="Trebuchet MS"/>
          <w:sz w:val="20"/>
          <w:szCs w:val="20"/>
          <w:lang w:eastAsia="en-GB"/>
        </w:rPr>
        <w:t> </w:t>
      </w:r>
      <w:r w:rsidRPr="00400ACA">
        <w:rPr>
          <w:rFonts w:ascii="Trebuchet MS" w:hAnsi="Trebuchet MS"/>
          <w:sz w:val="20"/>
          <w:szCs w:val="20"/>
          <w:lang w:eastAsia="en-GB"/>
        </w:rPr>
        <w:t> </w:t>
      </w:r>
      <w:r w:rsidRPr="00400ACA">
        <w:rPr>
          <w:rFonts w:ascii="Trebuchet MS" w:eastAsia="Times New Roman" w:hAnsi="Trebuchet MS" w:cs="Arial"/>
          <w:color w:val="222222"/>
          <w:sz w:val="20"/>
          <w:szCs w:val="20"/>
          <w:lang w:eastAsia="en-GB"/>
        </w:rPr>
        <w:t> Click the mouse button as quickly as possible when the computer screen turns green.</w:t>
      </w:r>
    </w:p>
    <w:p w14:paraId="6BE2D85A"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3.</w:t>
      </w:r>
      <w:r w:rsidRPr="00400ACA">
        <w:rPr>
          <w:rFonts w:ascii="Trebuchet MS" w:hAnsi="Trebuchet MS"/>
          <w:sz w:val="20"/>
          <w:szCs w:val="20"/>
          <w:lang w:eastAsia="en-GB"/>
        </w:rPr>
        <w:t> </w:t>
      </w:r>
      <w:r w:rsidRPr="00400ACA">
        <w:rPr>
          <w:rFonts w:ascii="Trebuchet MS" w:hAnsi="Trebuchet MS"/>
          <w:sz w:val="20"/>
          <w:szCs w:val="20"/>
          <w:lang w:eastAsia="en-GB"/>
        </w:rPr>
        <w:t> </w:t>
      </w:r>
      <w:r w:rsidRPr="00400ACA">
        <w:rPr>
          <w:rFonts w:ascii="Trebuchet MS" w:eastAsia="Times New Roman" w:hAnsi="Trebuchet MS" w:cs="Arial"/>
          <w:color w:val="222222"/>
          <w:sz w:val="20"/>
          <w:szCs w:val="20"/>
          <w:lang w:eastAsia="en-GB"/>
        </w:rPr>
        <w:t> Record the time taken as shown on the computer screen.</w:t>
      </w:r>
    </w:p>
    <w:p w14:paraId="6BE2D85B"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4.</w:t>
      </w:r>
      <w:r w:rsidRPr="00400ACA">
        <w:rPr>
          <w:rFonts w:ascii="Trebuchet MS" w:hAnsi="Trebuchet MS"/>
          <w:sz w:val="20"/>
          <w:szCs w:val="20"/>
          <w:lang w:eastAsia="en-GB"/>
        </w:rPr>
        <w:t> </w:t>
      </w:r>
      <w:r w:rsidRPr="00400ACA">
        <w:rPr>
          <w:rFonts w:ascii="Trebuchet MS" w:hAnsi="Trebuchet MS"/>
          <w:sz w:val="20"/>
          <w:szCs w:val="20"/>
          <w:lang w:eastAsia="en-GB"/>
        </w:rPr>
        <w:t> </w:t>
      </w:r>
      <w:r w:rsidRPr="00400ACA">
        <w:rPr>
          <w:rFonts w:ascii="Trebuchet MS" w:eastAsia="Times New Roman" w:hAnsi="Trebuchet MS" w:cs="Arial"/>
          <w:color w:val="222222"/>
          <w:sz w:val="20"/>
          <w:szCs w:val="20"/>
          <w:lang w:eastAsia="en-GB"/>
        </w:rPr>
        <w:t> Repeat steps 2 and 3 a further 9 times.</w:t>
      </w:r>
    </w:p>
    <w:p w14:paraId="6BE2D864" w14:textId="77777777" w:rsidR="00CC62F1" w:rsidRPr="00400ACA" w:rsidRDefault="00CC62F1" w:rsidP="00A82E21">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The table shows the students’ results.</w:t>
      </w:r>
    </w:p>
    <w:p w14:paraId="6BE2D865" w14:textId="77777777" w:rsidR="00CC62F1" w:rsidRPr="00400ACA" w:rsidRDefault="00CC62F1" w:rsidP="00A82E21">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tbl>
      <w:tblPr>
        <w:tblW w:w="0" w:type="auto"/>
        <w:tblInd w:w="1828" w:type="dxa"/>
        <w:tblCellMar>
          <w:top w:w="15" w:type="dxa"/>
          <w:left w:w="15" w:type="dxa"/>
          <w:bottom w:w="15" w:type="dxa"/>
          <w:right w:w="15" w:type="dxa"/>
        </w:tblCellMar>
        <w:tblLook w:val="04A0" w:firstRow="1" w:lastRow="0" w:firstColumn="1" w:lastColumn="0" w:noHBand="0" w:noVBand="1"/>
      </w:tblPr>
      <w:tblGrid>
        <w:gridCol w:w="1555"/>
        <w:gridCol w:w="1879"/>
        <w:gridCol w:w="1879"/>
        <w:gridCol w:w="1879"/>
        <w:gridCol w:w="36"/>
      </w:tblGrid>
      <w:tr w:rsidR="00CC62F1" w:rsidRPr="00400ACA" w14:paraId="6BE2D868" w14:textId="77777777" w:rsidTr="00CC62F1">
        <w:tc>
          <w:tcPr>
            <w:tcW w:w="1632" w:type="dxa"/>
            <w:vMerge w:val="restart"/>
            <w:tcBorders>
              <w:top w:val="single" w:sz="6" w:space="0" w:color="000000"/>
              <w:left w:val="single" w:sz="6" w:space="0" w:color="000000"/>
              <w:bottom w:val="single" w:sz="6" w:space="0" w:color="000000"/>
              <w:right w:val="single" w:sz="6" w:space="0" w:color="000000"/>
            </w:tcBorders>
            <w:vAlign w:val="center"/>
            <w:hideMark/>
          </w:tcPr>
          <w:p w14:paraId="6BE2D866"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Attempt number</w:t>
            </w:r>
          </w:p>
        </w:tc>
        <w:tc>
          <w:tcPr>
            <w:tcW w:w="6120" w:type="dxa"/>
            <w:gridSpan w:val="4"/>
            <w:tcBorders>
              <w:top w:val="single" w:sz="6" w:space="0" w:color="000000"/>
              <w:left w:val="single" w:sz="6" w:space="0" w:color="000000"/>
              <w:bottom w:val="single" w:sz="6" w:space="0" w:color="000000"/>
              <w:right w:val="single" w:sz="6" w:space="0" w:color="000000"/>
            </w:tcBorders>
            <w:vAlign w:val="center"/>
            <w:hideMark/>
          </w:tcPr>
          <w:p w14:paraId="6BE2D867"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Time in milliseconds</w:t>
            </w:r>
          </w:p>
        </w:tc>
      </w:tr>
      <w:tr w:rsidR="00CC62F1" w:rsidRPr="00400ACA" w14:paraId="6BE2D86E" w14:textId="77777777" w:rsidTr="00CC62F1">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BE2D869" w14:textId="77777777" w:rsidR="00CC62F1" w:rsidRPr="00400ACA" w:rsidRDefault="00CC62F1" w:rsidP="00A82E21">
            <w:pPr>
              <w:spacing w:after="0" w:line="240" w:lineRule="auto"/>
              <w:ind w:left="360"/>
              <w:rPr>
                <w:rFonts w:ascii="Trebuchet MS" w:eastAsia="Times New Roman" w:hAnsi="Trebuchet MS" w:cs="Arial"/>
                <w:sz w:val="20"/>
                <w:szCs w:val="20"/>
                <w:lang w:eastAsia="en-GB"/>
              </w:rPr>
            </w:pP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6A"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Student A</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6B"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Student B</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6C"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Student C</w:t>
            </w:r>
          </w:p>
        </w:tc>
        <w:tc>
          <w:tcPr>
            <w:tcW w:w="0" w:type="auto"/>
            <w:vAlign w:val="center"/>
            <w:hideMark/>
          </w:tcPr>
          <w:p w14:paraId="6BE2D86D"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74"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6F"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70"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275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71"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260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72"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272</w:t>
            </w:r>
          </w:p>
        </w:tc>
        <w:tc>
          <w:tcPr>
            <w:tcW w:w="0" w:type="auto"/>
            <w:vAlign w:val="center"/>
            <w:hideMark/>
          </w:tcPr>
          <w:p w14:paraId="6BE2D873"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7A"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75"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76"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77"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268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78"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268</w:t>
            </w:r>
          </w:p>
        </w:tc>
        <w:tc>
          <w:tcPr>
            <w:tcW w:w="0" w:type="auto"/>
            <w:vAlign w:val="center"/>
            <w:hideMark/>
          </w:tcPr>
          <w:p w14:paraId="6BE2D879"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80"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7B"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3</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7C"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7D"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7E"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275</w:t>
            </w:r>
          </w:p>
        </w:tc>
        <w:tc>
          <w:tcPr>
            <w:tcW w:w="0" w:type="auto"/>
            <w:vAlign w:val="center"/>
            <w:hideMark/>
          </w:tcPr>
          <w:p w14:paraId="6BE2D87F"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86"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81"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4</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82"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261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83"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256</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84"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266</w:t>
            </w:r>
          </w:p>
        </w:tc>
        <w:tc>
          <w:tcPr>
            <w:tcW w:w="0" w:type="auto"/>
            <w:vAlign w:val="center"/>
            <w:hideMark/>
          </w:tcPr>
          <w:p w14:paraId="6BE2D885"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8C"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87"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88"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260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89"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244</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8A"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270</w:t>
            </w:r>
          </w:p>
        </w:tc>
        <w:tc>
          <w:tcPr>
            <w:tcW w:w="0" w:type="auto"/>
            <w:vAlign w:val="center"/>
            <w:hideMark/>
          </w:tcPr>
          <w:p w14:paraId="6BE2D88B"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92"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8D"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6</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8E"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263</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8F"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280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90"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283</w:t>
            </w:r>
          </w:p>
        </w:tc>
        <w:tc>
          <w:tcPr>
            <w:tcW w:w="0" w:type="auto"/>
            <w:vAlign w:val="center"/>
            <w:hideMark/>
          </w:tcPr>
          <w:p w14:paraId="6BE2D891"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98"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93"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7</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94"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95"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468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96"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274</w:t>
            </w:r>
          </w:p>
        </w:tc>
        <w:tc>
          <w:tcPr>
            <w:tcW w:w="0" w:type="auto"/>
            <w:vAlign w:val="center"/>
            <w:hideMark/>
          </w:tcPr>
          <w:p w14:paraId="6BE2D897"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9E"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99"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9A"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256</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9B"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9C"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278</w:t>
            </w:r>
          </w:p>
        </w:tc>
        <w:tc>
          <w:tcPr>
            <w:tcW w:w="0" w:type="auto"/>
            <w:vAlign w:val="center"/>
            <w:hideMark/>
          </w:tcPr>
          <w:p w14:paraId="6BE2D89D"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A4"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9F"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A0"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A1"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A2"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286</w:t>
            </w:r>
          </w:p>
        </w:tc>
        <w:tc>
          <w:tcPr>
            <w:tcW w:w="0" w:type="auto"/>
            <w:vAlign w:val="center"/>
            <w:hideMark/>
          </w:tcPr>
          <w:p w14:paraId="6BE2D8A3"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AA"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A5"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A6"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248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A7"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277</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A8"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275</w:t>
            </w:r>
          </w:p>
        </w:tc>
        <w:tc>
          <w:tcPr>
            <w:tcW w:w="0" w:type="auto"/>
            <w:vAlign w:val="center"/>
            <w:hideMark/>
          </w:tcPr>
          <w:p w14:paraId="6BE2D8A9"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r w:rsidR="00CC62F1" w:rsidRPr="00400ACA" w14:paraId="6BE2D8B0" w14:textId="77777777"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14:paraId="6BE2D8AB" w14:textId="77777777" w:rsidR="00CC62F1" w:rsidRPr="00400ACA" w:rsidRDefault="00CC62F1"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Mean</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AC"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AD"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282</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BE2D8AE" w14:textId="77777777" w:rsidR="00CC62F1" w:rsidRPr="00400ACA" w:rsidRDefault="00CC62F1" w:rsidP="00A82E21">
            <w:pPr>
              <w:spacing w:after="120" w:line="240" w:lineRule="auto"/>
              <w:ind w:left="3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275</w:t>
            </w:r>
          </w:p>
        </w:tc>
        <w:tc>
          <w:tcPr>
            <w:tcW w:w="0" w:type="auto"/>
            <w:vAlign w:val="center"/>
            <w:hideMark/>
          </w:tcPr>
          <w:p w14:paraId="6BE2D8AF" w14:textId="77777777" w:rsidR="00CC62F1" w:rsidRPr="00400ACA" w:rsidRDefault="00CC62F1" w:rsidP="00A82E21">
            <w:pPr>
              <w:spacing w:after="0" w:line="240" w:lineRule="auto"/>
              <w:ind w:left="360"/>
              <w:rPr>
                <w:rFonts w:ascii="Trebuchet MS" w:eastAsia="Times New Roman" w:hAnsi="Trebuchet MS" w:cs="Times New Roman"/>
                <w:sz w:val="20"/>
                <w:szCs w:val="20"/>
                <w:lang w:eastAsia="en-GB"/>
              </w:rPr>
            </w:pPr>
          </w:p>
        </w:tc>
      </w:tr>
    </w:tbl>
    <w:p w14:paraId="6BE2D8B1" w14:textId="77777777" w:rsidR="00CC62F1" w:rsidRPr="00400ACA" w:rsidRDefault="00CC62F1" w:rsidP="00A82E21">
      <w:pPr>
        <w:shd w:val="clear" w:color="auto" w:fill="FFFFFF"/>
        <w:spacing w:after="0" w:line="240" w:lineRule="auto"/>
        <w:ind w:left="360" w:right="1300"/>
        <w:jc w:val="right"/>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(1 second = 1000 milliseconds)</w:t>
      </w:r>
    </w:p>
    <w:p w14:paraId="6BE2D8B2"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(a)     Suggest why measuring reaction time with a computer is more accurate than measuring reaction time with a stopwatch.</w:t>
      </w:r>
    </w:p>
    <w:p w14:paraId="6BE2D8B3"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(b)     The students measured 10 reaction times for each person rather than 3 reaction times. Explain why.</w:t>
      </w:r>
    </w:p>
    <w:p w14:paraId="6BE2D8B4"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(c)     Explain why the mean for student </w:t>
      </w:r>
      <w:r w:rsidRPr="00400ACA">
        <w:rPr>
          <w:rFonts w:ascii="Trebuchet MS" w:eastAsia="Times New Roman" w:hAnsi="Trebuchet MS" w:cs="Arial"/>
          <w:b/>
          <w:bCs/>
          <w:color w:val="222222"/>
          <w:sz w:val="20"/>
          <w:szCs w:val="20"/>
          <w:lang w:eastAsia="en-GB"/>
        </w:rPr>
        <w:t>B</w:t>
      </w:r>
      <w:r w:rsidRPr="00400ACA">
        <w:rPr>
          <w:rFonts w:ascii="Trebuchet MS" w:eastAsia="Times New Roman" w:hAnsi="Trebuchet MS" w:cs="Arial"/>
          <w:color w:val="222222"/>
          <w:sz w:val="20"/>
          <w:szCs w:val="20"/>
          <w:lang w:eastAsia="en-GB"/>
        </w:rPr>
        <w:t> has been calculated incorrectly. Use information from the table.</w:t>
      </w:r>
    </w:p>
    <w:p w14:paraId="6BE2D8B5"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(d)     Calculate the ratio of student </w:t>
      </w:r>
      <w:r w:rsidRPr="00400ACA">
        <w:rPr>
          <w:rFonts w:ascii="Trebuchet MS" w:eastAsia="Times New Roman" w:hAnsi="Trebuchet MS" w:cs="Arial"/>
          <w:b/>
          <w:bCs/>
          <w:color w:val="222222"/>
          <w:sz w:val="20"/>
          <w:szCs w:val="20"/>
          <w:lang w:eastAsia="en-GB"/>
        </w:rPr>
        <w:t>C</w:t>
      </w:r>
      <w:r w:rsidRPr="00400ACA">
        <w:rPr>
          <w:rFonts w:ascii="Trebuchet MS" w:eastAsia="Times New Roman" w:hAnsi="Trebuchet MS" w:cs="Arial"/>
          <w:color w:val="222222"/>
          <w:sz w:val="20"/>
          <w:szCs w:val="20"/>
          <w:lang w:eastAsia="en-GB"/>
        </w:rPr>
        <w:t>’s mean reaction time to student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’s mean reaction time.</w:t>
      </w:r>
    </w:p>
    <w:p w14:paraId="6BE2D8B6"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Give your answer to 3 significant figures.</w:t>
      </w:r>
    </w:p>
    <w:p w14:paraId="6BE2D8B7" w14:textId="77777777" w:rsidR="00CC62F1" w:rsidRPr="00400ACA" w:rsidRDefault="00CC62F1" w:rsidP="00A82E21">
      <w:pPr>
        <w:shd w:val="clear" w:color="auto" w:fill="FFFFFF"/>
        <w:spacing w:after="0" w:line="240" w:lineRule="auto"/>
        <w:ind w:left="360" w:right="1300"/>
        <w:jc w:val="right"/>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Ratio student </w:t>
      </w:r>
      <w:proofErr w:type="gramStart"/>
      <w:r w:rsidRPr="00400ACA">
        <w:rPr>
          <w:rFonts w:ascii="Trebuchet MS" w:eastAsia="Times New Roman" w:hAnsi="Trebuchet MS" w:cs="Arial"/>
          <w:b/>
          <w:bCs/>
          <w:color w:val="222222"/>
          <w:sz w:val="20"/>
          <w:szCs w:val="20"/>
          <w:lang w:eastAsia="en-GB"/>
        </w:rPr>
        <w:t>C</w:t>
      </w:r>
      <w:r w:rsidRPr="00400ACA">
        <w:rPr>
          <w:rFonts w:ascii="Trebuchet MS" w:eastAsia="Times New Roman" w:hAnsi="Trebuchet MS" w:cs="Arial"/>
          <w:color w:val="222222"/>
          <w:sz w:val="20"/>
          <w:szCs w:val="20"/>
          <w:lang w:eastAsia="en-GB"/>
        </w:rPr>
        <w:t> :</w:t>
      </w:r>
      <w:proofErr w:type="gramEnd"/>
      <w:r w:rsidRPr="00400ACA">
        <w:rPr>
          <w:rFonts w:ascii="Trebuchet MS" w:eastAsia="Times New Roman" w:hAnsi="Trebuchet MS" w:cs="Arial"/>
          <w:color w:val="222222"/>
          <w:sz w:val="20"/>
          <w:szCs w:val="20"/>
          <w:lang w:eastAsia="en-GB"/>
        </w:rPr>
        <w:t xml:space="preserve"> student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 = ____________________</w:t>
      </w:r>
      <w:r w:rsidRPr="00400ACA">
        <w:rPr>
          <w:rFonts w:ascii="Arial" w:eastAsia="Times New Roman" w:hAnsi="Arial" w:cs="Arial"/>
          <w:color w:val="222222"/>
          <w:sz w:val="20"/>
          <w:szCs w:val="20"/>
          <w:lang w:eastAsia="en-GB"/>
        </w:rPr>
        <w:t> </w:t>
      </w:r>
      <w:r w:rsidRPr="00400ACA">
        <w:rPr>
          <w:rFonts w:ascii="Trebuchet MS" w:eastAsia="Times New Roman" w:hAnsi="Trebuchet MS" w:cs="Arial"/>
          <w:color w:val="222222"/>
          <w:sz w:val="20"/>
          <w:szCs w:val="20"/>
          <w:lang w:eastAsia="en-GB"/>
        </w:rPr>
        <w:t>: 1</w:t>
      </w:r>
    </w:p>
    <w:p w14:paraId="6BE2D8B8"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(e)     Student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 wanted to present his mean result in seconds, in standard form.</w:t>
      </w:r>
    </w:p>
    <w:p w14:paraId="6BE2D8B9" w14:textId="77777777" w:rsidR="00DC0094" w:rsidRPr="00400ACA" w:rsidRDefault="00CC62F1" w:rsidP="00A82E21">
      <w:pPr>
        <w:spacing w:after="120" w:line="240" w:lineRule="auto"/>
        <w:ind w:left="360" w:right="60"/>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What is the correct way of doing this?</w:t>
      </w:r>
      <w:r w:rsidR="00DC0094" w:rsidRPr="00400ACA">
        <w:rPr>
          <w:rFonts w:ascii="Trebuchet MS" w:eastAsia="Times New Roman" w:hAnsi="Trebuchet MS" w:cs="Arial"/>
          <w:color w:val="222222"/>
          <w:sz w:val="20"/>
          <w:szCs w:val="20"/>
          <w:lang w:eastAsia="en-GB"/>
        </w:rPr>
        <w:t xml:space="preserve"> Choose from the answers below:</w:t>
      </w:r>
    </w:p>
    <w:p w14:paraId="6BE2D8BA" w14:textId="77777777" w:rsidR="00DC0094" w:rsidRPr="00400ACA" w:rsidRDefault="00DC0094" w:rsidP="00A82E21">
      <w:pPr>
        <w:spacing w:after="120" w:line="240" w:lineRule="auto"/>
        <w:ind w:left="3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259 × 10</w:t>
      </w:r>
      <w:r w:rsidRPr="00400ACA">
        <w:rPr>
          <w:rFonts w:ascii="Trebuchet MS" w:eastAsia="Times New Roman" w:hAnsi="Trebuchet MS" w:cs="Arial"/>
          <w:sz w:val="20"/>
          <w:szCs w:val="20"/>
          <w:vertAlign w:val="superscript"/>
          <w:lang w:eastAsia="en-GB"/>
        </w:rPr>
        <w:t>−3</w:t>
      </w:r>
      <w:r w:rsidRPr="00400ACA">
        <w:rPr>
          <w:rFonts w:ascii="Trebuchet MS" w:eastAsia="Times New Roman" w:hAnsi="Trebuchet MS" w:cs="Arial"/>
          <w:sz w:val="20"/>
          <w:szCs w:val="20"/>
          <w:lang w:eastAsia="en-GB"/>
        </w:rPr>
        <w:t> </w:t>
      </w:r>
      <w:proofErr w:type="gramStart"/>
      <w:r w:rsidRPr="00400ACA">
        <w:rPr>
          <w:rFonts w:ascii="Trebuchet MS" w:eastAsia="Times New Roman" w:hAnsi="Trebuchet MS" w:cs="Arial"/>
          <w:sz w:val="20"/>
          <w:szCs w:val="20"/>
          <w:lang w:eastAsia="en-GB"/>
        </w:rPr>
        <w:t>seconds  0.259</w:t>
      </w:r>
      <w:proofErr w:type="gramEnd"/>
      <w:r w:rsidRPr="00400ACA">
        <w:rPr>
          <w:rFonts w:ascii="Trebuchet MS" w:eastAsia="Times New Roman" w:hAnsi="Trebuchet MS" w:cs="Arial"/>
          <w:sz w:val="20"/>
          <w:szCs w:val="20"/>
          <w:lang w:eastAsia="en-GB"/>
        </w:rPr>
        <w:t xml:space="preserve"> × 10</w:t>
      </w:r>
      <w:r w:rsidRPr="00400ACA">
        <w:rPr>
          <w:rFonts w:ascii="Trebuchet MS" w:eastAsia="Times New Roman" w:hAnsi="Trebuchet MS" w:cs="Arial"/>
          <w:sz w:val="20"/>
          <w:szCs w:val="20"/>
          <w:vertAlign w:val="superscript"/>
          <w:lang w:eastAsia="en-GB"/>
        </w:rPr>
        <w:t>−3</w:t>
      </w:r>
      <w:r w:rsidRPr="00400ACA">
        <w:rPr>
          <w:rFonts w:ascii="Trebuchet MS" w:eastAsia="Times New Roman" w:hAnsi="Trebuchet MS" w:cs="Arial"/>
          <w:sz w:val="20"/>
          <w:szCs w:val="20"/>
          <w:lang w:eastAsia="en-GB"/>
        </w:rPr>
        <w:t> seconds  2.59 × 10</w:t>
      </w:r>
      <w:r w:rsidRPr="00400ACA">
        <w:rPr>
          <w:rFonts w:ascii="Trebuchet MS" w:eastAsia="Times New Roman" w:hAnsi="Trebuchet MS" w:cs="Arial"/>
          <w:sz w:val="20"/>
          <w:szCs w:val="20"/>
          <w:vertAlign w:val="superscript"/>
          <w:lang w:eastAsia="en-GB"/>
        </w:rPr>
        <w:t>−1</w:t>
      </w:r>
      <w:r w:rsidRPr="00400ACA">
        <w:rPr>
          <w:rFonts w:ascii="Trebuchet MS" w:eastAsia="Times New Roman" w:hAnsi="Trebuchet MS" w:cs="Arial"/>
          <w:sz w:val="20"/>
          <w:szCs w:val="20"/>
          <w:lang w:eastAsia="en-GB"/>
        </w:rPr>
        <w:t> seconds  0.259 × 10</w:t>
      </w:r>
      <w:r w:rsidRPr="00400ACA">
        <w:rPr>
          <w:rFonts w:ascii="Trebuchet MS" w:eastAsia="Times New Roman" w:hAnsi="Trebuchet MS" w:cs="Arial"/>
          <w:sz w:val="20"/>
          <w:szCs w:val="20"/>
          <w:vertAlign w:val="superscript"/>
          <w:lang w:eastAsia="en-GB"/>
        </w:rPr>
        <w:t>−4</w:t>
      </w:r>
      <w:r w:rsidRPr="00400ACA">
        <w:rPr>
          <w:rFonts w:ascii="Trebuchet MS" w:eastAsia="Times New Roman" w:hAnsi="Trebuchet MS" w:cs="Arial"/>
          <w:sz w:val="20"/>
          <w:szCs w:val="20"/>
          <w:lang w:eastAsia="en-GB"/>
        </w:rPr>
        <w:t> seconds</w:t>
      </w:r>
    </w:p>
    <w:p w14:paraId="6BE2D8BB"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(f)      Student </w:t>
      </w:r>
      <w:r w:rsidRPr="00400ACA">
        <w:rPr>
          <w:rFonts w:ascii="Trebuchet MS" w:eastAsia="Times New Roman" w:hAnsi="Trebuchet MS" w:cs="Arial"/>
          <w:b/>
          <w:bCs/>
          <w:color w:val="222222"/>
          <w:sz w:val="20"/>
          <w:szCs w:val="20"/>
          <w:lang w:eastAsia="en-GB"/>
        </w:rPr>
        <w:t>C</w:t>
      </w:r>
      <w:r w:rsidRPr="00400ACA">
        <w:rPr>
          <w:rFonts w:ascii="Trebuchet MS" w:eastAsia="Times New Roman" w:hAnsi="Trebuchet MS" w:cs="Arial"/>
          <w:color w:val="222222"/>
          <w:sz w:val="20"/>
          <w:szCs w:val="20"/>
          <w:lang w:eastAsia="en-GB"/>
        </w:rPr>
        <w:t> said the results from this investigation showed that he had the fastest reactions.</w:t>
      </w:r>
    </w:p>
    <w:p w14:paraId="6BE2D8BC" w14:textId="77777777" w:rsidR="00CC62F1" w:rsidRPr="00400ACA" w:rsidRDefault="00CC62F1"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Give </w:t>
      </w:r>
      <w:r w:rsidRPr="00400ACA">
        <w:rPr>
          <w:rFonts w:ascii="Trebuchet MS" w:eastAsia="Times New Roman" w:hAnsi="Trebuchet MS" w:cs="Arial"/>
          <w:b/>
          <w:bCs/>
          <w:color w:val="222222"/>
          <w:sz w:val="20"/>
          <w:szCs w:val="20"/>
          <w:lang w:eastAsia="en-GB"/>
        </w:rPr>
        <w:t>two</w:t>
      </w:r>
      <w:r w:rsidRPr="00400ACA">
        <w:rPr>
          <w:rFonts w:ascii="Trebuchet MS" w:eastAsia="Times New Roman" w:hAnsi="Trebuchet MS" w:cs="Arial"/>
          <w:color w:val="222222"/>
          <w:sz w:val="20"/>
          <w:szCs w:val="20"/>
          <w:lang w:eastAsia="en-GB"/>
        </w:rPr>
        <w:t> reasons why student </w:t>
      </w:r>
      <w:r w:rsidRPr="00400ACA">
        <w:rPr>
          <w:rFonts w:ascii="Trebuchet MS" w:eastAsia="Times New Roman" w:hAnsi="Trebuchet MS" w:cs="Arial"/>
          <w:b/>
          <w:bCs/>
          <w:color w:val="222222"/>
          <w:sz w:val="20"/>
          <w:szCs w:val="20"/>
          <w:lang w:eastAsia="en-GB"/>
        </w:rPr>
        <w:t>C</w:t>
      </w:r>
      <w:r w:rsidRPr="00400ACA">
        <w:rPr>
          <w:rFonts w:ascii="Trebuchet MS" w:eastAsia="Times New Roman" w:hAnsi="Trebuchet MS" w:cs="Arial"/>
          <w:color w:val="222222"/>
          <w:sz w:val="20"/>
          <w:szCs w:val="20"/>
          <w:lang w:eastAsia="en-GB"/>
        </w:rPr>
        <w:t>’s statement is </w:t>
      </w:r>
      <w:r w:rsidRPr="00400ACA">
        <w:rPr>
          <w:rFonts w:ascii="Trebuchet MS" w:eastAsia="Times New Roman" w:hAnsi="Trebuchet MS" w:cs="Arial"/>
          <w:b/>
          <w:bCs/>
          <w:color w:val="222222"/>
          <w:sz w:val="20"/>
          <w:szCs w:val="20"/>
          <w:lang w:eastAsia="en-GB"/>
        </w:rPr>
        <w:t>not</w:t>
      </w:r>
      <w:r w:rsidRPr="00400ACA">
        <w:rPr>
          <w:rFonts w:ascii="Trebuchet MS" w:eastAsia="Times New Roman" w:hAnsi="Trebuchet MS" w:cs="Arial"/>
          <w:color w:val="222222"/>
          <w:sz w:val="20"/>
          <w:szCs w:val="20"/>
          <w:lang w:eastAsia="en-GB"/>
        </w:rPr>
        <w:t> correct.</w:t>
      </w:r>
    </w:p>
    <w:p w14:paraId="6BE2D8BD" w14:textId="77777777" w:rsidR="00CC62F1" w:rsidRPr="00400ACA" w:rsidRDefault="00CC6C30"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w:t>
      </w:r>
      <w:r w:rsidR="00CC62F1" w:rsidRPr="00400ACA">
        <w:rPr>
          <w:rFonts w:ascii="Trebuchet MS" w:eastAsia="Times New Roman" w:hAnsi="Trebuchet MS" w:cs="Arial"/>
          <w:color w:val="222222"/>
          <w:sz w:val="20"/>
          <w:szCs w:val="20"/>
          <w:lang w:eastAsia="en-GB"/>
        </w:rPr>
        <w:t>(g)     The reaction the students investigated is </w:t>
      </w:r>
      <w:r w:rsidR="00CC62F1" w:rsidRPr="00400ACA">
        <w:rPr>
          <w:rFonts w:ascii="Trebuchet MS" w:eastAsia="Times New Roman" w:hAnsi="Trebuchet MS" w:cs="Arial"/>
          <w:b/>
          <w:bCs/>
          <w:color w:val="222222"/>
          <w:sz w:val="20"/>
          <w:szCs w:val="20"/>
          <w:lang w:eastAsia="en-GB"/>
        </w:rPr>
        <w:t>not</w:t>
      </w:r>
      <w:r w:rsidR="00CC62F1" w:rsidRPr="00400ACA">
        <w:rPr>
          <w:rFonts w:ascii="Trebuchet MS" w:eastAsia="Times New Roman" w:hAnsi="Trebuchet MS" w:cs="Arial"/>
          <w:color w:val="222222"/>
          <w:sz w:val="20"/>
          <w:szCs w:val="20"/>
          <w:lang w:eastAsia="en-GB"/>
        </w:rPr>
        <w:t> a reflex action.</w:t>
      </w:r>
      <w:r w:rsidRPr="00400ACA">
        <w:rPr>
          <w:rFonts w:ascii="Trebuchet MS" w:eastAsia="Times New Roman" w:hAnsi="Trebuchet MS" w:cs="Arial"/>
          <w:color w:val="222222"/>
          <w:sz w:val="20"/>
          <w:szCs w:val="20"/>
          <w:lang w:eastAsia="en-GB"/>
        </w:rPr>
        <w:t xml:space="preserve"> </w:t>
      </w:r>
      <w:r w:rsidR="00CC62F1" w:rsidRPr="00400ACA">
        <w:rPr>
          <w:rFonts w:ascii="Trebuchet MS" w:eastAsia="Times New Roman" w:hAnsi="Trebuchet MS" w:cs="Arial"/>
          <w:color w:val="222222"/>
          <w:sz w:val="20"/>
          <w:szCs w:val="20"/>
          <w:lang w:eastAsia="en-GB"/>
        </w:rPr>
        <w:t>Give the reason why.</w:t>
      </w:r>
    </w:p>
    <w:p w14:paraId="6BE2D8BE" w14:textId="77777777" w:rsidR="00CC62F1" w:rsidRPr="00400ACA" w:rsidRDefault="00CC62F1" w:rsidP="00A82E21">
      <w:pPr>
        <w:pStyle w:val="ListParagraph"/>
        <w:rPr>
          <w:rFonts w:ascii="Trebuchet MS" w:hAnsi="Trebuchet MS"/>
          <w:sz w:val="20"/>
          <w:szCs w:val="20"/>
        </w:rPr>
      </w:pPr>
    </w:p>
    <w:p w14:paraId="6BE2D8BF" w14:textId="35B23414" w:rsidR="003240C1" w:rsidRPr="00400ACA" w:rsidRDefault="00972D30" w:rsidP="00A82E21">
      <w:pPr>
        <w:pStyle w:val="ListParagraph"/>
        <w:numPr>
          <w:ilvl w:val="0"/>
          <w:numId w:val="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noProof/>
          <w:color w:val="222222"/>
          <w:sz w:val="20"/>
          <w:szCs w:val="20"/>
          <w:lang w:eastAsia="en-GB"/>
        </w:rPr>
        <w:lastRenderedPageBreak/>
        <w:drawing>
          <wp:anchor distT="0" distB="0" distL="114300" distR="114300" simplePos="0" relativeHeight="251625984" behindDoc="0" locked="0" layoutInCell="1" allowOverlap="1" wp14:anchorId="6BE2DB19" wp14:editId="77EDC62D">
            <wp:simplePos x="0" y="0"/>
            <wp:positionH relativeFrom="column">
              <wp:posOffset>4572635</wp:posOffset>
            </wp:positionH>
            <wp:positionV relativeFrom="paragraph">
              <wp:posOffset>8255</wp:posOffset>
            </wp:positionV>
            <wp:extent cx="955675" cy="2146935"/>
            <wp:effectExtent l="19050" t="0" r="0" b="0"/>
            <wp:wrapSquare wrapText="bothSides"/>
            <wp:docPr id="2" name="Picture 46" descr="https://app.doublestruck.eu/content/AG_BLG/HTML/Q/QSP182H06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app.doublestruck.eu/content/AG_BLG/HTML/Q/QSP182H06_files/img01.png"/>
                    <pic:cNvPicPr>
                      <a:picLocks noChangeAspect="1" noChangeArrowheads="1"/>
                    </pic:cNvPicPr>
                  </pic:nvPicPr>
                  <pic:blipFill>
                    <a:blip r:embed="rId20" cstate="print"/>
                    <a:srcRect/>
                    <a:stretch>
                      <a:fillRect/>
                    </a:stretch>
                  </pic:blipFill>
                  <pic:spPr bwMode="auto">
                    <a:xfrm>
                      <a:off x="0" y="0"/>
                      <a:ext cx="955675" cy="2146935"/>
                    </a:xfrm>
                    <a:prstGeom prst="rect">
                      <a:avLst/>
                    </a:prstGeom>
                    <a:noFill/>
                    <a:ln w="9525">
                      <a:noFill/>
                      <a:miter lim="800000"/>
                      <a:headEnd/>
                      <a:tailEnd/>
                    </a:ln>
                  </pic:spPr>
                </pic:pic>
              </a:graphicData>
            </a:graphic>
          </wp:anchor>
        </w:drawing>
      </w:r>
      <w:r w:rsidR="003240C1" w:rsidRPr="00400ACA">
        <w:rPr>
          <w:rFonts w:ascii="Trebuchet MS" w:eastAsia="Times New Roman" w:hAnsi="Trebuchet MS" w:cs="Arial"/>
          <w:color w:val="222222"/>
          <w:sz w:val="20"/>
          <w:szCs w:val="20"/>
          <w:lang w:eastAsia="en-GB"/>
        </w:rPr>
        <w:t>Two students investigated reflex action times.</w:t>
      </w:r>
    </w:p>
    <w:p w14:paraId="6BE2D8C0" w14:textId="36F0246D" w:rsidR="003240C1" w:rsidRPr="00400ACA" w:rsidRDefault="003240C1" w:rsidP="00A82E21">
      <w:pPr>
        <w:shd w:val="clear" w:color="auto" w:fill="FFFFFF"/>
        <w:spacing w:after="0" w:line="240" w:lineRule="auto"/>
        <w:ind w:left="567"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This is the method used.</w:t>
      </w:r>
    </w:p>
    <w:p w14:paraId="6BE2D8C1" w14:textId="77777777" w:rsidR="003240C1" w:rsidRPr="00400ACA" w:rsidRDefault="003240C1"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1.      Student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 sits with her elbow resting on the edge of a table.</w:t>
      </w:r>
      <w:r w:rsidRPr="00400ACA">
        <w:rPr>
          <w:rFonts w:ascii="Trebuchet MS" w:eastAsia="Times New Roman" w:hAnsi="Trebuchet MS" w:cs="Arial"/>
          <w:noProof/>
          <w:color w:val="222222"/>
          <w:sz w:val="20"/>
          <w:szCs w:val="20"/>
          <w:lang w:eastAsia="en-GB"/>
        </w:rPr>
        <w:t xml:space="preserve"> </w:t>
      </w:r>
    </w:p>
    <w:p w14:paraId="6BE2D8C2" w14:textId="77777777" w:rsidR="003240C1" w:rsidRPr="00400ACA" w:rsidRDefault="003240C1"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2.      Student </w:t>
      </w:r>
      <w:r w:rsidRPr="00400ACA">
        <w:rPr>
          <w:rFonts w:ascii="Trebuchet MS" w:eastAsia="Times New Roman" w:hAnsi="Trebuchet MS" w:cs="Arial"/>
          <w:b/>
          <w:bCs/>
          <w:color w:val="222222"/>
          <w:sz w:val="20"/>
          <w:szCs w:val="20"/>
          <w:lang w:eastAsia="en-GB"/>
        </w:rPr>
        <w:t>B</w:t>
      </w:r>
      <w:r w:rsidRPr="00400ACA">
        <w:rPr>
          <w:rFonts w:ascii="Trebuchet MS" w:eastAsia="Times New Roman" w:hAnsi="Trebuchet MS" w:cs="Arial"/>
          <w:color w:val="222222"/>
          <w:sz w:val="20"/>
          <w:szCs w:val="20"/>
          <w:lang w:eastAsia="en-GB"/>
        </w:rPr>
        <w:t> holds a ruler with the bottom of the ruler level with the thumb of Student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w:t>
      </w:r>
    </w:p>
    <w:p w14:paraId="6BE2D8C3" w14:textId="77777777" w:rsidR="003240C1" w:rsidRPr="00400ACA" w:rsidRDefault="003240C1"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3.      Student </w:t>
      </w:r>
      <w:r w:rsidRPr="00400ACA">
        <w:rPr>
          <w:rFonts w:ascii="Trebuchet MS" w:eastAsia="Times New Roman" w:hAnsi="Trebuchet MS" w:cs="Arial"/>
          <w:b/>
          <w:bCs/>
          <w:color w:val="222222"/>
          <w:sz w:val="20"/>
          <w:szCs w:val="20"/>
          <w:lang w:eastAsia="en-GB"/>
        </w:rPr>
        <w:t>B</w:t>
      </w:r>
      <w:r w:rsidRPr="00400ACA">
        <w:rPr>
          <w:rFonts w:ascii="Trebuchet MS" w:eastAsia="Times New Roman" w:hAnsi="Trebuchet MS" w:cs="Arial"/>
          <w:color w:val="222222"/>
          <w:sz w:val="20"/>
          <w:szCs w:val="20"/>
          <w:lang w:eastAsia="en-GB"/>
        </w:rPr>
        <w:t> drops the ruler.</w:t>
      </w:r>
    </w:p>
    <w:p w14:paraId="6BE2D8C4" w14:textId="77777777" w:rsidR="003240C1" w:rsidRPr="00400ACA" w:rsidRDefault="003240C1"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4.      Student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 catches the ruler and records the distance, as shown in the diagram below.</w:t>
      </w:r>
    </w:p>
    <w:p w14:paraId="6BE2D8C5" w14:textId="77777777" w:rsidR="003240C1" w:rsidRPr="00400ACA" w:rsidRDefault="003240C1"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5.      Steps </w:t>
      </w:r>
      <w:r w:rsidRPr="00400ACA">
        <w:rPr>
          <w:rFonts w:ascii="Trebuchet MS" w:eastAsia="Times New Roman" w:hAnsi="Trebuchet MS" w:cs="Arial"/>
          <w:b/>
          <w:bCs/>
          <w:color w:val="222222"/>
          <w:sz w:val="20"/>
          <w:szCs w:val="20"/>
          <w:lang w:eastAsia="en-GB"/>
        </w:rPr>
        <w:t>1</w:t>
      </w:r>
      <w:r w:rsidRPr="00400ACA">
        <w:rPr>
          <w:rFonts w:ascii="Trebuchet MS" w:eastAsia="Times New Roman" w:hAnsi="Trebuchet MS" w:cs="Arial"/>
          <w:color w:val="222222"/>
          <w:sz w:val="20"/>
          <w:szCs w:val="20"/>
          <w:lang w:eastAsia="en-GB"/>
        </w:rPr>
        <w:t> to </w:t>
      </w:r>
      <w:r w:rsidRPr="00400ACA">
        <w:rPr>
          <w:rFonts w:ascii="Trebuchet MS" w:eastAsia="Times New Roman" w:hAnsi="Trebuchet MS" w:cs="Arial"/>
          <w:b/>
          <w:bCs/>
          <w:color w:val="222222"/>
          <w:sz w:val="20"/>
          <w:szCs w:val="20"/>
          <w:lang w:eastAsia="en-GB"/>
        </w:rPr>
        <w:t>4</w:t>
      </w:r>
      <w:r w:rsidRPr="00400ACA">
        <w:rPr>
          <w:rFonts w:ascii="Trebuchet MS" w:eastAsia="Times New Roman" w:hAnsi="Trebuchet MS" w:cs="Arial"/>
          <w:color w:val="222222"/>
          <w:sz w:val="20"/>
          <w:szCs w:val="20"/>
          <w:lang w:eastAsia="en-GB"/>
        </w:rPr>
        <w:t> were then repeated.</w:t>
      </w:r>
    </w:p>
    <w:tbl>
      <w:tblPr>
        <w:tblpPr w:leftFromText="180" w:rightFromText="180" w:vertAnchor="text" w:horzAnchor="page" w:tblpX="6076" w:tblpY="391"/>
        <w:tblW w:w="0" w:type="auto"/>
        <w:tblCellMar>
          <w:top w:w="15" w:type="dxa"/>
          <w:left w:w="15" w:type="dxa"/>
          <w:bottom w:w="15" w:type="dxa"/>
          <w:right w:w="15" w:type="dxa"/>
        </w:tblCellMar>
        <w:tblLook w:val="04A0" w:firstRow="1" w:lastRow="0" w:firstColumn="1" w:lastColumn="0" w:noHBand="0" w:noVBand="1"/>
      </w:tblPr>
      <w:tblGrid>
        <w:gridCol w:w="2040"/>
        <w:gridCol w:w="2856"/>
      </w:tblGrid>
      <w:tr w:rsidR="00972D30" w:rsidRPr="00400ACA" w14:paraId="278B1784" w14:textId="77777777" w:rsidTr="00972D30">
        <w:tc>
          <w:tcPr>
            <w:tcW w:w="2040" w:type="dxa"/>
            <w:tcBorders>
              <w:top w:val="single" w:sz="6" w:space="0" w:color="000000"/>
              <w:left w:val="single" w:sz="6" w:space="0" w:color="000000"/>
              <w:bottom w:val="single" w:sz="6" w:space="0" w:color="000000"/>
              <w:right w:val="single" w:sz="6" w:space="0" w:color="000000"/>
            </w:tcBorders>
            <w:vAlign w:val="center"/>
            <w:hideMark/>
          </w:tcPr>
          <w:p w14:paraId="6613D18A"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Test Number</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215A7D71"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Distance ruler dropped in mm</w:t>
            </w:r>
          </w:p>
        </w:tc>
      </w:tr>
      <w:tr w:rsidR="00972D30" w:rsidRPr="00400ACA" w14:paraId="20DD0DAF" w14:textId="77777777" w:rsidTr="00972D30">
        <w:tc>
          <w:tcPr>
            <w:tcW w:w="2040" w:type="dxa"/>
            <w:tcBorders>
              <w:top w:val="single" w:sz="6" w:space="0" w:color="000000"/>
              <w:left w:val="single" w:sz="6" w:space="0" w:color="000000"/>
              <w:bottom w:val="single" w:sz="6" w:space="0" w:color="000000"/>
              <w:right w:val="single" w:sz="6" w:space="0" w:color="000000"/>
            </w:tcBorders>
            <w:vAlign w:val="center"/>
            <w:hideMark/>
          </w:tcPr>
          <w:p w14:paraId="1E11F706"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323E7361"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117</w:t>
            </w:r>
          </w:p>
        </w:tc>
      </w:tr>
      <w:tr w:rsidR="00972D30" w:rsidRPr="00400ACA" w14:paraId="7FDFF124" w14:textId="77777777" w:rsidTr="00972D30">
        <w:tc>
          <w:tcPr>
            <w:tcW w:w="2040" w:type="dxa"/>
            <w:tcBorders>
              <w:top w:val="single" w:sz="6" w:space="0" w:color="000000"/>
              <w:left w:val="single" w:sz="6" w:space="0" w:color="000000"/>
              <w:bottom w:val="single" w:sz="6" w:space="0" w:color="000000"/>
              <w:right w:val="single" w:sz="6" w:space="0" w:color="000000"/>
            </w:tcBorders>
            <w:vAlign w:val="center"/>
            <w:hideMark/>
          </w:tcPr>
          <w:p w14:paraId="5B62A3F3"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72389603"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120</w:t>
            </w:r>
          </w:p>
        </w:tc>
      </w:tr>
      <w:tr w:rsidR="00972D30" w:rsidRPr="00400ACA" w14:paraId="1691336C" w14:textId="77777777" w:rsidTr="00972D30">
        <w:tc>
          <w:tcPr>
            <w:tcW w:w="2040" w:type="dxa"/>
            <w:tcBorders>
              <w:top w:val="single" w:sz="6" w:space="0" w:color="000000"/>
              <w:left w:val="single" w:sz="6" w:space="0" w:color="000000"/>
              <w:bottom w:val="single" w:sz="6" w:space="0" w:color="000000"/>
              <w:right w:val="single" w:sz="6" w:space="0" w:color="000000"/>
            </w:tcBorders>
            <w:vAlign w:val="center"/>
            <w:hideMark/>
          </w:tcPr>
          <w:p w14:paraId="4D32DC40"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3</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33386BED"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115</w:t>
            </w:r>
          </w:p>
        </w:tc>
      </w:tr>
      <w:tr w:rsidR="00972D30" w:rsidRPr="00400ACA" w14:paraId="1593228A" w14:textId="77777777" w:rsidTr="00972D30">
        <w:tc>
          <w:tcPr>
            <w:tcW w:w="2040" w:type="dxa"/>
            <w:tcBorders>
              <w:top w:val="single" w:sz="6" w:space="0" w:color="000000"/>
              <w:left w:val="single" w:sz="6" w:space="0" w:color="000000"/>
              <w:bottom w:val="single" w:sz="6" w:space="0" w:color="000000"/>
              <w:right w:val="single" w:sz="6" w:space="0" w:color="000000"/>
            </w:tcBorders>
            <w:vAlign w:val="center"/>
            <w:hideMark/>
          </w:tcPr>
          <w:p w14:paraId="5B6E8548"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4</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39FC0D33"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106</w:t>
            </w:r>
          </w:p>
        </w:tc>
      </w:tr>
      <w:tr w:rsidR="00972D30" w:rsidRPr="00400ACA" w14:paraId="3AE9A811" w14:textId="77777777" w:rsidTr="00972D30">
        <w:tc>
          <w:tcPr>
            <w:tcW w:w="2040" w:type="dxa"/>
            <w:tcBorders>
              <w:top w:val="single" w:sz="6" w:space="0" w:color="000000"/>
              <w:left w:val="single" w:sz="6" w:space="0" w:color="000000"/>
              <w:bottom w:val="single" w:sz="6" w:space="0" w:color="000000"/>
              <w:right w:val="single" w:sz="6" w:space="0" w:color="000000"/>
            </w:tcBorders>
            <w:vAlign w:val="center"/>
            <w:hideMark/>
          </w:tcPr>
          <w:p w14:paraId="48A0C6C6"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5</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5AF66E13"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123</w:t>
            </w:r>
          </w:p>
        </w:tc>
      </w:tr>
      <w:tr w:rsidR="00972D30" w:rsidRPr="00400ACA" w14:paraId="677D257C" w14:textId="77777777" w:rsidTr="00972D30">
        <w:tc>
          <w:tcPr>
            <w:tcW w:w="2040" w:type="dxa"/>
            <w:tcBorders>
              <w:top w:val="single" w:sz="6" w:space="0" w:color="000000"/>
              <w:left w:val="single" w:sz="6" w:space="0" w:color="000000"/>
              <w:bottom w:val="single" w:sz="6" w:space="0" w:color="000000"/>
              <w:right w:val="single" w:sz="6" w:space="0" w:color="000000"/>
            </w:tcBorders>
            <w:vAlign w:val="center"/>
            <w:hideMark/>
          </w:tcPr>
          <w:p w14:paraId="30E173DC"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6</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54269709"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125</w:t>
            </w:r>
          </w:p>
        </w:tc>
      </w:tr>
      <w:tr w:rsidR="00972D30" w:rsidRPr="00400ACA" w14:paraId="04BA216A" w14:textId="77777777" w:rsidTr="00972D30">
        <w:tc>
          <w:tcPr>
            <w:tcW w:w="2040" w:type="dxa"/>
            <w:tcBorders>
              <w:top w:val="single" w:sz="6" w:space="0" w:color="000000"/>
              <w:left w:val="single" w:sz="6" w:space="0" w:color="000000"/>
              <w:bottom w:val="single" w:sz="6" w:space="0" w:color="000000"/>
              <w:right w:val="single" w:sz="6" w:space="0" w:color="000000"/>
            </w:tcBorders>
            <w:vAlign w:val="center"/>
            <w:hideMark/>
          </w:tcPr>
          <w:p w14:paraId="4713F17E"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7</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63245ABE" w14:textId="77777777" w:rsidR="00972D30" w:rsidRPr="00400ACA" w:rsidRDefault="00972D30"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106</w:t>
            </w:r>
          </w:p>
        </w:tc>
      </w:tr>
    </w:tbl>
    <w:p w14:paraId="6BE2D8C6" w14:textId="77777777" w:rsidR="003240C1" w:rsidRPr="00400ACA" w:rsidRDefault="003240C1" w:rsidP="00A82E21">
      <w:pPr>
        <w:shd w:val="clear" w:color="auto" w:fill="FFFFFF"/>
        <w:spacing w:after="0" w:line="240" w:lineRule="auto"/>
        <w:jc w:val="center"/>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p w14:paraId="6BE2D8C7" w14:textId="77777777" w:rsidR="003240C1" w:rsidRPr="00400ACA" w:rsidRDefault="003240C1"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(a)     Suggest </w:t>
      </w:r>
      <w:r w:rsidRPr="00400ACA">
        <w:rPr>
          <w:rFonts w:ascii="Trebuchet MS" w:eastAsia="Times New Roman" w:hAnsi="Trebuchet MS" w:cs="Arial"/>
          <w:b/>
          <w:bCs/>
          <w:color w:val="222222"/>
          <w:sz w:val="20"/>
          <w:szCs w:val="20"/>
          <w:lang w:eastAsia="en-GB"/>
        </w:rPr>
        <w:t>two</w:t>
      </w:r>
      <w:r w:rsidRPr="00400ACA">
        <w:rPr>
          <w:rFonts w:ascii="Trebuchet MS" w:eastAsia="Times New Roman" w:hAnsi="Trebuchet MS" w:cs="Arial"/>
          <w:color w:val="222222"/>
          <w:sz w:val="20"/>
          <w:szCs w:val="20"/>
          <w:lang w:eastAsia="en-GB"/>
        </w:rPr>
        <w:t> ways the students could improve the method to make sure the test would give valid results.</w:t>
      </w:r>
    </w:p>
    <w:p w14:paraId="6BE2D8C8" w14:textId="3D74A8A5" w:rsidR="003240C1" w:rsidRPr="00400ACA" w:rsidRDefault="003240C1"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(b)     The table below shows Student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’s results.</w:t>
      </w:r>
    </w:p>
    <w:p w14:paraId="6BE2D8C9" w14:textId="77777777" w:rsidR="003240C1" w:rsidRPr="00400ACA" w:rsidRDefault="003240C1" w:rsidP="00A82E21">
      <w:pPr>
        <w:shd w:val="clear" w:color="auto" w:fill="FFFFFF"/>
        <w:spacing w:after="0" w:line="240" w:lineRule="auto"/>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p w14:paraId="6BE2D8E2" w14:textId="77777777" w:rsidR="003240C1" w:rsidRPr="00400ACA" w:rsidRDefault="003240C1" w:rsidP="00A82E21">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What is the </w:t>
      </w:r>
      <w:r w:rsidRPr="00400ACA">
        <w:rPr>
          <w:rFonts w:ascii="Trebuchet MS" w:eastAsia="Times New Roman" w:hAnsi="Trebuchet MS" w:cs="Arial"/>
          <w:b/>
          <w:bCs/>
          <w:color w:val="222222"/>
          <w:sz w:val="20"/>
          <w:szCs w:val="20"/>
          <w:lang w:eastAsia="en-GB"/>
        </w:rPr>
        <w:t>median</w:t>
      </w:r>
      <w:r w:rsidRPr="00400ACA">
        <w:rPr>
          <w:rFonts w:ascii="Trebuchet MS" w:eastAsia="Times New Roman" w:hAnsi="Trebuchet MS" w:cs="Arial"/>
          <w:color w:val="222222"/>
          <w:sz w:val="20"/>
          <w:szCs w:val="20"/>
          <w:lang w:eastAsia="en-GB"/>
        </w:rPr>
        <w:t> result?</w:t>
      </w:r>
    </w:p>
    <w:p w14:paraId="6BE2D8E3" w14:textId="77777777" w:rsidR="003240C1" w:rsidRPr="00400ACA" w:rsidRDefault="003240C1" w:rsidP="00A82E21">
      <w:pPr>
        <w:shd w:val="clear" w:color="auto" w:fill="FFFFFF"/>
        <w:spacing w:after="0" w:line="240" w:lineRule="auto"/>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p w14:paraId="6BE2D8E4" w14:textId="77777777" w:rsidR="003240C1" w:rsidRPr="00400ACA" w:rsidRDefault="003240C1"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(c)     The mean distance the ruler was dropped is 116 mm.</w:t>
      </w:r>
    </w:p>
    <w:p w14:paraId="6BE2D8E5" w14:textId="77777777" w:rsidR="003240C1" w:rsidRPr="00400ACA" w:rsidRDefault="003240C1" w:rsidP="00A82E21">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Calculate the mean reaction time.</w:t>
      </w:r>
    </w:p>
    <w:p w14:paraId="6BE2D8E6" w14:textId="77777777" w:rsidR="003240C1" w:rsidRPr="00400ACA" w:rsidRDefault="003240C1" w:rsidP="00A82E21">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Use the equation:</w:t>
      </w:r>
    </w:p>
    <w:p w14:paraId="6BE2D8E7" w14:textId="149443E5" w:rsidR="003240C1" w:rsidRPr="00400ACA" w:rsidRDefault="003240C1" w:rsidP="00A82E21">
      <w:pPr>
        <w:shd w:val="clear" w:color="auto" w:fill="FFFFFF"/>
        <w:spacing w:after="0" w:line="240" w:lineRule="auto"/>
        <w:ind w:left="-28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reaction time in s =</w:t>
      </w:r>
      <w:r w:rsidRPr="00400ACA">
        <w:rPr>
          <w:rFonts w:ascii="Trebuchet MS" w:eastAsia="Times New Roman" w:hAnsi="Trebuchet MS" w:cs="Arial"/>
          <w:color w:val="222222"/>
          <w:sz w:val="20"/>
          <w:szCs w:val="20"/>
          <w:lang w:eastAsia="en-GB"/>
        </w:rPr>
        <w:t> </w:t>
      </w:r>
      <w:r w:rsidRPr="00400ACA">
        <w:rPr>
          <w:rFonts w:ascii="Trebuchet MS" w:eastAsia="Times New Roman" w:hAnsi="Trebuchet MS" w:cs="Arial"/>
          <w:noProof/>
          <w:color w:val="222222"/>
          <w:sz w:val="20"/>
          <w:szCs w:val="20"/>
          <w:lang w:eastAsia="en-GB"/>
        </w:rPr>
        <w:drawing>
          <wp:inline distT="0" distB="0" distL="0" distR="0" wp14:anchorId="6BE2DB1B" wp14:editId="6BE2DB1C">
            <wp:extent cx="1900555" cy="421005"/>
            <wp:effectExtent l="19050" t="0" r="4445" b="0"/>
            <wp:docPr id="52" name="Picture 52" descr="https://app.doublestruck.eu/content/AG_BLG/HTML/Q/QSP182H06_files/im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app.doublestruck.eu/content/AG_BLG/HTML/Q/QSP182H06_files/img03.png"/>
                    <pic:cNvPicPr>
                      <a:picLocks noChangeAspect="1" noChangeArrowheads="1"/>
                    </pic:cNvPicPr>
                  </pic:nvPicPr>
                  <pic:blipFill>
                    <a:blip r:embed="rId21" cstate="print"/>
                    <a:srcRect/>
                    <a:stretch>
                      <a:fillRect/>
                    </a:stretch>
                  </pic:blipFill>
                  <pic:spPr bwMode="auto">
                    <a:xfrm>
                      <a:off x="0" y="0"/>
                      <a:ext cx="1900555" cy="421005"/>
                    </a:xfrm>
                    <a:prstGeom prst="rect">
                      <a:avLst/>
                    </a:prstGeom>
                    <a:noFill/>
                    <a:ln w="9525">
                      <a:noFill/>
                      <a:miter lim="800000"/>
                      <a:headEnd/>
                      <a:tailEnd/>
                    </a:ln>
                  </pic:spPr>
                </pic:pic>
              </a:graphicData>
            </a:graphic>
          </wp:inline>
        </w:drawing>
      </w:r>
      <w:r w:rsidR="00DC0094" w:rsidRPr="00400ACA">
        <w:rPr>
          <w:rFonts w:ascii="Trebuchet MS" w:eastAsia="Times New Roman" w:hAnsi="Trebuchet MS" w:cs="Arial"/>
          <w:color w:val="222222"/>
          <w:sz w:val="20"/>
          <w:szCs w:val="20"/>
          <w:lang w:eastAsia="en-GB"/>
        </w:rPr>
        <w:t xml:space="preserve"> </w:t>
      </w:r>
      <w:r w:rsidRPr="00400ACA">
        <w:rPr>
          <w:rFonts w:ascii="Trebuchet MS" w:eastAsia="Times New Roman" w:hAnsi="Trebuchet MS" w:cs="Arial"/>
          <w:color w:val="222222"/>
          <w:sz w:val="20"/>
          <w:szCs w:val="20"/>
          <w:lang w:eastAsia="en-GB"/>
        </w:rPr>
        <w:t>Give your answer to 3 significant figures</w:t>
      </w:r>
    </w:p>
    <w:p w14:paraId="6BE2D8E8" w14:textId="77777777" w:rsidR="003240C1" w:rsidRPr="00400ACA" w:rsidRDefault="003240C1"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(d)    The students then measured Student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’s reaction time using a computer program.</w:t>
      </w:r>
    </w:p>
    <w:p w14:paraId="6BE2D8E9" w14:textId="77777777" w:rsidR="003240C1" w:rsidRPr="00400ACA" w:rsidRDefault="003240C1"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This is the method used.</w:t>
      </w:r>
    </w:p>
    <w:p w14:paraId="6BE2D8EA" w14:textId="77777777" w:rsidR="003240C1" w:rsidRPr="00400ACA" w:rsidRDefault="003240C1"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1.       The computer shows a red box at the start.</w:t>
      </w:r>
    </w:p>
    <w:p w14:paraId="6BE2D8EB" w14:textId="77777777" w:rsidR="003240C1" w:rsidRPr="00400ACA" w:rsidRDefault="003240C1"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2.       As soon as the box turns green the student </w:t>
      </w:r>
      <w:proofErr w:type="gramStart"/>
      <w:r w:rsidRPr="00400ACA">
        <w:rPr>
          <w:rFonts w:ascii="Trebuchet MS" w:eastAsia="Times New Roman" w:hAnsi="Trebuchet MS" w:cs="Arial"/>
          <w:color w:val="222222"/>
          <w:sz w:val="20"/>
          <w:szCs w:val="20"/>
          <w:lang w:eastAsia="en-GB"/>
        </w:rPr>
        <w:t>has to</w:t>
      </w:r>
      <w:proofErr w:type="gramEnd"/>
      <w:r w:rsidRPr="00400ACA">
        <w:rPr>
          <w:rFonts w:ascii="Trebuchet MS" w:eastAsia="Times New Roman" w:hAnsi="Trebuchet MS" w:cs="Arial"/>
          <w:color w:val="222222"/>
          <w:sz w:val="20"/>
          <w:szCs w:val="20"/>
          <w:lang w:eastAsia="en-GB"/>
        </w:rPr>
        <w:t xml:space="preserve"> press a key on the keyboard as fast as possible.</w:t>
      </w:r>
    </w:p>
    <w:p w14:paraId="6BE2D8EC" w14:textId="77777777" w:rsidR="003240C1" w:rsidRPr="00400ACA" w:rsidRDefault="003240C1"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3.       The test is repeated five times and a mean reaction time is displayed.</w:t>
      </w:r>
    </w:p>
    <w:p w14:paraId="6BE2D8ED" w14:textId="77777777" w:rsidR="003240C1" w:rsidRPr="00400ACA" w:rsidRDefault="003240C1"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Student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 xml:space="preserve">’s mean reaction time was 110 </w:t>
      </w:r>
      <w:proofErr w:type="spellStart"/>
      <w:r w:rsidRPr="00400ACA">
        <w:rPr>
          <w:rFonts w:ascii="Trebuchet MS" w:eastAsia="Times New Roman" w:hAnsi="Trebuchet MS" w:cs="Arial"/>
          <w:color w:val="222222"/>
          <w:sz w:val="20"/>
          <w:szCs w:val="20"/>
          <w:lang w:eastAsia="en-GB"/>
        </w:rPr>
        <w:t>ms</w:t>
      </w:r>
      <w:proofErr w:type="spellEnd"/>
      <w:r w:rsidRPr="00400ACA">
        <w:rPr>
          <w:rFonts w:ascii="Trebuchet MS" w:eastAsia="Times New Roman" w:hAnsi="Trebuchet MS" w:cs="Arial"/>
          <w:color w:val="222222"/>
          <w:sz w:val="20"/>
          <w:szCs w:val="20"/>
          <w:lang w:eastAsia="en-GB"/>
        </w:rPr>
        <w:t>.</w:t>
      </w:r>
    </w:p>
    <w:p w14:paraId="6BE2D8EE" w14:textId="77777777" w:rsidR="003240C1" w:rsidRPr="00400ACA" w:rsidRDefault="003240C1"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Using a computer program to measure reaction times is likely to be more valid than the method using a dropped ruler.</w:t>
      </w:r>
    </w:p>
    <w:p w14:paraId="6BE2D8EF" w14:textId="332D1B97" w:rsidR="003240C1" w:rsidRDefault="003240C1"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Give </w:t>
      </w:r>
      <w:r w:rsidRPr="00400ACA">
        <w:rPr>
          <w:rFonts w:ascii="Trebuchet MS" w:eastAsia="Times New Roman" w:hAnsi="Trebuchet MS" w:cs="Arial"/>
          <w:b/>
          <w:bCs/>
          <w:color w:val="222222"/>
          <w:sz w:val="20"/>
          <w:szCs w:val="20"/>
          <w:lang w:eastAsia="en-GB"/>
        </w:rPr>
        <w:t>two</w:t>
      </w:r>
      <w:r w:rsidRPr="00400ACA">
        <w:rPr>
          <w:rFonts w:ascii="Trebuchet MS" w:eastAsia="Times New Roman" w:hAnsi="Trebuchet MS" w:cs="Arial"/>
          <w:color w:val="222222"/>
          <w:sz w:val="20"/>
          <w:szCs w:val="20"/>
          <w:lang w:eastAsia="en-GB"/>
        </w:rPr>
        <w:t> reasons why.</w:t>
      </w:r>
    </w:p>
    <w:p w14:paraId="4EAF22FC" w14:textId="4DFE1734" w:rsidR="00CF0544" w:rsidRDefault="00CF0544"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p>
    <w:p w14:paraId="15078540" w14:textId="77777777" w:rsidR="00CF0544" w:rsidRPr="00CF0544" w:rsidRDefault="00CF0544" w:rsidP="00CF0544">
      <w:pPr>
        <w:shd w:val="clear" w:color="auto" w:fill="FFFFFF"/>
        <w:spacing w:before="240" w:after="0" w:line="240" w:lineRule="auto"/>
        <w:ind w:left="1134" w:right="567" w:hanging="1134"/>
        <w:outlineLvl w:val="5"/>
        <w:rPr>
          <w:rFonts w:ascii="Trebuchet MS" w:eastAsia="Times New Roman" w:hAnsi="Trebuchet MS" w:cs="Arial"/>
          <w:b/>
          <w:color w:val="222222"/>
          <w:sz w:val="20"/>
          <w:szCs w:val="20"/>
          <w:lang w:eastAsia="en-GB"/>
        </w:rPr>
      </w:pPr>
      <w:r w:rsidRPr="00CF0544">
        <w:rPr>
          <w:rFonts w:ascii="Trebuchet MS" w:eastAsia="Times New Roman" w:hAnsi="Trebuchet MS" w:cs="Arial"/>
          <w:b/>
          <w:color w:val="222222"/>
          <w:sz w:val="20"/>
          <w:szCs w:val="20"/>
          <w:lang w:eastAsia="en-GB"/>
        </w:rPr>
        <w:t>Part 3- The Brain (Triple only)</w:t>
      </w:r>
    </w:p>
    <w:p w14:paraId="5C8F9AD3" w14:textId="77777777" w:rsidR="00CF0544" w:rsidRPr="00CF0544" w:rsidRDefault="00CF0544" w:rsidP="00CF054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The human brain is approximately 2% of your body mass. It is responsible for all coordinating of complex behaviour as well as most of your homeostatic mechanisms. It is made of billions of interconnected neurones constantly sending and receiving signals to and from the rest of your body. Through examining people who have suffered brain injuries scientists have discovered that certain parts of the brain are specialised to perform certain tasks. Some of these are outlines below.</w:t>
      </w:r>
    </w:p>
    <w:p w14:paraId="0C3381CC" w14:textId="77777777" w:rsidR="00CF0544" w:rsidRPr="00CF0544" w:rsidRDefault="00CF0544" w:rsidP="00CF054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F0544">
        <w:rPr>
          <w:rFonts w:ascii="Trebuchet MS" w:hAnsi="Trebuchet MS"/>
          <w:noProof/>
          <w:sz w:val="20"/>
          <w:szCs w:val="20"/>
          <w:lang w:eastAsia="en-GB"/>
        </w:rPr>
        <w:drawing>
          <wp:inline distT="0" distB="0" distL="0" distR="0" wp14:anchorId="04D827F7" wp14:editId="62F63385">
            <wp:extent cx="4286194" cy="2286635"/>
            <wp:effectExtent l="0" t="0" r="0" b="0"/>
            <wp:docPr id="60" name="Picture 60" descr="Image result for gcse biology brai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mage result for gcse biology brain diagram"/>
                    <pic:cNvPicPr>
                      <a:picLocks noChangeAspect="1" noChangeArrowheads="1"/>
                    </pic:cNvPicPr>
                  </pic:nvPicPr>
                  <pic:blipFill>
                    <a:blip r:embed="rId22" cstate="print"/>
                    <a:srcRect/>
                    <a:stretch>
                      <a:fillRect/>
                    </a:stretch>
                  </pic:blipFill>
                  <pic:spPr bwMode="auto">
                    <a:xfrm>
                      <a:off x="0" y="0"/>
                      <a:ext cx="4293134" cy="2290337"/>
                    </a:xfrm>
                    <a:prstGeom prst="rect">
                      <a:avLst/>
                    </a:prstGeom>
                    <a:noFill/>
                    <a:ln w="9525">
                      <a:noFill/>
                      <a:miter lim="800000"/>
                      <a:headEnd/>
                      <a:tailEnd/>
                    </a:ln>
                  </pic:spPr>
                </pic:pic>
              </a:graphicData>
            </a:graphic>
          </wp:inline>
        </w:drawing>
      </w:r>
    </w:p>
    <w:p w14:paraId="2F072D3A" w14:textId="77777777" w:rsidR="00CF0544" w:rsidRPr="00CF0544" w:rsidRDefault="00CF0544" w:rsidP="00CF054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lastRenderedPageBreak/>
        <w:t xml:space="preserve">The </w:t>
      </w:r>
      <w:r w:rsidRPr="00CF0544">
        <w:rPr>
          <w:rFonts w:ascii="Trebuchet MS" w:eastAsia="Times New Roman" w:hAnsi="Trebuchet MS" w:cs="Arial"/>
          <w:b/>
          <w:color w:val="222222"/>
          <w:sz w:val="20"/>
          <w:szCs w:val="20"/>
          <w:lang w:eastAsia="en-GB"/>
        </w:rPr>
        <w:t>medulla</w:t>
      </w:r>
      <w:r w:rsidRPr="00CF0544">
        <w:rPr>
          <w:rFonts w:ascii="Trebuchet MS" w:eastAsia="Times New Roman" w:hAnsi="Trebuchet MS" w:cs="Arial"/>
          <w:color w:val="222222"/>
          <w:sz w:val="20"/>
          <w:szCs w:val="20"/>
          <w:lang w:eastAsia="en-GB"/>
        </w:rPr>
        <w:t xml:space="preserve"> is the most primeval part of the brain; it is mainly responsible for controlling the life supporting functions life heart rate, blood pressure and breathing rate.</w:t>
      </w:r>
    </w:p>
    <w:p w14:paraId="415ED3CD" w14:textId="77777777" w:rsidR="00CF0544" w:rsidRPr="00CF0544" w:rsidRDefault="00CF0544" w:rsidP="00CF054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 xml:space="preserve">The </w:t>
      </w:r>
      <w:r w:rsidRPr="00CF0544">
        <w:rPr>
          <w:rFonts w:ascii="Trebuchet MS" w:eastAsia="Times New Roman" w:hAnsi="Trebuchet MS" w:cs="Arial"/>
          <w:b/>
          <w:color w:val="222222"/>
          <w:sz w:val="20"/>
          <w:szCs w:val="20"/>
          <w:lang w:eastAsia="en-GB"/>
        </w:rPr>
        <w:t>cerebellum</w:t>
      </w:r>
      <w:r w:rsidRPr="00CF0544">
        <w:rPr>
          <w:rFonts w:ascii="Trebuchet MS" w:eastAsia="Times New Roman" w:hAnsi="Trebuchet MS" w:cs="Arial"/>
          <w:color w:val="222222"/>
          <w:sz w:val="20"/>
          <w:szCs w:val="20"/>
          <w:lang w:eastAsia="en-GB"/>
        </w:rPr>
        <w:t xml:space="preserve"> (“little brain”) sits at the back of the head above the neck. It is responsible for coordinating movement and balance.</w:t>
      </w:r>
    </w:p>
    <w:p w14:paraId="6DF02F1E" w14:textId="77777777" w:rsidR="00CF0544" w:rsidRPr="00CF0544" w:rsidRDefault="00CF0544" w:rsidP="00CF054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 xml:space="preserve">The </w:t>
      </w:r>
      <w:r w:rsidRPr="00CF0544">
        <w:rPr>
          <w:rFonts w:ascii="Trebuchet MS" w:eastAsia="Times New Roman" w:hAnsi="Trebuchet MS" w:cs="Arial"/>
          <w:b/>
          <w:color w:val="222222"/>
          <w:sz w:val="20"/>
          <w:szCs w:val="20"/>
          <w:lang w:eastAsia="en-GB"/>
        </w:rPr>
        <w:t>cerebrum</w:t>
      </w:r>
      <w:r w:rsidRPr="00CF0544">
        <w:rPr>
          <w:rFonts w:ascii="Trebuchet MS" w:eastAsia="Times New Roman" w:hAnsi="Trebuchet MS" w:cs="Arial"/>
          <w:color w:val="222222"/>
          <w:sz w:val="20"/>
          <w:szCs w:val="20"/>
          <w:lang w:eastAsia="en-GB"/>
        </w:rPr>
        <w:t xml:space="preserve"> is the large folded area at the top of the brain; It is responsible for intelligence, speech, memory, conscious muscle movement and decision making. </w:t>
      </w:r>
    </w:p>
    <w:p w14:paraId="324C9553" w14:textId="1A236DCE" w:rsidR="00CF0544" w:rsidRDefault="00CF0544" w:rsidP="00CF054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 xml:space="preserve">The </w:t>
      </w:r>
      <w:r w:rsidRPr="00CF0544">
        <w:rPr>
          <w:rFonts w:ascii="Trebuchet MS" w:eastAsia="Times New Roman" w:hAnsi="Trebuchet MS" w:cs="Arial"/>
          <w:b/>
          <w:color w:val="222222"/>
          <w:sz w:val="20"/>
          <w:szCs w:val="20"/>
          <w:lang w:eastAsia="en-GB"/>
        </w:rPr>
        <w:t>hypothalamus</w:t>
      </w:r>
      <w:r w:rsidRPr="00CF0544">
        <w:rPr>
          <w:rFonts w:ascii="Trebuchet MS" w:eastAsia="Times New Roman" w:hAnsi="Trebuchet MS" w:cs="Arial"/>
          <w:color w:val="222222"/>
          <w:sz w:val="20"/>
          <w:szCs w:val="20"/>
          <w:lang w:eastAsia="en-GB"/>
        </w:rPr>
        <w:t xml:space="preserve"> is a tiny cherry-size area situated behind your eyes; It plays a large role in homeostasis.</w:t>
      </w:r>
    </w:p>
    <w:p w14:paraId="51992A50" w14:textId="77777777" w:rsidR="00CF0544" w:rsidRDefault="00CF0544" w:rsidP="00CF0544">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3F095BB5" w14:textId="77777777" w:rsidR="00CF0544" w:rsidRPr="00CF0544" w:rsidRDefault="00CF0544" w:rsidP="00CF0544">
      <w:pPr>
        <w:pStyle w:val="ListParagraph"/>
        <w:numPr>
          <w:ilvl w:val="0"/>
          <w:numId w:val="2"/>
        </w:numPr>
        <w:shd w:val="clear" w:color="auto" w:fill="FFFFFF"/>
        <w:spacing w:before="240" w:after="0" w:line="240" w:lineRule="auto"/>
        <w:ind w:left="720"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What is the role of the brain?</w:t>
      </w:r>
    </w:p>
    <w:p w14:paraId="650FFE53" w14:textId="77777777" w:rsidR="00CF0544" w:rsidRPr="00CF0544" w:rsidRDefault="00CF0544" w:rsidP="00CF0544">
      <w:pPr>
        <w:pStyle w:val="ListParagraph"/>
        <w:numPr>
          <w:ilvl w:val="0"/>
          <w:numId w:val="2"/>
        </w:numPr>
        <w:shd w:val="clear" w:color="auto" w:fill="FFFFFF"/>
        <w:spacing w:before="240" w:after="0" w:line="240" w:lineRule="auto"/>
        <w:ind w:left="720"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How did scientists learn about the different parts of the brain?</w:t>
      </w:r>
    </w:p>
    <w:p w14:paraId="319CB29C" w14:textId="77777777" w:rsidR="00CF0544" w:rsidRPr="00CF0544" w:rsidRDefault="00CF0544" w:rsidP="00CF0544">
      <w:pPr>
        <w:pStyle w:val="ListParagraph"/>
        <w:numPr>
          <w:ilvl w:val="0"/>
          <w:numId w:val="2"/>
        </w:numPr>
        <w:shd w:val="clear" w:color="auto" w:fill="FFFFFF"/>
        <w:spacing w:before="240" w:after="0" w:line="240" w:lineRule="auto"/>
        <w:ind w:left="720"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What area of the brain is responsible for increasing your heart rate when you exercise?</w:t>
      </w:r>
    </w:p>
    <w:p w14:paraId="637CD932" w14:textId="77777777" w:rsidR="00CF0544" w:rsidRPr="00CF0544" w:rsidRDefault="00CF0544" w:rsidP="00CF0544">
      <w:pPr>
        <w:pStyle w:val="ListParagraph"/>
        <w:numPr>
          <w:ilvl w:val="0"/>
          <w:numId w:val="2"/>
        </w:numPr>
        <w:shd w:val="clear" w:color="auto" w:fill="FFFFFF"/>
        <w:spacing w:before="240" w:after="0" w:line="240" w:lineRule="auto"/>
        <w:ind w:left="720"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What area of the brain is responsible for thinking about what you want for your birthday?</w:t>
      </w:r>
    </w:p>
    <w:p w14:paraId="47A53ACA" w14:textId="77777777" w:rsidR="00CF0544" w:rsidRPr="00CF0544" w:rsidRDefault="00CF0544" w:rsidP="00CF0544">
      <w:pPr>
        <w:pStyle w:val="ListParagraph"/>
        <w:numPr>
          <w:ilvl w:val="0"/>
          <w:numId w:val="2"/>
        </w:numPr>
        <w:shd w:val="clear" w:color="auto" w:fill="FFFFFF"/>
        <w:spacing w:before="240" w:after="0" w:line="240" w:lineRule="auto"/>
        <w:ind w:left="720"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What area of the brain is responsible preventing you falling off a balance beam in PE?</w:t>
      </w:r>
    </w:p>
    <w:p w14:paraId="28CD393E" w14:textId="77777777" w:rsidR="00CF0544" w:rsidRPr="00CF0544" w:rsidRDefault="00CF0544" w:rsidP="00CF0544">
      <w:pPr>
        <w:pStyle w:val="ListParagraph"/>
        <w:numPr>
          <w:ilvl w:val="0"/>
          <w:numId w:val="2"/>
        </w:numPr>
        <w:shd w:val="clear" w:color="auto" w:fill="FFFFFF"/>
        <w:spacing w:before="240" w:after="0" w:line="240" w:lineRule="auto"/>
        <w:ind w:left="720"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What area of the brain is responsible for you being able to speak and listen?</w:t>
      </w:r>
    </w:p>
    <w:p w14:paraId="6419BB8A" w14:textId="77777777" w:rsidR="00CF0544" w:rsidRPr="00CF0544" w:rsidRDefault="00CF0544" w:rsidP="00CF0544">
      <w:pPr>
        <w:pStyle w:val="ListParagraph"/>
        <w:numPr>
          <w:ilvl w:val="0"/>
          <w:numId w:val="2"/>
        </w:numPr>
        <w:shd w:val="clear" w:color="auto" w:fill="FFFFFF"/>
        <w:spacing w:before="240" w:after="0" w:line="240" w:lineRule="auto"/>
        <w:ind w:left="720"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What area of the brain is responsible for remembering your phone number?</w:t>
      </w:r>
    </w:p>
    <w:p w14:paraId="4A3C89EE" w14:textId="77777777" w:rsidR="00CF0544" w:rsidRPr="00CF0544" w:rsidRDefault="00CF0544" w:rsidP="00CF0544">
      <w:pPr>
        <w:pStyle w:val="ListParagraph"/>
        <w:numPr>
          <w:ilvl w:val="0"/>
          <w:numId w:val="2"/>
        </w:numPr>
        <w:shd w:val="clear" w:color="auto" w:fill="FFFFFF"/>
        <w:spacing w:before="240" w:after="0" w:line="240" w:lineRule="auto"/>
        <w:ind w:left="720" w:right="567"/>
        <w:outlineLvl w:val="5"/>
        <w:rPr>
          <w:rFonts w:ascii="Trebuchet MS" w:eastAsia="Times New Roman" w:hAnsi="Trebuchet MS" w:cs="Arial"/>
          <w:color w:val="222222"/>
          <w:sz w:val="20"/>
          <w:szCs w:val="20"/>
          <w:lang w:eastAsia="en-GB"/>
        </w:rPr>
      </w:pPr>
      <w:r w:rsidRPr="00CF0544">
        <w:rPr>
          <w:rFonts w:ascii="Trebuchet MS" w:hAnsi="Trebuchet MS" w:cs="Arial"/>
          <w:color w:val="222222"/>
          <w:sz w:val="20"/>
          <w:szCs w:val="20"/>
        </w:rPr>
        <w:t>A woman has a head injury. Her symptoms include:</w:t>
      </w:r>
    </w:p>
    <w:p w14:paraId="0F843F6A" w14:textId="77777777" w:rsidR="00CF0544" w:rsidRPr="00CF0544" w:rsidRDefault="00CF0544" w:rsidP="00CF0544">
      <w:pPr>
        <w:pStyle w:val="indent2"/>
        <w:shd w:val="clear" w:color="auto" w:fill="FFFFFF"/>
        <w:spacing w:before="0" w:beforeAutospacing="0" w:after="0" w:afterAutospacing="0"/>
        <w:ind w:left="360" w:right="567"/>
        <w:outlineLvl w:val="5"/>
        <w:rPr>
          <w:rFonts w:ascii="Trebuchet MS" w:hAnsi="Trebuchet MS" w:cs="Arial"/>
          <w:color w:val="222222"/>
          <w:sz w:val="20"/>
          <w:szCs w:val="20"/>
        </w:rPr>
      </w:pPr>
      <w:r w:rsidRPr="00CF0544">
        <w:rPr>
          <w:rFonts w:ascii="Trebuchet MS" w:hAnsi="Trebuchet MS" w:cs="Arial"/>
          <w:color w:val="222222"/>
          <w:sz w:val="20"/>
          <w:szCs w:val="20"/>
        </w:rPr>
        <w:t>•        finding it difficult to name familiar objects</w:t>
      </w:r>
    </w:p>
    <w:p w14:paraId="5F8171B7" w14:textId="77777777" w:rsidR="00CF0544" w:rsidRPr="00CF0544" w:rsidRDefault="00CF0544" w:rsidP="00CF0544">
      <w:pPr>
        <w:pStyle w:val="indent2"/>
        <w:shd w:val="clear" w:color="auto" w:fill="FFFFFF"/>
        <w:spacing w:before="0" w:beforeAutospacing="0" w:after="0" w:afterAutospacing="0"/>
        <w:ind w:left="360" w:right="567"/>
        <w:outlineLvl w:val="5"/>
        <w:rPr>
          <w:rFonts w:ascii="Trebuchet MS" w:hAnsi="Trebuchet MS" w:cs="Arial"/>
          <w:color w:val="222222"/>
          <w:sz w:val="20"/>
          <w:szCs w:val="20"/>
        </w:rPr>
      </w:pPr>
      <w:r w:rsidRPr="00CF0544">
        <w:rPr>
          <w:rFonts w:ascii="Trebuchet MS" w:hAnsi="Trebuchet MS" w:cs="Arial"/>
          <w:color w:val="222222"/>
          <w:sz w:val="20"/>
          <w:szCs w:val="20"/>
        </w:rPr>
        <w:t>•        not being able to remember recent events.</w:t>
      </w:r>
    </w:p>
    <w:p w14:paraId="03F459C4" w14:textId="77777777" w:rsidR="00CF0544" w:rsidRPr="00CF0544" w:rsidRDefault="00CF0544" w:rsidP="00CF0544">
      <w:pPr>
        <w:pStyle w:val="indent2new"/>
        <w:shd w:val="clear" w:color="auto" w:fill="FFFFFF"/>
        <w:spacing w:before="0" w:beforeAutospacing="0" w:after="0" w:afterAutospacing="0"/>
        <w:ind w:left="360" w:right="567"/>
        <w:outlineLvl w:val="5"/>
        <w:rPr>
          <w:rFonts w:ascii="Trebuchet MS" w:hAnsi="Trebuchet MS" w:cs="Arial"/>
          <w:color w:val="222222"/>
          <w:sz w:val="20"/>
          <w:szCs w:val="20"/>
        </w:rPr>
      </w:pPr>
      <w:r w:rsidRPr="00CF0544">
        <w:rPr>
          <w:rFonts w:ascii="Trebuchet MS" w:hAnsi="Trebuchet MS" w:cs="Arial"/>
          <w:color w:val="222222"/>
          <w:sz w:val="20"/>
          <w:szCs w:val="20"/>
        </w:rPr>
        <w:t>Suggest which part of her brain has been damaged.</w:t>
      </w:r>
    </w:p>
    <w:p w14:paraId="50247757" w14:textId="77777777" w:rsidR="00CF0544" w:rsidRPr="00CF0544" w:rsidRDefault="00CF0544" w:rsidP="00CF0544">
      <w:pPr>
        <w:pStyle w:val="indent2new"/>
        <w:numPr>
          <w:ilvl w:val="0"/>
          <w:numId w:val="2"/>
        </w:numPr>
        <w:shd w:val="clear" w:color="auto" w:fill="FFFFFF"/>
        <w:spacing w:before="0" w:beforeAutospacing="0" w:after="0" w:afterAutospacing="0"/>
        <w:ind w:left="720" w:right="567"/>
        <w:outlineLvl w:val="5"/>
        <w:rPr>
          <w:rFonts w:ascii="Trebuchet MS" w:hAnsi="Trebuchet MS" w:cs="Arial"/>
          <w:color w:val="222222"/>
          <w:sz w:val="20"/>
          <w:szCs w:val="20"/>
        </w:rPr>
      </w:pPr>
      <w:r w:rsidRPr="00CF0544">
        <w:rPr>
          <w:rFonts w:ascii="Trebuchet MS" w:hAnsi="Trebuchet MS" w:cs="Arial"/>
          <w:color w:val="222222"/>
          <w:sz w:val="20"/>
          <w:szCs w:val="20"/>
        </w:rPr>
        <w:t>A man has a head injury. He staggers and sways as he walks.</w:t>
      </w:r>
    </w:p>
    <w:p w14:paraId="220314DB" w14:textId="77777777" w:rsidR="00CF0544" w:rsidRPr="00CF0544" w:rsidRDefault="00CF0544" w:rsidP="00CF0544">
      <w:pPr>
        <w:pStyle w:val="indent2new"/>
        <w:shd w:val="clear" w:color="auto" w:fill="FFFFFF"/>
        <w:spacing w:before="0" w:beforeAutospacing="0" w:after="0" w:afterAutospacing="0"/>
        <w:ind w:left="360" w:right="567"/>
        <w:outlineLvl w:val="5"/>
        <w:rPr>
          <w:rFonts w:ascii="Trebuchet MS" w:hAnsi="Trebuchet MS" w:cs="Arial"/>
          <w:color w:val="222222"/>
          <w:sz w:val="20"/>
          <w:szCs w:val="20"/>
        </w:rPr>
      </w:pPr>
      <w:r w:rsidRPr="00CF0544">
        <w:rPr>
          <w:rFonts w:ascii="Trebuchet MS" w:hAnsi="Trebuchet MS" w:cs="Arial"/>
          <w:color w:val="222222"/>
          <w:sz w:val="20"/>
          <w:szCs w:val="20"/>
        </w:rPr>
        <w:t>Suggest which part of his brain has been damaged.</w:t>
      </w:r>
    </w:p>
    <w:p w14:paraId="259AAC61" w14:textId="59090C0F" w:rsidR="00CF0544" w:rsidRPr="00CF0544" w:rsidRDefault="00CF0544" w:rsidP="00CF0544">
      <w:pPr>
        <w:shd w:val="clear" w:color="auto" w:fill="FFFFFF"/>
        <w:spacing w:before="240" w:after="0" w:line="240" w:lineRule="auto"/>
        <w:ind w:right="567"/>
        <w:outlineLvl w:val="5"/>
        <w:rPr>
          <w:rFonts w:ascii="Trebuchet MS" w:eastAsia="Times New Roman" w:hAnsi="Trebuchet MS" w:cs="Arial"/>
          <w:b/>
          <w:color w:val="222222"/>
          <w:sz w:val="20"/>
          <w:szCs w:val="20"/>
          <w:lang w:eastAsia="en-GB"/>
        </w:rPr>
      </w:pPr>
      <w:r w:rsidRPr="00CF0544">
        <w:rPr>
          <w:rFonts w:ascii="Trebuchet MS" w:eastAsia="Times New Roman" w:hAnsi="Trebuchet MS" w:cs="Arial"/>
          <w:b/>
          <w:color w:val="222222"/>
          <w:sz w:val="20"/>
          <w:szCs w:val="20"/>
          <w:lang w:eastAsia="en-GB"/>
        </w:rPr>
        <w:t xml:space="preserve">Part </w:t>
      </w:r>
      <w:r w:rsidR="00140A37">
        <w:rPr>
          <w:rFonts w:ascii="Trebuchet MS" w:eastAsia="Times New Roman" w:hAnsi="Trebuchet MS" w:cs="Arial"/>
          <w:b/>
          <w:color w:val="222222"/>
          <w:sz w:val="20"/>
          <w:szCs w:val="20"/>
          <w:lang w:eastAsia="en-GB"/>
        </w:rPr>
        <w:t>4</w:t>
      </w:r>
      <w:r w:rsidRPr="00CF0544">
        <w:rPr>
          <w:rFonts w:ascii="Trebuchet MS" w:eastAsia="Times New Roman" w:hAnsi="Trebuchet MS" w:cs="Arial"/>
          <w:b/>
          <w:color w:val="222222"/>
          <w:sz w:val="20"/>
          <w:szCs w:val="20"/>
          <w:lang w:eastAsia="en-GB"/>
        </w:rPr>
        <w:t>- The Eye (TRIPLE ONLY)</w:t>
      </w:r>
    </w:p>
    <w:p w14:paraId="39D3C9F3" w14:textId="77777777" w:rsidR="00CF0544" w:rsidRPr="00CF0544" w:rsidRDefault="00CF0544" w:rsidP="00CF054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F0544">
        <w:rPr>
          <w:rFonts w:ascii="Trebuchet MS" w:eastAsia="Times New Roman" w:hAnsi="Trebuchet MS" w:cs="Arial"/>
          <w:color w:val="222222"/>
          <w:sz w:val="20"/>
          <w:szCs w:val="20"/>
          <w:lang w:eastAsia="en-GB"/>
        </w:rPr>
        <w:t xml:space="preserve">The eye is a complex sense organ that can not only detect the amount of light but also the colours it has. This gives us the sense of vision. By combining the </w:t>
      </w:r>
      <w:proofErr w:type="gramStart"/>
      <w:r w:rsidRPr="00CF0544">
        <w:rPr>
          <w:rFonts w:ascii="Trebuchet MS" w:eastAsia="Times New Roman" w:hAnsi="Trebuchet MS" w:cs="Arial"/>
          <w:color w:val="222222"/>
          <w:sz w:val="20"/>
          <w:szCs w:val="20"/>
          <w:lang w:eastAsia="en-GB"/>
        </w:rPr>
        <w:t>information</w:t>
      </w:r>
      <w:proofErr w:type="gramEnd"/>
      <w:r w:rsidRPr="00CF0544">
        <w:rPr>
          <w:rFonts w:ascii="Trebuchet MS" w:eastAsia="Times New Roman" w:hAnsi="Trebuchet MS" w:cs="Arial"/>
          <w:color w:val="222222"/>
          <w:sz w:val="20"/>
          <w:szCs w:val="20"/>
          <w:lang w:eastAsia="en-GB"/>
        </w:rPr>
        <w:t xml:space="preserve"> we receive from our eyes with our knowledge of the world we can see what is happening around us. The main surface of the eye is covered in the protective layer called the </w:t>
      </w:r>
      <w:r w:rsidRPr="00CF0544">
        <w:rPr>
          <w:rFonts w:ascii="Trebuchet MS" w:eastAsia="Times New Roman" w:hAnsi="Trebuchet MS" w:cs="Arial"/>
          <w:b/>
          <w:color w:val="222222"/>
          <w:sz w:val="20"/>
          <w:szCs w:val="20"/>
          <w:lang w:eastAsia="en-GB"/>
        </w:rPr>
        <w:t>Sclera</w:t>
      </w:r>
      <w:r w:rsidRPr="00CF0544">
        <w:rPr>
          <w:rFonts w:ascii="Trebuchet MS" w:eastAsia="Times New Roman" w:hAnsi="Trebuchet MS" w:cs="Arial"/>
          <w:color w:val="222222"/>
          <w:sz w:val="20"/>
          <w:szCs w:val="20"/>
          <w:lang w:eastAsia="en-GB"/>
        </w:rPr>
        <w:t>. Below is a diagram that outlines the structure and function of the tissues in the eye.</w:t>
      </w:r>
    </w:p>
    <w:p w14:paraId="0CF73869" w14:textId="77777777" w:rsidR="00CF0544" w:rsidRPr="00CF0544" w:rsidRDefault="00CF0544" w:rsidP="00CF054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CF0544">
        <w:rPr>
          <w:rFonts w:ascii="Trebuchet MS" w:hAnsi="Trebuchet MS" w:cs="Times New Roman"/>
          <w:sz w:val="20"/>
          <w:szCs w:val="20"/>
        </w:rPr>
        <w:pict w14:anchorId="7D398916">
          <v:shapetype id="_x0000_t202" coordsize="21600,21600" o:spt="202" path="m,l,21600r21600,l21600,xe">
            <v:stroke joinstyle="miter"/>
            <v:path gradientshapeok="t" o:connecttype="rect"/>
          </v:shapetype>
          <v:shape id="_x0000_s1049" type="#_x0000_t202" style="position:absolute;left:0;text-align:left;margin-left:96.05pt;margin-top:286.2pt;width:179.65pt;height:39.2pt;z-index:251706368;mso-width-percent:400;mso-width-percent:400;mso-width-relative:margin;mso-height-relative:margin">
            <v:textbox style="mso-next-textbox:#_x0000_s1049">
              <w:txbxContent>
                <w:p w14:paraId="708E4CA4" w14:textId="77777777" w:rsidR="00FC3842" w:rsidRDefault="00FC3842" w:rsidP="00CF0544">
                  <w:r>
                    <w:t xml:space="preserve">Lens: Flexible transparent tissue that can refract (bend) light </w:t>
                  </w:r>
                </w:p>
              </w:txbxContent>
            </v:textbox>
          </v:shape>
        </w:pict>
      </w:r>
      <w:r w:rsidRPr="00CF0544">
        <w:rPr>
          <w:rFonts w:ascii="Trebuchet MS" w:hAnsi="Trebuchet MS" w:cs="Times New Roman"/>
          <w:sz w:val="20"/>
          <w:szCs w:val="20"/>
        </w:rPr>
        <w:pict w14:anchorId="234D11F2">
          <v:shape id="_x0000_s1048" type="#_x0000_t202" style="position:absolute;left:0;text-align:left;margin-left:303pt;margin-top:286.2pt;width:174.7pt;height:33.9pt;z-index:251705344;mso-width-relative:margin;mso-height-relative:margin">
            <v:textbox style="mso-next-textbox:#_x0000_s1048">
              <w:txbxContent>
                <w:p w14:paraId="2973CBB4" w14:textId="77777777" w:rsidR="00FC3842" w:rsidRPr="00D50000" w:rsidRDefault="00FC3842" w:rsidP="00CF0544">
                  <w:r>
                    <w:t>Optic nerve: Carries the signal from the retina to the brain</w:t>
                  </w:r>
                </w:p>
              </w:txbxContent>
            </v:textbox>
          </v:shape>
        </w:pict>
      </w:r>
      <w:r w:rsidRPr="00CF0544">
        <w:rPr>
          <w:rFonts w:ascii="Trebuchet MS" w:hAnsi="Trebuchet MS" w:cs="Times New Roman"/>
          <w:noProof/>
          <w:sz w:val="20"/>
          <w:szCs w:val="20"/>
          <w:lang w:eastAsia="en-GB"/>
        </w:rPr>
        <w:pict w14:anchorId="5EB63B9E">
          <v:shape id="_x0000_s1051" type="#_x0000_t202" style="position:absolute;left:0;text-align:left;margin-left:-54.7pt;margin-top:195.95pt;width:167.95pt;height:23.3pt;z-index:251708416;mso-width-relative:margin;mso-height-relative:margin">
            <v:textbox style="mso-next-textbox:#_x0000_s1051">
              <w:txbxContent>
                <w:p w14:paraId="5D83ABCE" w14:textId="77777777" w:rsidR="00FC3842" w:rsidRDefault="00FC3842" w:rsidP="00CF0544">
                  <w:r>
                    <w:t>Conjunctiva: Protects the eye</w:t>
                  </w:r>
                </w:p>
              </w:txbxContent>
            </v:textbox>
          </v:shape>
        </w:pict>
      </w:r>
      <w:r w:rsidRPr="00CF0544">
        <w:rPr>
          <w:rFonts w:ascii="Trebuchet MS" w:hAnsi="Trebuchet MS" w:cs="Times New Roman"/>
          <w:noProof/>
          <w:sz w:val="20"/>
          <w:szCs w:val="20"/>
          <w:lang w:eastAsia="en-GB"/>
        </w:rPr>
        <w:pict w14:anchorId="1019F9EA">
          <v:shape id="_x0000_s1052" type="#_x0000_t202" style="position:absolute;left:0;text-align:left;margin-left:-54.7pt;margin-top:155.5pt;width:167.95pt;height:40.45pt;z-index:251709440;mso-width-relative:margin;mso-height-relative:margin">
            <v:textbox style="mso-next-textbox:#_x0000_s1052">
              <w:txbxContent>
                <w:p w14:paraId="30E15806" w14:textId="77777777" w:rsidR="00FC3842" w:rsidRDefault="00FC3842" w:rsidP="00CF0544">
                  <w:r>
                    <w:t>Cornea: Transparent window that lets light through</w:t>
                  </w:r>
                </w:p>
              </w:txbxContent>
            </v:textbox>
          </v:shape>
        </w:pict>
      </w:r>
      <w:r w:rsidRPr="00CF0544">
        <w:rPr>
          <w:rFonts w:ascii="Trebuchet MS" w:hAnsi="Trebuchet MS" w:cs="Times New Roman"/>
          <w:noProof/>
          <w:sz w:val="20"/>
          <w:szCs w:val="20"/>
          <w:lang w:eastAsia="en-GB"/>
        </w:rPr>
        <w:pict w14:anchorId="4F952D7F">
          <v:shape id="_x0000_s1050" type="#_x0000_t202" style="position:absolute;left:0;text-align:left;margin-left:-54.7pt;margin-top:223.55pt;width:167.95pt;height:39.2pt;z-index:251707392;mso-width-relative:margin;mso-height-relative:margin">
            <v:textbox style="mso-next-textbox:#_x0000_s1050">
              <w:txbxContent>
                <w:p w14:paraId="6166BE7E" w14:textId="77777777" w:rsidR="00FC3842" w:rsidRDefault="00FC3842" w:rsidP="00CF0544">
                  <w:r>
                    <w:t>Iris: A hole which light passes through to hit the lens</w:t>
                  </w:r>
                </w:p>
              </w:txbxContent>
            </v:textbox>
          </v:shape>
        </w:pict>
      </w:r>
      <w:r w:rsidRPr="00CF0544">
        <w:rPr>
          <w:rFonts w:ascii="Trebuchet MS" w:eastAsia="Times New Roman" w:hAnsi="Trebuchet MS" w:cs="Arial"/>
          <w:noProof/>
          <w:color w:val="222222"/>
          <w:sz w:val="20"/>
          <w:szCs w:val="20"/>
          <w:lang w:val="en-US" w:eastAsia="zh-TW"/>
        </w:rPr>
        <w:pict w14:anchorId="28FF306A">
          <v:shape id="_x0000_s1043" type="#_x0000_t202" style="position:absolute;left:0;text-align:left;margin-left:-53.9pt;margin-top:101.3pt;width:167.15pt;height:50.15pt;z-index:251700224;mso-width-relative:margin;mso-height-relative:margin">
            <v:textbox style="mso-next-textbox:#_x0000_s1043">
              <w:txbxContent>
                <w:p w14:paraId="464C5CEF" w14:textId="77777777" w:rsidR="00FC3842" w:rsidRDefault="00FC3842" w:rsidP="00CF0544">
                  <w:r>
                    <w:t>Iris: Ring of muscle which controls the amount of light entering the eye.</w:t>
                  </w:r>
                </w:p>
              </w:txbxContent>
            </v:textbox>
          </v:shape>
        </w:pict>
      </w:r>
      <w:r w:rsidRPr="00CF0544">
        <w:rPr>
          <w:rFonts w:ascii="Trebuchet MS" w:eastAsia="Times New Roman" w:hAnsi="Trebuchet MS" w:cs="Arial"/>
          <w:noProof/>
          <w:color w:val="222222"/>
          <w:sz w:val="20"/>
          <w:szCs w:val="20"/>
          <w:lang w:eastAsia="en-GB"/>
        </w:rPr>
        <w:pict w14:anchorId="60F10CBA">
          <v:shape id="_x0000_s1044" type="#_x0000_t202" style="position:absolute;left:0;text-align:left;margin-left:7.1pt;margin-top:23.3pt;width:179.65pt;height:71.95pt;z-index:251701248;mso-width-percent:400;mso-width-percent:400;mso-width-relative:margin;mso-height-relative:margin" strokecolor="black [3213]">
            <v:textbox style="mso-next-textbox:#_x0000_s1044">
              <w:txbxContent>
                <w:p w14:paraId="69F634AE" w14:textId="77777777" w:rsidR="00FC3842" w:rsidRDefault="00FC3842" w:rsidP="00CF0544">
                  <w:r>
                    <w:t>Ciliary muscles: These contract to change the shape of the lens. This helps you see near and distant objects</w:t>
                  </w:r>
                </w:p>
              </w:txbxContent>
            </v:textbox>
          </v:shape>
        </w:pict>
      </w:r>
      <w:r w:rsidRPr="00CF0544">
        <w:rPr>
          <w:rFonts w:ascii="Trebuchet MS" w:hAnsi="Trebuchet MS" w:cs="Times New Roman"/>
          <w:sz w:val="20"/>
          <w:szCs w:val="20"/>
        </w:rPr>
        <w:pict w14:anchorId="1A821A95">
          <v:shape id="_x0000_s1045" type="#_x0000_t202" style="position:absolute;left:0;text-align:left;margin-left:210.85pt;margin-top:31.7pt;width:179.65pt;height:55.8pt;z-index:251702272;mso-width-percent:400;mso-width-percent:400;mso-width-relative:margin;mso-height-relative:margin">
            <v:textbox style="mso-next-textbox:#_x0000_s1045">
              <w:txbxContent>
                <w:p w14:paraId="04021B28" w14:textId="77777777" w:rsidR="00FC3842" w:rsidRDefault="00FC3842" w:rsidP="00CF0544">
                  <w:r>
                    <w:t>Suspensory ligaments: These connect the ciliary muscles to the lens</w:t>
                  </w:r>
                </w:p>
              </w:txbxContent>
            </v:textbox>
          </v:shape>
        </w:pict>
      </w:r>
      <w:r w:rsidRPr="00CF0544">
        <w:rPr>
          <w:rFonts w:ascii="Trebuchet MS" w:hAnsi="Trebuchet MS" w:cs="Times New Roman"/>
          <w:noProof/>
          <w:sz w:val="20"/>
          <w:szCs w:val="20"/>
          <w:lang w:eastAsia="en-GB"/>
        </w:rPr>
        <w:pict w14:anchorId="0C4285E5">
          <v:shape id="_x0000_s1047" type="#_x0000_t202" style="position:absolute;left:0;text-align:left;margin-left:324.35pt;margin-top:175.65pt;width:179.65pt;height:37.2pt;z-index:251704320;mso-width-percent:400;mso-width-percent:400;mso-width-relative:margin;mso-height-relative:margin">
            <v:textbox style="mso-next-textbox:#_x0000_s1047">
              <w:txbxContent>
                <w:p w14:paraId="0D0B5BBC" w14:textId="77777777" w:rsidR="00FC3842" w:rsidRDefault="00FC3842" w:rsidP="00CF0544">
                  <w:r>
                    <w:t>Fovea: Area where you see most of the colour</w:t>
                  </w:r>
                </w:p>
              </w:txbxContent>
            </v:textbox>
          </v:shape>
        </w:pict>
      </w:r>
      <w:r w:rsidRPr="00CF0544">
        <w:rPr>
          <w:rFonts w:ascii="Trebuchet MS" w:hAnsi="Trebuchet MS" w:cs="Times New Roman"/>
          <w:noProof/>
          <w:sz w:val="20"/>
          <w:szCs w:val="20"/>
          <w:lang w:eastAsia="en-GB"/>
        </w:rPr>
        <w:pict w14:anchorId="6F176BC5">
          <v:shape id="_x0000_s1046" type="#_x0000_t202" style="position:absolute;left:0;text-align:left;margin-left:323.95pt;margin-top:112.55pt;width:179.65pt;height:54.6pt;z-index:251703296;mso-width-percent:400;mso-width-percent:400;mso-width-relative:margin;mso-height-relative:margin">
            <v:textbox style="mso-next-textbox:#_x0000_s1046">
              <w:txbxContent>
                <w:p w14:paraId="0E50FDF3" w14:textId="77777777" w:rsidR="00FC3842" w:rsidRDefault="00FC3842" w:rsidP="00CF0544">
                  <w:r>
                    <w:t>Retina: A layer of light receptors which detect the light that enters the eye</w:t>
                  </w:r>
                </w:p>
              </w:txbxContent>
            </v:textbox>
          </v:shape>
        </w:pict>
      </w:r>
      <w:r w:rsidRPr="00CF0544">
        <w:rPr>
          <w:rFonts w:ascii="Trebuchet MS" w:hAnsi="Trebuchet MS"/>
          <w:noProof/>
          <w:sz w:val="20"/>
          <w:szCs w:val="20"/>
          <w:lang w:eastAsia="en-GB"/>
        </w:rPr>
        <w:drawing>
          <wp:inline distT="0" distB="0" distL="0" distR="0" wp14:anchorId="57B349BA" wp14:editId="14205664">
            <wp:extent cx="5024120" cy="3688715"/>
            <wp:effectExtent l="19050" t="0" r="5080" b="0"/>
            <wp:docPr id="63" name="Picture 63" descr="Image result for eye structure gcse labelled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mage result for eye structure gcse labelled diagram"/>
                    <pic:cNvPicPr>
                      <a:picLocks noChangeAspect="1" noChangeArrowheads="1"/>
                    </pic:cNvPicPr>
                  </pic:nvPicPr>
                  <pic:blipFill>
                    <a:blip r:embed="rId23" cstate="print"/>
                    <a:srcRect/>
                    <a:stretch>
                      <a:fillRect/>
                    </a:stretch>
                  </pic:blipFill>
                  <pic:spPr bwMode="auto">
                    <a:xfrm>
                      <a:off x="0" y="0"/>
                      <a:ext cx="5024120" cy="3688715"/>
                    </a:xfrm>
                    <a:prstGeom prst="rect">
                      <a:avLst/>
                    </a:prstGeom>
                    <a:noFill/>
                    <a:ln w="9525">
                      <a:noFill/>
                      <a:miter lim="800000"/>
                      <a:headEnd/>
                      <a:tailEnd/>
                    </a:ln>
                  </pic:spPr>
                </pic:pic>
              </a:graphicData>
            </a:graphic>
          </wp:inline>
        </w:drawing>
      </w:r>
    </w:p>
    <w:p w14:paraId="033BD26A" w14:textId="77777777" w:rsidR="00CF0544" w:rsidRPr="00CF0544" w:rsidRDefault="00CF0544" w:rsidP="00CF0544">
      <w:pPr>
        <w:rPr>
          <w:rFonts w:ascii="Trebuchet MS" w:hAnsi="Trebuchet MS"/>
          <w:sz w:val="20"/>
          <w:szCs w:val="20"/>
        </w:rPr>
      </w:pPr>
    </w:p>
    <w:p w14:paraId="7E59DA7F" w14:textId="2D22EBDD" w:rsidR="00CF0544" w:rsidRDefault="00CF0544" w:rsidP="00CF0544">
      <w:pPr>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14613BF9"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 xml:space="preserve">What </w:t>
      </w:r>
      <w:proofErr w:type="gramStart"/>
      <w:r w:rsidRPr="00CF0544">
        <w:rPr>
          <w:rFonts w:ascii="Trebuchet MS" w:hAnsi="Trebuchet MS"/>
          <w:sz w:val="20"/>
          <w:szCs w:val="20"/>
        </w:rPr>
        <w:t>it’s</w:t>
      </w:r>
      <w:proofErr w:type="gramEnd"/>
      <w:r w:rsidRPr="00CF0544">
        <w:rPr>
          <w:rFonts w:ascii="Trebuchet MS" w:hAnsi="Trebuchet MS"/>
          <w:sz w:val="20"/>
          <w:szCs w:val="20"/>
        </w:rPr>
        <w:t xml:space="preserve"> the function of the retina?</w:t>
      </w:r>
    </w:p>
    <w:p w14:paraId="71468DE7" w14:textId="1A24C118"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What controls the size of the pupil?</w:t>
      </w:r>
    </w:p>
    <w:p w14:paraId="3ABEDDF0"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What is responsible for changing the shape of the lens?</w:t>
      </w:r>
    </w:p>
    <w:p w14:paraId="47552651" w14:textId="0461B8FD"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What type of cell is found in the optic nerve?</w:t>
      </w:r>
    </w:p>
    <w:p w14:paraId="28ABBB02" w14:textId="02F79006"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List the tissues that must be transparent</w:t>
      </w:r>
    </w:p>
    <w:p w14:paraId="5F31FD70" w14:textId="77777777" w:rsidR="00CF0544" w:rsidRPr="00CF0544" w:rsidRDefault="00CF0544" w:rsidP="00CF0544">
      <w:pPr>
        <w:rPr>
          <w:rFonts w:ascii="Trebuchet MS" w:hAnsi="Trebuchet MS"/>
          <w:sz w:val="20"/>
          <w:szCs w:val="20"/>
        </w:rPr>
      </w:pPr>
      <w:r w:rsidRPr="00CF0544">
        <w:rPr>
          <w:rFonts w:ascii="Trebuchet MS" w:hAnsi="Trebuchet MS"/>
          <w:b/>
          <w:sz w:val="20"/>
          <w:szCs w:val="20"/>
        </w:rPr>
        <w:t>Accommodation</w:t>
      </w:r>
      <w:r w:rsidRPr="00CF0544">
        <w:rPr>
          <w:rFonts w:ascii="Trebuchet MS" w:hAnsi="Trebuchet MS"/>
          <w:sz w:val="20"/>
          <w:szCs w:val="20"/>
        </w:rPr>
        <w:t xml:space="preserve"> is the word used to describe the process of focussing on near and far objects. </w:t>
      </w:r>
    </w:p>
    <w:p w14:paraId="1BD496FE" w14:textId="6814C83D" w:rsidR="00CF0544" w:rsidRPr="00CF0544" w:rsidRDefault="00CF0544" w:rsidP="00CF0544">
      <w:pPr>
        <w:rPr>
          <w:rFonts w:ascii="Trebuchet MS" w:hAnsi="Trebuchet MS"/>
          <w:sz w:val="20"/>
          <w:szCs w:val="20"/>
        </w:rPr>
      </w:pPr>
      <w:r w:rsidRPr="00CF0544">
        <w:rPr>
          <w:rFonts w:ascii="Trebuchet MS" w:hAnsi="Trebuchet MS"/>
          <w:noProof/>
          <w:sz w:val="20"/>
          <w:szCs w:val="20"/>
          <w:lang w:eastAsia="en-GB"/>
        </w:rPr>
        <w:drawing>
          <wp:anchor distT="0" distB="0" distL="114300" distR="114300" simplePos="0" relativeHeight="251663872" behindDoc="0" locked="0" layoutInCell="1" allowOverlap="1" wp14:anchorId="379EEA6F" wp14:editId="012997F9">
            <wp:simplePos x="0" y="0"/>
            <wp:positionH relativeFrom="column">
              <wp:posOffset>2669540</wp:posOffset>
            </wp:positionH>
            <wp:positionV relativeFrom="paragraph">
              <wp:posOffset>142875</wp:posOffset>
            </wp:positionV>
            <wp:extent cx="3278505" cy="1972310"/>
            <wp:effectExtent l="19050" t="0" r="0" b="0"/>
            <wp:wrapSquare wrapText="bothSides"/>
            <wp:docPr id="72" name="Picture 72" descr="Image result for accommodation ey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mage result for accommodation eye"/>
                    <pic:cNvPicPr>
                      <a:picLocks noChangeAspect="1" noChangeArrowheads="1"/>
                    </pic:cNvPicPr>
                  </pic:nvPicPr>
                  <pic:blipFill>
                    <a:blip r:embed="rId24" cstate="print"/>
                    <a:srcRect/>
                    <a:stretch>
                      <a:fillRect/>
                    </a:stretch>
                  </pic:blipFill>
                  <pic:spPr bwMode="auto">
                    <a:xfrm>
                      <a:off x="0" y="0"/>
                      <a:ext cx="3278505" cy="1972310"/>
                    </a:xfrm>
                    <a:prstGeom prst="rect">
                      <a:avLst/>
                    </a:prstGeom>
                    <a:noFill/>
                    <a:ln w="9525">
                      <a:noFill/>
                      <a:miter lim="800000"/>
                      <a:headEnd/>
                      <a:tailEnd/>
                    </a:ln>
                  </pic:spPr>
                </pic:pic>
              </a:graphicData>
            </a:graphic>
          </wp:anchor>
        </w:drawing>
      </w:r>
      <w:r w:rsidRPr="00CF0544">
        <w:rPr>
          <w:rFonts w:ascii="Trebuchet MS" w:hAnsi="Trebuchet MS"/>
          <w:sz w:val="20"/>
          <w:szCs w:val="20"/>
        </w:rPr>
        <w:t>To look at a distant object:</w:t>
      </w:r>
    </w:p>
    <w:p w14:paraId="45B157EE" w14:textId="77777777" w:rsidR="00CF0544" w:rsidRPr="00CF0544" w:rsidRDefault="00CF0544" w:rsidP="00CF0544">
      <w:pPr>
        <w:pStyle w:val="ListParagraph"/>
        <w:numPr>
          <w:ilvl w:val="0"/>
          <w:numId w:val="10"/>
        </w:numPr>
        <w:rPr>
          <w:rFonts w:ascii="Trebuchet MS" w:hAnsi="Trebuchet MS"/>
          <w:sz w:val="20"/>
          <w:szCs w:val="20"/>
        </w:rPr>
      </w:pPr>
      <w:r w:rsidRPr="00CF0544">
        <w:rPr>
          <w:rFonts w:ascii="Trebuchet MS" w:hAnsi="Trebuchet MS"/>
          <w:sz w:val="20"/>
          <w:szCs w:val="20"/>
        </w:rPr>
        <w:t>Ciliary muscles relax</w:t>
      </w:r>
    </w:p>
    <w:p w14:paraId="3F870E24" w14:textId="0B999D29" w:rsidR="00CF0544" w:rsidRPr="00CF0544" w:rsidRDefault="00CF0544" w:rsidP="00CF0544">
      <w:pPr>
        <w:pStyle w:val="ListParagraph"/>
        <w:numPr>
          <w:ilvl w:val="0"/>
          <w:numId w:val="10"/>
        </w:numPr>
        <w:rPr>
          <w:rFonts w:ascii="Trebuchet MS" w:hAnsi="Trebuchet MS"/>
          <w:sz w:val="20"/>
          <w:szCs w:val="20"/>
        </w:rPr>
      </w:pPr>
      <w:r w:rsidRPr="00CF0544">
        <w:rPr>
          <w:rFonts w:ascii="Trebuchet MS" w:hAnsi="Trebuchet MS"/>
          <w:sz w:val="20"/>
          <w:szCs w:val="20"/>
        </w:rPr>
        <w:t>Suspensory ligaments get pulled tight</w:t>
      </w:r>
    </w:p>
    <w:p w14:paraId="3B365C43" w14:textId="56E17570" w:rsidR="00CF0544" w:rsidRPr="00CF0544" w:rsidRDefault="00CF0544" w:rsidP="00CF0544">
      <w:pPr>
        <w:pStyle w:val="ListParagraph"/>
        <w:numPr>
          <w:ilvl w:val="0"/>
          <w:numId w:val="10"/>
        </w:numPr>
        <w:rPr>
          <w:rFonts w:ascii="Trebuchet MS" w:hAnsi="Trebuchet MS"/>
          <w:sz w:val="20"/>
          <w:szCs w:val="20"/>
        </w:rPr>
      </w:pPr>
      <w:r w:rsidRPr="00CF0544">
        <w:rPr>
          <w:rFonts w:ascii="Trebuchet MS" w:hAnsi="Trebuchet MS"/>
          <w:sz w:val="20"/>
          <w:szCs w:val="20"/>
        </w:rPr>
        <w:t>Lens becomes thinner</w:t>
      </w:r>
    </w:p>
    <w:p w14:paraId="2F7E405F" w14:textId="16B619B4" w:rsidR="00CF0544" w:rsidRPr="00CF0544" w:rsidRDefault="00CF0544" w:rsidP="00CF0544">
      <w:pPr>
        <w:pStyle w:val="ListParagraph"/>
        <w:numPr>
          <w:ilvl w:val="0"/>
          <w:numId w:val="10"/>
        </w:numPr>
        <w:rPr>
          <w:rFonts w:ascii="Trebuchet MS" w:hAnsi="Trebuchet MS"/>
          <w:sz w:val="20"/>
          <w:szCs w:val="20"/>
        </w:rPr>
      </w:pPr>
      <w:r w:rsidRPr="00CF0544">
        <w:rPr>
          <w:rFonts w:ascii="Trebuchet MS" w:hAnsi="Trebuchet MS"/>
          <w:sz w:val="20"/>
          <w:szCs w:val="20"/>
        </w:rPr>
        <w:t>Light is refracted less</w:t>
      </w:r>
    </w:p>
    <w:p w14:paraId="197841AC" w14:textId="21FE25FE" w:rsidR="00CF0544" w:rsidRPr="00CF0544" w:rsidRDefault="00CF0544" w:rsidP="00CF0544">
      <w:pPr>
        <w:rPr>
          <w:rFonts w:ascii="Trebuchet MS" w:hAnsi="Trebuchet MS"/>
          <w:sz w:val="20"/>
          <w:szCs w:val="20"/>
        </w:rPr>
      </w:pPr>
      <w:r w:rsidRPr="00CF0544">
        <w:rPr>
          <w:rFonts w:ascii="Trebuchet MS" w:hAnsi="Trebuchet MS"/>
          <w:sz w:val="20"/>
          <w:szCs w:val="20"/>
        </w:rPr>
        <w:t>To look at a near object:</w:t>
      </w:r>
    </w:p>
    <w:p w14:paraId="357C3010" w14:textId="5CCF41C7" w:rsidR="00CF0544" w:rsidRPr="00CF0544" w:rsidRDefault="00CF0544" w:rsidP="00CF0544">
      <w:pPr>
        <w:pStyle w:val="ListParagraph"/>
        <w:numPr>
          <w:ilvl w:val="0"/>
          <w:numId w:val="11"/>
        </w:numPr>
        <w:rPr>
          <w:rFonts w:ascii="Trebuchet MS" w:hAnsi="Trebuchet MS"/>
          <w:sz w:val="20"/>
          <w:szCs w:val="20"/>
        </w:rPr>
      </w:pPr>
      <w:r w:rsidRPr="00CF0544">
        <w:rPr>
          <w:rFonts w:ascii="Trebuchet MS" w:hAnsi="Trebuchet MS"/>
          <w:sz w:val="20"/>
          <w:szCs w:val="20"/>
        </w:rPr>
        <w:t>Ciliary muscles contract</w:t>
      </w:r>
    </w:p>
    <w:p w14:paraId="784CA1B6" w14:textId="77777777" w:rsidR="00CF0544" w:rsidRPr="00CF0544" w:rsidRDefault="00CF0544" w:rsidP="00CF0544">
      <w:pPr>
        <w:pStyle w:val="ListParagraph"/>
        <w:numPr>
          <w:ilvl w:val="0"/>
          <w:numId w:val="11"/>
        </w:numPr>
        <w:rPr>
          <w:rFonts w:ascii="Trebuchet MS" w:hAnsi="Trebuchet MS"/>
          <w:sz w:val="20"/>
          <w:szCs w:val="20"/>
        </w:rPr>
      </w:pPr>
      <w:r w:rsidRPr="00CF0544">
        <w:rPr>
          <w:rFonts w:ascii="Trebuchet MS" w:hAnsi="Trebuchet MS"/>
          <w:sz w:val="20"/>
          <w:szCs w:val="20"/>
        </w:rPr>
        <w:t>Suspensory ligaments loosen</w:t>
      </w:r>
    </w:p>
    <w:p w14:paraId="2EE4C365" w14:textId="1D0EEA78" w:rsidR="00CF0544" w:rsidRPr="00CF0544" w:rsidRDefault="00CF0544" w:rsidP="00CF0544">
      <w:pPr>
        <w:pStyle w:val="ListParagraph"/>
        <w:numPr>
          <w:ilvl w:val="0"/>
          <w:numId w:val="11"/>
        </w:numPr>
        <w:rPr>
          <w:rFonts w:ascii="Trebuchet MS" w:hAnsi="Trebuchet MS"/>
          <w:sz w:val="20"/>
          <w:szCs w:val="20"/>
        </w:rPr>
      </w:pPr>
      <w:r w:rsidRPr="00CF0544">
        <w:rPr>
          <w:rFonts w:ascii="Trebuchet MS" w:hAnsi="Trebuchet MS"/>
          <w:sz w:val="20"/>
          <w:szCs w:val="20"/>
        </w:rPr>
        <w:t>Lens becomes fatter</w:t>
      </w:r>
    </w:p>
    <w:p w14:paraId="1928D256" w14:textId="2DD5F4F3" w:rsidR="00CF0544" w:rsidRPr="00CF0544" w:rsidRDefault="00CF0544" w:rsidP="00CF0544">
      <w:pPr>
        <w:pStyle w:val="ListParagraph"/>
        <w:numPr>
          <w:ilvl w:val="0"/>
          <w:numId w:val="11"/>
        </w:numPr>
        <w:rPr>
          <w:rFonts w:ascii="Trebuchet MS" w:hAnsi="Trebuchet MS"/>
          <w:sz w:val="20"/>
          <w:szCs w:val="20"/>
        </w:rPr>
      </w:pPr>
      <w:r w:rsidRPr="00CF0544">
        <w:rPr>
          <w:rFonts w:ascii="Trebuchet MS" w:hAnsi="Trebuchet MS"/>
          <w:sz w:val="20"/>
          <w:szCs w:val="20"/>
        </w:rPr>
        <w:t>Light is refracted more</w:t>
      </w:r>
    </w:p>
    <w:p w14:paraId="4E19DC26" w14:textId="23E6C725" w:rsidR="00CF0544" w:rsidRPr="00CF0544" w:rsidRDefault="00CF0544" w:rsidP="00CF0544">
      <w:pPr>
        <w:rPr>
          <w:rFonts w:ascii="Trebuchet MS" w:hAnsi="Trebuchet MS"/>
          <w:b/>
          <w:sz w:val="20"/>
          <w:szCs w:val="20"/>
        </w:rPr>
      </w:pPr>
      <w:r w:rsidRPr="00CF0544">
        <w:rPr>
          <w:rFonts w:ascii="Trebuchet MS" w:hAnsi="Trebuchet MS"/>
          <w:b/>
          <w:sz w:val="20"/>
          <w:szCs w:val="20"/>
        </w:rPr>
        <w:t>Eyesight problems</w:t>
      </w:r>
    </w:p>
    <w:p w14:paraId="511F6C67" w14:textId="06838920" w:rsidR="00CF0544" w:rsidRPr="00CF0544" w:rsidRDefault="00CF0544" w:rsidP="00CF0544">
      <w:pPr>
        <w:rPr>
          <w:rFonts w:ascii="Trebuchet MS" w:hAnsi="Trebuchet MS"/>
          <w:sz w:val="20"/>
          <w:szCs w:val="20"/>
        </w:rPr>
      </w:pPr>
      <w:r w:rsidRPr="00CF0544">
        <w:rPr>
          <w:rFonts w:ascii="Trebuchet MS" w:hAnsi="Trebuchet MS"/>
          <w:sz w:val="20"/>
          <w:szCs w:val="20"/>
        </w:rPr>
        <w:t xml:space="preserve">There are two common eyesight problems in humans. They are Myopia (short sightedness) and </w:t>
      </w:r>
      <w:proofErr w:type="gramStart"/>
      <w:r w:rsidRPr="00CF0544">
        <w:rPr>
          <w:rFonts w:ascii="Trebuchet MS" w:hAnsi="Trebuchet MS"/>
          <w:sz w:val="20"/>
          <w:szCs w:val="20"/>
        </w:rPr>
        <w:t>Hyperopia  (</w:t>
      </w:r>
      <w:proofErr w:type="gramEnd"/>
      <w:r w:rsidRPr="00CF0544">
        <w:rPr>
          <w:rFonts w:ascii="Trebuchet MS" w:hAnsi="Trebuchet MS"/>
          <w:sz w:val="20"/>
          <w:szCs w:val="20"/>
        </w:rPr>
        <w:t>long sightedness).</w:t>
      </w:r>
    </w:p>
    <w:p w14:paraId="3D8E9A03" w14:textId="7F3032B7" w:rsidR="00CF0544" w:rsidRPr="00CF0544" w:rsidRDefault="00CF0544" w:rsidP="00CF0544">
      <w:pPr>
        <w:rPr>
          <w:rFonts w:ascii="Trebuchet MS" w:hAnsi="Trebuchet MS"/>
          <w:sz w:val="20"/>
          <w:szCs w:val="20"/>
        </w:rPr>
      </w:pPr>
      <w:r w:rsidRPr="00CF0544">
        <w:rPr>
          <w:rFonts w:ascii="Trebuchet MS" w:hAnsi="Trebuchet MS"/>
          <w:noProof/>
          <w:sz w:val="20"/>
          <w:szCs w:val="20"/>
          <w:lang w:eastAsia="en-GB"/>
        </w:rPr>
        <w:drawing>
          <wp:anchor distT="0" distB="0" distL="114300" distR="114300" simplePos="0" relativeHeight="251687424" behindDoc="0" locked="0" layoutInCell="1" allowOverlap="1" wp14:anchorId="44F18A93" wp14:editId="5E624873">
            <wp:simplePos x="0" y="0"/>
            <wp:positionH relativeFrom="column">
              <wp:posOffset>1400175</wp:posOffset>
            </wp:positionH>
            <wp:positionV relativeFrom="paragraph">
              <wp:posOffset>13970</wp:posOffset>
            </wp:positionV>
            <wp:extent cx="4892040" cy="3552669"/>
            <wp:effectExtent l="0" t="0" r="0" b="0"/>
            <wp:wrapSquare wrapText="bothSides"/>
            <wp:docPr id="75" name="Picture 75" descr="Image result for myopia and hyper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mage result for myopia and hyperopia"/>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892040" cy="3552669"/>
                    </a:xfrm>
                    <a:prstGeom prst="rect">
                      <a:avLst/>
                    </a:prstGeom>
                    <a:noFill/>
                    <a:ln w="9525">
                      <a:noFill/>
                      <a:miter lim="800000"/>
                      <a:headEnd/>
                      <a:tailEnd/>
                    </a:ln>
                  </pic:spPr>
                </pic:pic>
              </a:graphicData>
            </a:graphic>
          </wp:anchor>
        </w:drawing>
      </w:r>
      <w:r w:rsidRPr="00CF0544">
        <w:rPr>
          <w:rFonts w:ascii="Trebuchet MS" w:hAnsi="Trebuchet MS"/>
          <w:sz w:val="20"/>
          <w:szCs w:val="20"/>
        </w:rPr>
        <w:t>Myopia: This is when you find it hard to focus on distant images because the lens is too thick</w:t>
      </w:r>
    </w:p>
    <w:p w14:paraId="22B742D4" w14:textId="51A528FD" w:rsidR="00CF0544" w:rsidRPr="00CF0544" w:rsidRDefault="00CF0544" w:rsidP="00CF0544">
      <w:pPr>
        <w:rPr>
          <w:rFonts w:ascii="Trebuchet MS" w:hAnsi="Trebuchet MS"/>
          <w:sz w:val="20"/>
          <w:szCs w:val="20"/>
        </w:rPr>
      </w:pPr>
      <w:r w:rsidRPr="00CF0544">
        <w:rPr>
          <w:rFonts w:ascii="Trebuchet MS" w:hAnsi="Trebuchet MS"/>
          <w:sz w:val="20"/>
          <w:szCs w:val="20"/>
        </w:rPr>
        <w:t>Hyperopia: This is when you find it hard to focus on near objects because the lens is too thin</w:t>
      </w:r>
    </w:p>
    <w:p w14:paraId="6B8B7B68" w14:textId="4660FFE4" w:rsidR="00CF0544" w:rsidRPr="00CF0544" w:rsidRDefault="00CF0544" w:rsidP="00CF0544">
      <w:pPr>
        <w:rPr>
          <w:rFonts w:ascii="Trebuchet MS" w:hAnsi="Trebuchet MS"/>
          <w:sz w:val="20"/>
          <w:szCs w:val="20"/>
        </w:rPr>
      </w:pPr>
      <w:r w:rsidRPr="00CF0544">
        <w:rPr>
          <w:rFonts w:ascii="Trebuchet MS" w:hAnsi="Trebuchet MS"/>
          <w:sz w:val="20"/>
          <w:szCs w:val="20"/>
        </w:rPr>
        <w:t>In both cases the problems are easily fixed by wearing glasses or contact lenses. More advanced treatments include laser eye surgery and lens replacement surgery.</w:t>
      </w:r>
    </w:p>
    <w:p w14:paraId="610A2E0E" w14:textId="7716891E" w:rsidR="00CF0544" w:rsidRDefault="00CF0544" w:rsidP="00CF0544">
      <w:pPr>
        <w:rPr>
          <w:rFonts w:ascii="Trebuchet MS" w:hAnsi="Trebuchet MS"/>
          <w:sz w:val="20"/>
          <w:szCs w:val="20"/>
        </w:rPr>
      </w:pPr>
    </w:p>
    <w:p w14:paraId="369740CE" w14:textId="639DF0E1" w:rsidR="00CF0544" w:rsidRDefault="00CF0544" w:rsidP="00CF0544">
      <w:pPr>
        <w:rPr>
          <w:rFonts w:ascii="Trebuchet MS" w:hAnsi="Trebuchet MS"/>
          <w:sz w:val="20"/>
          <w:szCs w:val="20"/>
        </w:rPr>
      </w:pPr>
    </w:p>
    <w:p w14:paraId="3D2EE3F8" w14:textId="6E20A9E4" w:rsidR="00CF0544" w:rsidRDefault="00CF0544" w:rsidP="00CF0544">
      <w:pPr>
        <w:rPr>
          <w:rFonts w:ascii="Trebuchet MS" w:hAnsi="Trebuchet MS"/>
          <w:sz w:val="20"/>
          <w:szCs w:val="20"/>
        </w:rPr>
      </w:pPr>
    </w:p>
    <w:p w14:paraId="4CB88F47" w14:textId="77777777" w:rsidR="00CF0544" w:rsidRPr="0009313C" w:rsidRDefault="00CF0544" w:rsidP="00CF0544">
      <w:pPr>
        <w:rPr>
          <w:rFonts w:ascii="Trebuchet MS" w:hAnsi="Trebuchet MS"/>
          <w:b/>
          <w:sz w:val="20"/>
          <w:szCs w:val="20"/>
        </w:rPr>
      </w:pPr>
      <w:r w:rsidRPr="0009313C">
        <w:rPr>
          <w:rFonts w:ascii="Trebuchet MS" w:hAnsi="Trebuchet MS"/>
          <w:b/>
          <w:sz w:val="20"/>
          <w:szCs w:val="20"/>
        </w:rPr>
        <w:lastRenderedPageBreak/>
        <w:t xml:space="preserve">Application questions – use your notes from this section and past sections to answer the questions below, but you should try from memory first. </w:t>
      </w:r>
    </w:p>
    <w:p w14:paraId="5E95B0DE" w14:textId="77777777" w:rsidR="00CF0544" w:rsidRPr="00CF0544" w:rsidRDefault="00CF0544" w:rsidP="00CF0544">
      <w:pPr>
        <w:pStyle w:val="question"/>
        <w:numPr>
          <w:ilvl w:val="0"/>
          <w:numId w:val="2"/>
        </w:numPr>
        <w:shd w:val="clear" w:color="auto" w:fill="FFFFFF"/>
        <w:spacing w:before="0" w:beforeAutospacing="0" w:after="0" w:afterAutospacing="0"/>
        <w:ind w:left="720" w:right="567"/>
        <w:outlineLvl w:val="5"/>
        <w:rPr>
          <w:rFonts w:ascii="Trebuchet MS" w:hAnsi="Trebuchet MS" w:cs="Arial"/>
          <w:color w:val="222222"/>
          <w:sz w:val="20"/>
          <w:szCs w:val="20"/>
        </w:rPr>
      </w:pPr>
      <w:r w:rsidRPr="00CF0544">
        <w:rPr>
          <w:rFonts w:ascii="Trebuchet MS" w:hAnsi="Trebuchet MS" w:cs="Arial"/>
          <w:color w:val="222222"/>
          <w:sz w:val="20"/>
          <w:szCs w:val="20"/>
        </w:rPr>
        <w:t>Complete the sentences below:</w:t>
      </w:r>
    </w:p>
    <w:p w14:paraId="2FAF1010" w14:textId="77777777" w:rsidR="00CF0544" w:rsidRPr="00CF0544" w:rsidRDefault="00CF0544" w:rsidP="00CF0544">
      <w:pPr>
        <w:pStyle w:val="question"/>
        <w:shd w:val="clear" w:color="auto" w:fill="FFFFFF"/>
        <w:spacing w:before="0" w:beforeAutospacing="0" w:after="0" w:afterAutospacing="0"/>
        <w:ind w:left="720" w:right="567"/>
        <w:outlineLvl w:val="5"/>
        <w:rPr>
          <w:rFonts w:ascii="Trebuchet MS" w:hAnsi="Trebuchet MS" w:cs="Arial"/>
          <w:color w:val="222222"/>
          <w:sz w:val="20"/>
          <w:szCs w:val="20"/>
        </w:rPr>
      </w:pPr>
      <w:r w:rsidRPr="00CF0544">
        <w:rPr>
          <w:rFonts w:ascii="Trebuchet MS" w:hAnsi="Trebuchet MS" w:cs="Arial"/>
          <w:color w:val="222222"/>
          <w:sz w:val="20"/>
          <w:szCs w:val="20"/>
        </w:rPr>
        <w:t>People with Hyperopia need to wear glasses because</w:t>
      </w:r>
      <w:proofErr w:type="gramStart"/>
      <w:r w:rsidRPr="00CF0544">
        <w:rPr>
          <w:rFonts w:ascii="Trebuchet MS" w:hAnsi="Trebuchet MS" w:cs="Arial"/>
          <w:color w:val="222222"/>
          <w:sz w:val="20"/>
          <w:szCs w:val="20"/>
        </w:rPr>
        <w:t>…..</w:t>
      </w:r>
      <w:proofErr w:type="gramEnd"/>
    </w:p>
    <w:p w14:paraId="6A08005D" w14:textId="77777777" w:rsidR="00CF0544" w:rsidRPr="00CF0544" w:rsidRDefault="00CF0544" w:rsidP="00CF0544">
      <w:pPr>
        <w:pStyle w:val="question"/>
        <w:shd w:val="clear" w:color="auto" w:fill="FFFFFF"/>
        <w:spacing w:before="0" w:beforeAutospacing="0" w:after="0" w:afterAutospacing="0"/>
        <w:ind w:left="720" w:right="567"/>
        <w:outlineLvl w:val="5"/>
        <w:rPr>
          <w:rFonts w:ascii="Trebuchet MS" w:hAnsi="Trebuchet MS" w:cs="Arial"/>
          <w:color w:val="222222"/>
          <w:sz w:val="20"/>
          <w:szCs w:val="20"/>
        </w:rPr>
      </w:pPr>
      <w:r w:rsidRPr="00CF0544">
        <w:rPr>
          <w:rFonts w:ascii="Trebuchet MS" w:hAnsi="Trebuchet MS" w:cs="Arial"/>
          <w:color w:val="222222"/>
          <w:sz w:val="20"/>
          <w:szCs w:val="20"/>
        </w:rPr>
        <w:t>People with Hyperopia need to wear glasses but</w:t>
      </w:r>
      <w:proofErr w:type="gramStart"/>
      <w:r w:rsidRPr="00CF0544">
        <w:rPr>
          <w:rFonts w:ascii="Trebuchet MS" w:hAnsi="Trebuchet MS" w:cs="Arial"/>
          <w:color w:val="222222"/>
          <w:sz w:val="20"/>
          <w:szCs w:val="20"/>
        </w:rPr>
        <w:t>…..</w:t>
      </w:r>
      <w:proofErr w:type="gramEnd"/>
    </w:p>
    <w:p w14:paraId="5002E5B9" w14:textId="77777777" w:rsidR="00CF0544" w:rsidRPr="00CF0544" w:rsidRDefault="00CF0544" w:rsidP="00CF0544">
      <w:pPr>
        <w:pStyle w:val="question"/>
        <w:shd w:val="clear" w:color="auto" w:fill="FFFFFF"/>
        <w:spacing w:before="0" w:beforeAutospacing="0" w:after="0" w:afterAutospacing="0"/>
        <w:ind w:left="720" w:right="567"/>
        <w:outlineLvl w:val="5"/>
        <w:rPr>
          <w:rFonts w:ascii="Trebuchet MS" w:hAnsi="Trebuchet MS" w:cs="Arial"/>
          <w:color w:val="222222"/>
          <w:sz w:val="20"/>
          <w:szCs w:val="20"/>
        </w:rPr>
      </w:pPr>
      <w:r w:rsidRPr="00CF0544">
        <w:rPr>
          <w:rFonts w:ascii="Trebuchet MS" w:hAnsi="Trebuchet MS" w:cs="Arial"/>
          <w:color w:val="222222"/>
          <w:sz w:val="20"/>
          <w:szCs w:val="20"/>
        </w:rPr>
        <w:t>People with Hyperopia need to wear glasses so</w:t>
      </w:r>
      <w:proofErr w:type="gramStart"/>
      <w:r w:rsidRPr="00CF0544">
        <w:rPr>
          <w:rFonts w:ascii="Trebuchet MS" w:hAnsi="Trebuchet MS" w:cs="Arial"/>
          <w:color w:val="222222"/>
          <w:sz w:val="20"/>
          <w:szCs w:val="20"/>
        </w:rPr>
        <w:t>…..</w:t>
      </w:r>
      <w:proofErr w:type="gramEnd"/>
    </w:p>
    <w:p w14:paraId="1A33C04D" w14:textId="77777777" w:rsidR="00CF0544" w:rsidRPr="00CF0544" w:rsidRDefault="00CF0544" w:rsidP="00CF0544">
      <w:pPr>
        <w:pStyle w:val="question"/>
        <w:numPr>
          <w:ilvl w:val="0"/>
          <w:numId w:val="2"/>
        </w:numPr>
        <w:shd w:val="clear" w:color="auto" w:fill="FFFFFF"/>
        <w:spacing w:before="0" w:beforeAutospacing="0" w:after="0" w:afterAutospacing="0"/>
        <w:ind w:left="720" w:right="567"/>
        <w:outlineLvl w:val="5"/>
        <w:rPr>
          <w:rFonts w:ascii="Trebuchet MS" w:hAnsi="Trebuchet MS" w:cs="Arial"/>
          <w:color w:val="222222"/>
          <w:sz w:val="20"/>
          <w:szCs w:val="20"/>
        </w:rPr>
      </w:pPr>
      <w:r w:rsidRPr="00CF0544">
        <w:rPr>
          <w:rFonts w:ascii="Trebuchet MS" w:hAnsi="Trebuchet MS" w:cs="Arial"/>
          <w:b/>
          <w:bCs/>
          <w:color w:val="222222"/>
          <w:sz w:val="20"/>
          <w:szCs w:val="20"/>
        </w:rPr>
        <w:t>Figure 1</w:t>
      </w:r>
      <w:r w:rsidRPr="00CF0544">
        <w:rPr>
          <w:rFonts w:ascii="Trebuchet MS" w:hAnsi="Trebuchet MS" w:cs="Arial"/>
          <w:color w:val="222222"/>
          <w:sz w:val="20"/>
          <w:szCs w:val="20"/>
        </w:rPr>
        <w:t> shows a reflex in the iris of the human eye in response to changes in light levels.</w:t>
      </w:r>
    </w:p>
    <w:p w14:paraId="4E65187F" w14:textId="285BD849" w:rsidR="00CF0544" w:rsidRPr="00CF0544" w:rsidRDefault="00CF0544" w:rsidP="00CF0544">
      <w:pPr>
        <w:pStyle w:val="graph"/>
        <w:shd w:val="clear" w:color="auto" w:fill="FFFFFF"/>
        <w:spacing w:before="0" w:beforeAutospacing="0" w:after="0" w:afterAutospacing="0"/>
        <w:jc w:val="right"/>
        <w:outlineLvl w:val="5"/>
        <w:rPr>
          <w:rFonts w:ascii="Trebuchet MS" w:hAnsi="Trebuchet MS" w:cs="Arial"/>
          <w:color w:val="222222"/>
          <w:sz w:val="20"/>
          <w:szCs w:val="20"/>
        </w:rPr>
      </w:pPr>
      <w:r w:rsidRPr="00CF0544">
        <w:rPr>
          <w:rFonts w:ascii="Trebuchet MS" w:hAnsi="Trebuchet MS" w:cs="Arial"/>
          <w:b/>
          <w:bCs/>
          <w:color w:val="222222"/>
          <w:sz w:val="20"/>
          <w:szCs w:val="20"/>
        </w:rPr>
        <w:t xml:space="preserve">Figure 1     </w:t>
      </w:r>
    </w:p>
    <w:p w14:paraId="1769A7C4" w14:textId="52FC423A" w:rsidR="00CF0544" w:rsidRPr="00CF0544" w:rsidRDefault="00CF0544" w:rsidP="00CF0544">
      <w:pPr>
        <w:pStyle w:val="graph"/>
        <w:numPr>
          <w:ilvl w:val="0"/>
          <w:numId w:val="13"/>
        </w:numPr>
        <w:shd w:val="clear" w:color="auto" w:fill="FFFFFF"/>
        <w:spacing w:before="0" w:beforeAutospacing="0" w:after="0" w:afterAutospacing="0"/>
        <w:outlineLvl w:val="5"/>
        <w:rPr>
          <w:rFonts w:ascii="Trebuchet MS" w:hAnsi="Trebuchet MS" w:cs="Arial"/>
          <w:color w:val="222222"/>
          <w:sz w:val="20"/>
          <w:szCs w:val="20"/>
        </w:rPr>
      </w:pPr>
      <w:r w:rsidRPr="00CF0544">
        <w:rPr>
          <w:rFonts w:ascii="Trebuchet MS" w:hAnsi="Trebuchet MS" w:cs="Arial"/>
          <w:b/>
          <w:bCs/>
          <w:noProof/>
          <w:color w:val="222222"/>
          <w:sz w:val="20"/>
          <w:szCs w:val="20"/>
        </w:rPr>
        <w:drawing>
          <wp:anchor distT="0" distB="0" distL="114300" distR="114300" simplePos="0" relativeHeight="251670016" behindDoc="0" locked="0" layoutInCell="1" allowOverlap="1" wp14:anchorId="413C7A46" wp14:editId="405658F3">
            <wp:simplePos x="0" y="0"/>
            <wp:positionH relativeFrom="column">
              <wp:posOffset>3076575</wp:posOffset>
            </wp:positionH>
            <wp:positionV relativeFrom="paragraph">
              <wp:posOffset>8890</wp:posOffset>
            </wp:positionV>
            <wp:extent cx="3025140" cy="1452245"/>
            <wp:effectExtent l="0" t="0" r="0" b="0"/>
            <wp:wrapSquare wrapText="bothSides"/>
            <wp:docPr id="78" name="Picture 78" descr="https://app.doublestruck.eu/content/AG_BLG/HTML/Q/QSP182H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app.doublestruck.eu/content/AG_BLG/HTML/Q/QSP182H05_files/img01.png"/>
                    <pic:cNvPicPr>
                      <a:picLocks noChangeAspect="1" noChangeArrowheads="1"/>
                    </pic:cNvPicPr>
                  </pic:nvPicPr>
                  <pic:blipFill>
                    <a:blip r:embed="rId26" cstate="print"/>
                    <a:srcRect/>
                    <a:stretch>
                      <a:fillRect/>
                    </a:stretch>
                  </pic:blipFill>
                  <pic:spPr bwMode="auto">
                    <a:xfrm>
                      <a:off x="0" y="0"/>
                      <a:ext cx="3025140" cy="1452245"/>
                    </a:xfrm>
                    <a:prstGeom prst="rect">
                      <a:avLst/>
                    </a:prstGeom>
                    <a:noFill/>
                    <a:ln w="9525">
                      <a:noFill/>
                      <a:miter lim="800000"/>
                      <a:headEnd/>
                      <a:tailEnd/>
                    </a:ln>
                  </pic:spPr>
                </pic:pic>
              </a:graphicData>
            </a:graphic>
          </wp:anchor>
        </w:drawing>
      </w:r>
      <w:r w:rsidRPr="00CF0544">
        <w:rPr>
          <w:rFonts w:ascii="Trebuchet MS" w:hAnsi="Trebuchet MS" w:cs="Arial"/>
          <w:color w:val="222222"/>
          <w:sz w:val="20"/>
          <w:szCs w:val="20"/>
        </w:rPr>
        <w:t>Describe the changes in the pupil and iris going from </w:t>
      </w:r>
      <w:r w:rsidRPr="00CF0544">
        <w:rPr>
          <w:rFonts w:ascii="Trebuchet MS" w:hAnsi="Trebuchet MS" w:cs="Arial"/>
          <w:b/>
          <w:bCs/>
          <w:color w:val="222222"/>
          <w:sz w:val="20"/>
          <w:szCs w:val="20"/>
        </w:rPr>
        <w:t>A</w:t>
      </w:r>
      <w:r w:rsidRPr="00CF0544">
        <w:rPr>
          <w:rFonts w:ascii="Trebuchet MS" w:hAnsi="Trebuchet MS" w:cs="Arial"/>
          <w:color w:val="222222"/>
          <w:sz w:val="20"/>
          <w:szCs w:val="20"/>
        </w:rPr>
        <w:t> to </w:t>
      </w:r>
      <w:r w:rsidRPr="00CF0544">
        <w:rPr>
          <w:rFonts w:ascii="Trebuchet MS" w:hAnsi="Trebuchet MS" w:cs="Arial"/>
          <w:b/>
          <w:bCs/>
          <w:color w:val="222222"/>
          <w:sz w:val="20"/>
          <w:szCs w:val="20"/>
        </w:rPr>
        <w:t>B</w:t>
      </w:r>
      <w:r w:rsidRPr="00CF0544">
        <w:rPr>
          <w:rFonts w:ascii="Trebuchet MS" w:hAnsi="Trebuchet MS" w:cs="Arial"/>
          <w:color w:val="222222"/>
          <w:sz w:val="20"/>
          <w:szCs w:val="20"/>
        </w:rPr>
        <w:t> in </w:t>
      </w:r>
      <w:r w:rsidRPr="00CF0544">
        <w:rPr>
          <w:rFonts w:ascii="Trebuchet MS" w:hAnsi="Trebuchet MS" w:cs="Arial"/>
          <w:b/>
          <w:bCs/>
          <w:color w:val="222222"/>
          <w:sz w:val="20"/>
          <w:szCs w:val="20"/>
        </w:rPr>
        <w:t>Figure 1</w:t>
      </w:r>
      <w:r w:rsidRPr="00CF0544">
        <w:rPr>
          <w:rFonts w:ascii="Trebuchet MS" w:hAnsi="Trebuchet MS" w:cs="Arial"/>
          <w:color w:val="222222"/>
          <w:sz w:val="20"/>
          <w:szCs w:val="20"/>
        </w:rPr>
        <w:t>.</w:t>
      </w:r>
    </w:p>
    <w:p w14:paraId="4B55C5B2" w14:textId="423E9F9A" w:rsidR="00CF0544" w:rsidRPr="00CF0544" w:rsidRDefault="00CF0544" w:rsidP="00CF0544">
      <w:pPr>
        <w:pStyle w:val="graph"/>
        <w:shd w:val="clear" w:color="auto" w:fill="FFFFFF"/>
        <w:spacing w:before="0" w:beforeAutospacing="0" w:after="0" w:afterAutospacing="0"/>
        <w:ind w:left="600"/>
        <w:outlineLvl w:val="5"/>
        <w:rPr>
          <w:rFonts w:ascii="Trebuchet MS" w:hAnsi="Trebuchet MS" w:cs="Arial"/>
          <w:color w:val="222222"/>
          <w:sz w:val="20"/>
          <w:szCs w:val="20"/>
        </w:rPr>
      </w:pPr>
      <w:r w:rsidRPr="00CF0544">
        <w:rPr>
          <w:rFonts w:ascii="Trebuchet MS" w:hAnsi="Trebuchet MS" w:cs="Arial"/>
          <w:color w:val="222222"/>
          <w:sz w:val="20"/>
          <w:szCs w:val="20"/>
        </w:rPr>
        <w:t>Explain how these changes occur.</w:t>
      </w:r>
    </w:p>
    <w:p w14:paraId="348E200C" w14:textId="77777777" w:rsidR="00CF0544" w:rsidRPr="00CF0544" w:rsidRDefault="00CF0544" w:rsidP="00CF0544">
      <w:pPr>
        <w:pStyle w:val="indent2new"/>
        <w:shd w:val="clear" w:color="auto" w:fill="FFFFFF"/>
        <w:spacing w:before="0" w:beforeAutospacing="0" w:after="0" w:afterAutospacing="0"/>
        <w:ind w:left="567" w:right="567"/>
        <w:outlineLvl w:val="5"/>
        <w:rPr>
          <w:rFonts w:ascii="Trebuchet MS" w:hAnsi="Trebuchet MS" w:cs="Arial"/>
          <w:color w:val="222222"/>
          <w:sz w:val="20"/>
          <w:szCs w:val="20"/>
        </w:rPr>
      </w:pPr>
      <w:r w:rsidRPr="00CF0544">
        <w:rPr>
          <w:rFonts w:ascii="Trebuchet MS" w:hAnsi="Trebuchet MS" w:cs="Arial"/>
          <w:color w:val="222222"/>
          <w:sz w:val="20"/>
          <w:szCs w:val="20"/>
        </w:rPr>
        <w:t>Refer to the changes in light level in your answer.</w:t>
      </w:r>
    </w:p>
    <w:p w14:paraId="4B7032CB" w14:textId="5DEE908F" w:rsidR="00CF0544" w:rsidRPr="00CF0544" w:rsidRDefault="00CF0544" w:rsidP="00CF0544">
      <w:pPr>
        <w:pStyle w:val="mark"/>
        <w:shd w:val="clear" w:color="auto" w:fill="FFFFFF"/>
        <w:spacing w:before="0" w:beforeAutospacing="0" w:after="0" w:afterAutospacing="0" w:line="240" w:lineRule="atLeast"/>
        <w:jc w:val="right"/>
        <w:outlineLvl w:val="5"/>
        <w:rPr>
          <w:rFonts w:ascii="Trebuchet MS" w:hAnsi="Trebuchet MS" w:cs="Arial"/>
          <w:b/>
          <w:bCs/>
          <w:color w:val="222222"/>
          <w:sz w:val="20"/>
          <w:szCs w:val="20"/>
        </w:rPr>
      </w:pPr>
    </w:p>
    <w:p w14:paraId="2A5965B2" w14:textId="04913DCB" w:rsidR="00CF0544" w:rsidRPr="00CF0544" w:rsidRDefault="00CF0544" w:rsidP="00CF0544">
      <w:pPr>
        <w:pStyle w:val="mark"/>
        <w:shd w:val="clear" w:color="auto" w:fill="FFFFFF"/>
        <w:spacing w:before="0" w:beforeAutospacing="0" w:after="0" w:afterAutospacing="0" w:line="240" w:lineRule="atLeast"/>
        <w:jc w:val="right"/>
        <w:outlineLvl w:val="5"/>
        <w:rPr>
          <w:rFonts w:ascii="Trebuchet MS" w:hAnsi="Trebuchet MS" w:cs="Arial"/>
          <w:b/>
          <w:bCs/>
          <w:color w:val="222222"/>
          <w:sz w:val="20"/>
          <w:szCs w:val="20"/>
        </w:rPr>
      </w:pPr>
    </w:p>
    <w:p w14:paraId="429F303C" w14:textId="5E12DEAB" w:rsidR="00CF0544" w:rsidRPr="00CF0544" w:rsidRDefault="00CF0544" w:rsidP="00CF0544">
      <w:pPr>
        <w:pStyle w:val="mark"/>
        <w:shd w:val="clear" w:color="auto" w:fill="FFFFFF"/>
        <w:spacing w:before="0" w:beforeAutospacing="0" w:after="0" w:afterAutospacing="0" w:line="240" w:lineRule="atLeast"/>
        <w:jc w:val="right"/>
        <w:outlineLvl w:val="5"/>
        <w:rPr>
          <w:rFonts w:ascii="Trebuchet MS" w:hAnsi="Trebuchet MS" w:cs="Arial"/>
          <w:b/>
          <w:bCs/>
          <w:color w:val="222222"/>
          <w:sz w:val="20"/>
          <w:szCs w:val="20"/>
        </w:rPr>
      </w:pPr>
    </w:p>
    <w:p w14:paraId="700A4E14" w14:textId="77777777" w:rsidR="00CF0544" w:rsidRPr="00CF0544" w:rsidRDefault="00CF0544" w:rsidP="00CF0544">
      <w:pPr>
        <w:pStyle w:val="mark"/>
        <w:shd w:val="clear" w:color="auto" w:fill="FFFFFF"/>
        <w:spacing w:before="0" w:beforeAutospacing="0" w:after="0" w:afterAutospacing="0" w:line="240" w:lineRule="atLeast"/>
        <w:jc w:val="right"/>
        <w:outlineLvl w:val="5"/>
        <w:rPr>
          <w:rFonts w:ascii="Trebuchet MS" w:hAnsi="Trebuchet MS" w:cs="Arial"/>
          <w:b/>
          <w:bCs/>
          <w:color w:val="222222"/>
          <w:sz w:val="20"/>
          <w:szCs w:val="20"/>
        </w:rPr>
      </w:pPr>
    </w:p>
    <w:p w14:paraId="56623EC3" w14:textId="77777777" w:rsidR="00CF0544" w:rsidRPr="00CF0544" w:rsidRDefault="00CF0544" w:rsidP="00CF0544">
      <w:pPr>
        <w:pStyle w:val="mark"/>
        <w:shd w:val="clear" w:color="auto" w:fill="FFFFFF"/>
        <w:spacing w:before="0" w:beforeAutospacing="0" w:after="0" w:afterAutospacing="0" w:line="240" w:lineRule="atLeast"/>
        <w:jc w:val="right"/>
        <w:outlineLvl w:val="5"/>
        <w:rPr>
          <w:rFonts w:ascii="Trebuchet MS" w:hAnsi="Trebuchet MS" w:cs="Arial"/>
          <w:b/>
          <w:bCs/>
          <w:color w:val="222222"/>
          <w:sz w:val="20"/>
          <w:szCs w:val="20"/>
        </w:rPr>
      </w:pPr>
    </w:p>
    <w:p w14:paraId="120EB574" w14:textId="77777777" w:rsidR="00CF0544" w:rsidRPr="00CF0544" w:rsidRDefault="00CF0544" w:rsidP="00CF0544">
      <w:pPr>
        <w:pStyle w:val="mark"/>
        <w:shd w:val="clear" w:color="auto" w:fill="FFFFFF"/>
        <w:spacing w:before="0" w:beforeAutospacing="0" w:after="0" w:afterAutospacing="0" w:line="240" w:lineRule="atLeast"/>
        <w:jc w:val="right"/>
        <w:outlineLvl w:val="5"/>
        <w:rPr>
          <w:rFonts w:ascii="Trebuchet MS" w:hAnsi="Trebuchet MS" w:cs="Arial"/>
          <w:b/>
          <w:bCs/>
          <w:color w:val="222222"/>
          <w:sz w:val="20"/>
          <w:szCs w:val="20"/>
        </w:rPr>
      </w:pPr>
    </w:p>
    <w:p w14:paraId="5953EB38" w14:textId="77777777" w:rsidR="00CF0544" w:rsidRPr="00CF0544" w:rsidRDefault="00CF0544" w:rsidP="00CF0544">
      <w:pPr>
        <w:pStyle w:val="mark"/>
        <w:shd w:val="clear" w:color="auto" w:fill="FFFFFF"/>
        <w:spacing w:before="0" w:beforeAutospacing="0" w:after="0" w:afterAutospacing="0" w:line="240" w:lineRule="atLeast"/>
        <w:jc w:val="right"/>
        <w:outlineLvl w:val="5"/>
        <w:rPr>
          <w:rFonts w:ascii="Trebuchet MS" w:hAnsi="Trebuchet MS" w:cs="Arial"/>
          <w:b/>
          <w:bCs/>
          <w:color w:val="222222"/>
          <w:sz w:val="20"/>
          <w:szCs w:val="20"/>
        </w:rPr>
      </w:pPr>
    </w:p>
    <w:p w14:paraId="64D38CB2" w14:textId="77777777" w:rsidR="00CF0544" w:rsidRPr="00CF0544" w:rsidRDefault="00CF0544" w:rsidP="00CF0544">
      <w:pPr>
        <w:pStyle w:val="indent1"/>
        <w:shd w:val="clear" w:color="auto" w:fill="FFFFFF"/>
        <w:spacing w:before="0" w:beforeAutospacing="0" w:after="0" w:afterAutospacing="0"/>
        <w:ind w:right="567"/>
        <w:outlineLvl w:val="5"/>
        <w:rPr>
          <w:rFonts w:ascii="Trebuchet MS" w:hAnsi="Trebuchet MS" w:cs="Arial"/>
          <w:color w:val="222222"/>
          <w:sz w:val="20"/>
          <w:szCs w:val="20"/>
        </w:rPr>
      </w:pPr>
      <w:r w:rsidRPr="00CF0544">
        <w:rPr>
          <w:rFonts w:ascii="Trebuchet MS" w:hAnsi="Trebuchet MS" w:cs="Arial"/>
          <w:color w:val="222222"/>
          <w:sz w:val="20"/>
          <w:szCs w:val="20"/>
        </w:rPr>
        <w:t>(b)     Some people wear glasses to improve their vision.</w:t>
      </w:r>
    </w:p>
    <w:p w14:paraId="22C987E5" w14:textId="77777777" w:rsidR="00CF0544" w:rsidRPr="00CF0544" w:rsidRDefault="00CF0544" w:rsidP="00CF0544">
      <w:pPr>
        <w:pStyle w:val="indent2new"/>
        <w:shd w:val="clear" w:color="auto" w:fill="FFFFFF"/>
        <w:spacing w:before="0" w:beforeAutospacing="0" w:after="0" w:afterAutospacing="0"/>
        <w:ind w:left="1134" w:right="567"/>
        <w:outlineLvl w:val="5"/>
        <w:rPr>
          <w:rFonts w:ascii="Trebuchet MS" w:hAnsi="Trebuchet MS" w:cs="Arial"/>
          <w:color w:val="222222"/>
          <w:sz w:val="20"/>
          <w:szCs w:val="20"/>
        </w:rPr>
      </w:pPr>
      <w:r w:rsidRPr="00CF0544">
        <w:rPr>
          <w:rFonts w:ascii="Trebuchet MS" w:hAnsi="Trebuchet MS" w:cs="Arial"/>
          <w:b/>
          <w:bCs/>
          <w:color w:val="222222"/>
          <w:sz w:val="20"/>
          <w:szCs w:val="20"/>
        </w:rPr>
        <w:t>Figure 2</w:t>
      </w:r>
      <w:r w:rsidRPr="00CF0544">
        <w:rPr>
          <w:rFonts w:ascii="Trebuchet MS" w:hAnsi="Trebuchet MS" w:cs="Arial"/>
          <w:color w:val="222222"/>
          <w:sz w:val="20"/>
          <w:szCs w:val="20"/>
        </w:rPr>
        <w:t> shows light entering the eye in a person with blurred vision.</w:t>
      </w:r>
    </w:p>
    <w:p w14:paraId="286F2001" w14:textId="77777777" w:rsidR="00CF0544" w:rsidRPr="00CF0544" w:rsidRDefault="00CF0544" w:rsidP="00CF0544">
      <w:pPr>
        <w:pStyle w:val="indent2new"/>
        <w:shd w:val="clear" w:color="auto" w:fill="FFFFFF"/>
        <w:spacing w:before="0" w:beforeAutospacing="0" w:after="0" w:afterAutospacing="0"/>
        <w:ind w:left="1134" w:right="567"/>
        <w:outlineLvl w:val="5"/>
        <w:rPr>
          <w:rFonts w:ascii="Trebuchet MS" w:hAnsi="Trebuchet MS" w:cs="Arial"/>
          <w:color w:val="222222"/>
          <w:sz w:val="20"/>
          <w:szCs w:val="20"/>
        </w:rPr>
      </w:pPr>
      <w:r w:rsidRPr="00CF0544">
        <w:rPr>
          <w:rFonts w:ascii="Trebuchet MS" w:hAnsi="Trebuchet MS" w:cs="Arial"/>
          <w:b/>
          <w:bCs/>
          <w:color w:val="222222"/>
          <w:sz w:val="20"/>
          <w:szCs w:val="20"/>
        </w:rPr>
        <w:t>Figure 3</w:t>
      </w:r>
      <w:r w:rsidRPr="00CF0544">
        <w:rPr>
          <w:rFonts w:ascii="Trebuchet MS" w:hAnsi="Trebuchet MS" w:cs="Arial"/>
          <w:color w:val="222222"/>
          <w:sz w:val="20"/>
          <w:szCs w:val="20"/>
        </w:rPr>
        <w:t> shows how this condition is corrected with glasses.</w:t>
      </w:r>
    </w:p>
    <w:p w14:paraId="4A2B8899" w14:textId="77777777" w:rsidR="00CF0544" w:rsidRPr="00CF0544" w:rsidRDefault="00CF0544" w:rsidP="00CF0544">
      <w:pPr>
        <w:pStyle w:val="indent3new"/>
        <w:shd w:val="clear" w:color="auto" w:fill="FFFFFF"/>
        <w:spacing w:before="0" w:beforeAutospacing="0" w:after="0" w:afterAutospacing="0"/>
        <w:ind w:left="1701" w:right="567"/>
        <w:outlineLvl w:val="5"/>
        <w:rPr>
          <w:rFonts w:ascii="Trebuchet MS" w:hAnsi="Trebuchet MS" w:cs="Arial"/>
          <w:color w:val="222222"/>
          <w:sz w:val="20"/>
          <w:szCs w:val="20"/>
        </w:rPr>
      </w:pPr>
      <w:r w:rsidRPr="00CF0544">
        <w:rPr>
          <w:rFonts w:ascii="Trebuchet MS" w:hAnsi="Trebuchet MS" w:cs="Arial"/>
          <w:color w:val="222222"/>
          <w:sz w:val="20"/>
          <w:szCs w:val="20"/>
        </w:rPr>
        <w:t>                    </w:t>
      </w:r>
      <w:r w:rsidRPr="00CF0544">
        <w:rPr>
          <w:rFonts w:ascii="Trebuchet MS" w:hAnsi="Trebuchet MS" w:cs="Arial"/>
          <w:b/>
          <w:bCs/>
          <w:color w:val="222222"/>
          <w:sz w:val="20"/>
          <w:szCs w:val="20"/>
        </w:rPr>
        <w:t>Figure 2</w:t>
      </w:r>
      <w:r w:rsidRPr="00CF0544">
        <w:rPr>
          <w:rFonts w:ascii="Trebuchet MS" w:hAnsi="Trebuchet MS" w:cs="Arial"/>
          <w:color w:val="222222"/>
          <w:sz w:val="20"/>
          <w:szCs w:val="20"/>
        </w:rPr>
        <w:t>                                       </w:t>
      </w:r>
      <w:r w:rsidRPr="00CF0544">
        <w:rPr>
          <w:rFonts w:ascii="Trebuchet MS" w:hAnsi="Trebuchet MS" w:cs="Arial"/>
          <w:b/>
          <w:bCs/>
          <w:color w:val="222222"/>
          <w:sz w:val="20"/>
          <w:szCs w:val="20"/>
        </w:rPr>
        <w:t>Figure 3</w:t>
      </w:r>
    </w:p>
    <w:p w14:paraId="0324454E" w14:textId="77777777" w:rsidR="00CF0544" w:rsidRPr="00CF0544" w:rsidRDefault="00CF0544" w:rsidP="00CF0544">
      <w:pPr>
        <w:pStyle w:val="graph"/>
        <w:shd w:val="clear" w:color="auto" w:fill="FFFFFF"/>
        <w:spacing w:before="0" w:beforeAutospacing="0" w:after="0" w:afterAutospacing="0"/>
        <w:jc w:val="center"/>
        <w:outlineLvl w:val="5"/>
        <w:rPr>
          <w:rFonts w:ascii="Trebuchet MS" w:hAnsi="Trebuchet MS" w:cs="Arial"/>
          <w:color w:val="222222"/>
          <w:sz w:val="20"/>
          <w:szCs w:val="20"/>
        </w:rPr>
      </w:pPr>
      <w:r w:rsidRPr="00CF0544">
        <w:rPr>
          <w:rFonts w:ascii="Trebuchet MS" w:hAnsi="Trebuchet MS" w:cs="Arial"/>
          <w:noProof/>
          <w:color w:val="222222"/>
          <w:sz w:val="20"/>
          <w:szCs w:val="20"/>
        </w:rPr>
        <w:drawing>
          <wp:inline distT="0" distB="0" distL="0" distR="0" wp14:anchorId="4CEFDA69" wp14:editId="289ADBC4">
            <wp:extent cx="4941570" cy="1510030"/>
            <wp:effectExtent l="19050" t="0" r="0" b="0"/>
            <wp:docPr id="79" name="Picture 79" descr="https://app.doublestruck.eu/content/AG_BLG/HTML/Q/QSP182H05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app.doublestruck.eu/content/AG_BLG/HTML/Q/QSP182H05_files/img02.png"/>
                    <pic:cNvPicPr>
                      <a:picLocks noChangeAspect="1" noChangeArrowheads="1"/>
                    </pic:cNvPicPr>
                  </pic:nvPicPr>
                  <pic:blipFill>
                    <a:blip r:embed="rId27" cstate="print"/>
                    <a:srcRect/>
                    <a:stretch>
                      <a:fillRect/>
                    </a:stretch>
                  </pic:blipFill>
                  <pic:spPr bwMode="auto">
                    <a:xfrm>
                      <a:off x="0" y="0"/>
                      <a:ext cx="4941570" cy="1510030"/>
                    </a:xfrm>
                    <a:prstGeom prst="rect">
                      <a:avLst/>
                    </a:prstGeom>
                    <a:noFill/>
                    <a:ln w="9525">
                      <a:noFill/>
                      <a:miter lim="800000"/>
                      <a:headEnd/>
                      <a:tailEnd/>
                    </a:ln>
                  </pic:spPr>
                </pic:pic>
              </a:graphicData>
            </a:graphic>
          </wp:inline>
        </w:drawing>
      </w:r>
      <w:r w:rsidRPr="00CF0544">
        <w:rPr>
          <w:rFonts w:ascii="Trebuchet MS" w:hAnsi="Trebuchet MS" w:cs="Arial"/>
          <w:color w:val="222222"/>
          <w:sz w:val="20"/>
          <w:szCs w:val="20"/>
        </w:rPr>
        <w:t> </w:t>
      </w:r>
    </w:p>
    <w:p w14:paraId="21836E25" w14:textId="77777777" w:rsidR="00CF0544" w:rsidRPr="00CF0544" w:rsidRDefault="00CF0544" w:rsidP="00CF0544">
      <w:pPr>
        <w:pStyle w:val="indent2new"/>
        <w:shd w:val="clear" w:color="auto" w:fill="FFFFFF"/>
        <w:spacing w:before="0" w:beforeAutospacing="0" w:after="0" w:afterAutospacing="0"/>
        <w:ind w:left="1134" w:right="567"/>
        <w:outlineLvl w:val="5"/>
        <w:rPr>
          <w:rFonts w:ascii="Trebuchet MS" w:hAnsi="Trebuchet MS" w:cs="Arial"/>
          <w:color w:val="222222"/>
          <w:sz w:val="20"/>
          <w:szCs w:val="20"/>
        </w:rPr>
      </w:pPr>
      <w:r w:rsidRPr="00CF0544">
        <w:rPr>
          <w:rFonts w:ascii="Trebuchet MS" w:hAnsi="Trebuchet MS" w:cs="Arial"/>
          <w:color w:val="222222"/>
          <w:sz w:val="20"/>
          <w:szCs w:val="20"/>
        </w:rPr>
        <w:t>Compare </w:t>
      </w:r>
      <w:r w:rsidRPr="00CF0544">
        <w:rPr>
          <w:rFonts w:ascii="Trebuchet MS" w:hAnsi="Trebuchet MS" w:cs="Arial"/>
          <w:b/>
          <w:bCs/>
          <w:color w:val="222222"/>
          <w:sz w:val="20"/>
          <w:szCs w:val="20"/>
        </w:rPr>
        <w:t>Figure 2</w:t>
      </w:r>
      <w:r w:rsidRPr="00CF0544">
        <w:rPr>
          <w:rFonts w:ascii="Trebuchet MS" w:hAnsi="Trebuchet MS" w:cs="Arial"/>
          <w:color w:val="222222"/>
          <w:sz w:val="20"/>
          <w:szCs w:val="20"/>
        </w:rPr>
        <w:t> and </w:t>
      </w:r>
      <w:r w:rsidRPr="00CF0544">
        <w:rPr>
          <w:rFonts w:ascii="Trebuchet MS" w:hAnsi="Trebuchet MS" w:cs="Arial"/>
          <w:b/>
          <w:bCs/>
          <w:color w:val="222222"/>
          <w:sz w:val="20"/>
          <w:szCs w:val="20"/>
        </w:rPr>
        <w:t>Figure 3</w:t>
      </w:r>
      <w:r w:rsidRPr="00CF0544">
        <w:rPr>
          <w:rFonts w:ascii="Trebuchet MS" w:hAnsi="Trebuchet MS" w:cs="Arial"/>
          <w:color w:val="222222"/>
          <w:sz w:val="20"/>
          <w:szCs w:val="20"/>
        </w:rPr>
        <w:t>.</w:t>
      </w:r>
    </w:p>
    <w:p w14:paraId="4A254CBF" w14:textId="77777777" w:rsidR="00CF0544" w:rsidRPr="00CF0544" w:rsidRDefault="00CF0544" w:rsidP="00CF0544">
      <w:pPr>
        <w:pStyle w:val="indent2new"/>
        <w:shd w:val="clear" w:color="auto" w:fill="FFFFFF"/>
        <w:spacing w:before="0" w:beforeAutospacing="0" w:after="0" w:afterAutospacing="0"/>
        <w:ind w:left="1134" w:right="567"/>
        <w:outlineLvl w:val="5"/>
        <w:rPr>
          <w:rFonts w:ascii="Trebuchet MS" w:hAnsi="Trebuchet MS" w:cs="Arial"/>
          <w:color w:val="222222"/>
          <w:sz w:val="20"/>
          <w:szCs w:val="20"/>
        </w:rPr>
      </w:pPr>
      <w:r w:rsidRPr="00CF0544">
        <w:rPr>
          <w:rFonts w:ascii="Trebuchet MS" w:hAnsi="Trebuchet MS" w:cs="Arial"/>
          <w:color w:val="222222"/>
          <w:sz w:val="20"/>
          <w:szCs w:val="20"/>
        </w:rPr>
        <w:t>Explain how the blurred vision is corrected.</w:t>
      </w:r>
    </w:p>
    <w:p w14:paraId="13FE1AEC" w14:textId="77777777" w:rsidR="00CF0544" w:rsidRPr="00CF0544" w:rsidRDefault="00CF0544" w:rsidP="00CF0544">
      <w:pPr>
        <w:pStyle w:val="question"/>
        <w:numPr>
          <w:ilvl w:val="0"/>
          <w:numId w:val="2"/>
        </w:numPr>
        <w:shd w:val="clear" w:color="auto" w:fill="FFFFFF"/>
        <w:spacing w:before="0" w:beforeAutospacing="0" w:after="0" w:afterAutospacing="0"/>
        <w:ind w:left="720" w:right="567"/>
        <w:outlineLvl w:val="5"/>
        <w:rPr>
          <w:rFonts w:ascii="Trebuchet MS" w:hAnsi="Trebuchet MS" w:cs="Arial"/>
          <w:color w:val="222222"/>
          <w:sz w:val="20"/>
          <w:szCs w:val="20"/>
        </w:rPr>
      </w:pPr>
      <w:r w:rsidRPr="00CF0544">
        <w:rPr>
          <w:rFonts w:ascii="Trebuchet MS" w:hAnsi="Trebuchet MS" w:cs="Arial"/>
          <w:b/>
          <w:bCs/>
          <w:color w:val="222222"/>
          <w:sz w:val="20"/>
          <w:szCs w:val="20"/>
        </w:rPr>
        <w:t>Diagram 1</w:t>
      </w:r>
      <w:r w:rsidRPr="00CF0544">
        <w:rPr>
          <w:rFonts w:ascii="Trebuchet MS" w:hAnsi="Trebuchet MS" w:cs="Arial"/>
          <w:color w:val="222222"/>
          <w:sz w:val="20"/>
          <w:szCs w:val="20"/>
        </w:rPr>
        <w:t> shows cells from the light-sensitive layer in the eye.</w:t>
      </w:r>
    </w:p>
    <w:p w14:paraId="165B99EB" w14:textId="77777777" w:rsidR="00CF0544" w:rsidRPr="00CF0544" w:rsidRDefault="00CF0544" w:rsidP="00CF0544">
      <w:pPr>
        <w:pStyle w:val="graph"/>
        <w:shd w:val="clear" w:color="auto" w:fill="FFFFFF"/>
        <w:spacing w:before="0" w:beforeAutospacing="0" w:after="0" w:afterAutospacing="0"/>
        <w:jc w:val="center"/>
        <w:outlineLvl w:val="5"/>
        <w:rPr>
          <w:rFonts w:ascii="Trebuchet MS" w:hAnsi="Trebuchet MS" w:cs="Arial"/>
          <w:color w:val="222222"/>
          <w:sz w:val="20"/>
          <w:szCs w:val="20"/>
        </w:rPr>
      </w:pPr>
      <w:r w:rsidRPr="00CF0544">
        <w:rPr>
          <w:rFonts w:ascii="Trebuchet MS" w:hAnsi="Trebuchet MS" w:cs="Arial"/>
          <w:b/>
          <w:bCs/>
          <w:color w:val="222222"/>
          <w:sz w:val="20"/>
          <w:szCs w:val="20"/>
        </w:rPr>
        <w:t>Diagram 1</w:t>
      </w:r>
    </w:p>
    <w:p w14:paraId="532C791A" w14:textId="77777777" w:rsidR="00CF0544" w:rsidRPr="00CF0544" w:rsidRDefault="00CF0544" w:rsidP="00CF0544">
      <w:pPr>
        <w:pStyle w:val="graph"/>
        <w:shd w:val="clear" w:color="auto" w:fill="FFFFFF"/>
        <w:spacing w:before="0" w:beforeAutospacing="0" w:after="0" w:afterAutospacing="0"/>
        <w:jc w:val="center"/>
        <w:outlineLvl w:val="5"/>
        <w:rPr>
          <w:rFonts w:ascii="Trebuchet MS" w:hAnsi="Trebuchet MS" w:cs="Arial"/>
          <w:color w:val="222222"/>
          <w:sz w:val="20"/>
          <w:szCs w:val="20"/>
        </w:rPr>
      </w:pPr>
      <w:r w:rsidRPr="00CF0544">
        <w:rPr>
          <w:rFonts w:ascii="Trebuchet MS" w:hAnsi="Trebuchet MS" w:cs="Arial"/>
          <w:noProof/>
          <w:color w:val="222222"/>
          <w:sz w:val="20"/>
          <w:szCs w:val="20"/>
        </w:rPr>
        <w:drawing>
          <wp:inline distT="0" distB="0" distL="0" distR="0" wp14:anchorId="57EDBE13" wp14:editId="56A1D0DE">
            <wp:extent cx="5188585" cy="3451860"/>
            <wp:effectExtent l="19050" t="0" r="0" b="0"/>
            <wp:docPr id="82" name="Picture 82" descr="https://app.doublestruck.eu/content/AG_BLG/HTML/Q/Q13S1H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app.doublestruck.eu/content/AG_BLG/HTML/Q/Q13S1H07_files/img01.png"/>
                    <pic:cNvPicPr>
                      <a:picLocks noChangeAspect="1" noChangeArrowheads="1"/>
                    </pic:cNvPicPr>
                  </pic:nvPicPr>
                  <pic:blipFill>
                    <a:blip r:embed="rId28" cstate="print"/>
                    <a:srcRect/>
                    <a:stretch>
                      <a:fillRect/>
                    </a:stretch>
                  </pic:blipFill>
                  <pic:spPr bwMode="auto">
                    <a:xfrm>
                      <a:off x="0" y="0"/>
                      <a:ext cx="5188585" cy="3451860"/>
                    </a:xfrm>
                    <a:prstGeom prst="rect">
                      <a:avLst/>
                    </a:prstGeom>
                    <a:noFill/>
                    <a:ln w="9525">
                      <a:noFill/>
                      <a:miter lim="800000"/>
                      <a:headEnd/>
                      <a:tailEnd/>
                    </a:ln>
                  </pic:spPr>
                </pic:pic>
              </a:graphicData>
            </a:graphic>
          </wp:inline>
        </w:drawing>
      </w:r>
      <w:r w:rsidRPr="00CF0544">
        <w:rPr>
          <w:rFonts w:ascii="Trebuchet MS" w:hAnsi="Trebuchet MS" w:cs="Arial"/>
          <w:color w:val="222222"/>
          <w:sz w:val="20"/>
          <w:szCs w:val="20"/>
        </w:rPr>
        <w:t> </w:t>
      </w:r>
    </w:p>
    <w:p w14:paraId="6C2EC524" w14:textId="77777777" w:rsidR="00CF0544" w:rsidRPr="00CF0544" w:rsidRDefault="00CF0544" w:rsidP="00CF0544">
      <w:pPr>
        <w:pStyle w:val="indent1"/>
        <w:shd w:val="clear" w:color="auto" w:fill="FFFFFF"/>
        <w:spacing w:before="0" w:beforeAutospacing="0" w:after="0" w:afterAutospacing="0"/>
        <w:ind w:left="142" w:right="567" w:hanging="142"/>
        <w:outlineLvl w:val="5"/>
        <w:rPr>
          <w:rFonts w:ascii="Trebuchet MS" w:hAnsi="Trebuchet MS" w:cs="Arial"/>
          <w:color w:val="222222"/>
          <w:sz w:val="20"/>
          <w:szCs w:val="20"/>
        </w:rPr>
      </w:pPr>
      <w:r w:rsidRPr="00CF0544">
        <w:rPr>
          <w:rFonts w:ascii="Trebuchet MS" w:hAnsi="Trebuchet MS" w:cs="Arial"/>
          <w:color w:val="222222"/>
          <w:sz w:val="20"/>
          <w:szCs w:val="20"/>
        </w:rPr>
        <w:lastRenderedPageBreak/>
        <w:t>(a)     On </w:t>
      </w:r>
      <w:r w:rsidRPr="00CF0544">
        <w:rPr>
          <w:rFonts w:ascii="Trebuchet MS" w:hAnsi="Trebuchet MS" w:cs="Arial"/>
          <w:b/>
          <w:bCs/>
          <w:color w:val="222222"/>
          <w:sz w:val="20"/>
          <w:szCs w:val="20"/>
        </w:rPr>
        <w:t>Diagram 1</w:t>
      </w:r>
      <w:r w:rsidRPr="00CF0544">
        <w:rPr>
          <w:rFonts w:ascii="Trebuchet MS" w:hAnsi="Trebuchet MS" w:cs="Arial"/>
          <w:color w:val="222222"/>
          <w:sz w:val="20"/>
          <w:szCs w:val="20"/>
        </w:rPr>
        <w:t>, add labels to name part </w:t>
      </w:r>
      <w:r w:rsidRPr="00CF0544">
        <w:rPr>
          <w:rFonts w:ascii="Trebuchet MS" w:hAnsi="Trebuchet MS" w:cs="Arial"/>
          <w:b/>
          <w:bCs/>
          <w:color w:val="222222"/>
          <w:sz w:val="20"/>
          <w:szCs w:val="20"/>
        </w:rPr>
        <w:t>A</w:t>
      </w:r>
      <w:r w:rsidRPr="00CF0544">
        <w:rPr>
          <w:rFonts w:ascii="Trebuchet MS" w:hAnsi="Trebuchet MS" w:cs="Arial"/>
          <w:color w:val="222222"/>
          <w:sz w:val="20"/>
          <w:szCs w:val="20"/>
        </w:rPr>
        <w:t> and part </w:t>
      </w:r>
      <w:r w:rsidRPr="00CF0544">
        <w:rPr>
          <w:rFonts w:ascii="Trebuchet MS" w:hAnsi="Trebuchet MS" w:cs="Arial"/>
          <w:b/>
          <w:bCs/>
          <w:color w:val="222222"/>
          <w:sz w:val="20"/>
          <w:szCs w:val="20"/>
        </w:rPr>
        <w:t>B</w:t>
      </w:r>
      <w:r w:rsidRPr="00CF0544">
        <w:rPr>
          <w:rFonts w:ascii="Trebuchet MS" w:hAnsi="Trebuchet MS" w:cs="Arial"/>
          <w:color w:val="222222"/>
          <w:sz w:val="20"/>
          <w:szCs w:val="20"/>
        </w:rPr>
        <w:t> of the light-sensitive cell.</w:t>
      </w:r>
    </w:p>
    <w:p w14:paraId="594DE918" w14:textId="418C3802" w:rsidR="00CF0544" w:rsidRPr="00CF0544" w:rsidRDefault="00CF0544" w:rsidP="00CF0544">
      <w:pPr>
        <w:pStyle w:val="indent1"/>
        <w:shd w:val="clear" w:color="auto" w:fill="FFFFFF"/>
        <w:spacing w:before="0" w:beforeAutospacing="0" w:after="0" w:afterAutospacing="0"/>
        <w:ind w:left="142" w:right="567" w:hanging="142"/>
        <w:outlineLvl w:val="5"/>
        <w:rPr>
          <w:rFonts w:ascii="Trebuchet MS" w:hAnsi="Trebuchet MS" w:cs="Arial"/>
          <w:color w:val="222222"/>
          <w:sz w:val="20"/>
          <w:szCs w:val="20"/>
        </w:rPr>
      </w:pPr>
      <w:r w:rsidRPr="00CF0544">
        <w:rPr>
          <w:rFonts w:ascii="Trebuchet MS" w:hAnsi="Trebuchet MS" w:cs="Arial"/>
          <w:color w:val="222222"/>
          <w:sz w:val="20"/>
          <w:szCs w:val="20"/>
        </w:rPr>
        <w:t>(b)     There is a junction between the connecting neurone and the neurone carrying the impulse to the brain.</w:t>
      </w:r>
    </w:p>
    <w:p w14:paraId="1CF410AB" w14:textId="77777777" w:rsidR="00CF0544" w:rsidRPr="00CF0544" w:rsidRDefault="00CF0544" w:rsidP="00CF0544">
      <w:pPr>
        <w:pStyle w:val="indent2"/>
        <w:shd w:val="clear" w:color="auto" w:fill="FFFFFF"/>
        <w:spacing w:before="0" w:beforeAutospacing="0" w:after="0" w:afterAutospacing="0"/>
        <w:ind w:left="142" w:right="567" w:hanging="142"/>
        <w:outlineLvl w:val="5"/>
        <w:rPr>
          <w:rFonts w:ascii="Trebuchet MS" w:hAnsi="Trebuchet MS" w:cs="Arial"/>
          <w:color w:val="222222"/>
          <w:sz w:val="20"/>
          <w:szCs w:val="20"/>
        </w:rPr>
      </w:pPr>
      <w:r w:rsidRPr="00CF0544">
        <w:rPr>
          <w:rFonts w:ascii="Trebuchet MS" w:hAnsi="Trebuchet MS" w:cs="Arial"/>
          <w:color w:val="222222"/>
          <w:sz w:val="20"/>
          <w:szCs w:val="20"/>
        </w:rPr>
        <w:t>(</w:t>
      </w:r>
      <w:proofErr w:type="spellStart"/>
      <w:r w:rsidRPr="00CF0544">
        <w:rPr>
          <w:rFonts w:ascii="Trebuchet MS" w:hAnsi="Trebuchet MS" w:cs="Arial"/>
          <w:color w:val="222222"/>
          <w:sz w:val="20"/>
          <w:szCs w:val="20"/>
        </w:rPr>
        <w:t>i</w:t>
      </w:r>
      <w:proofErr w:type="spellEnd"/>
      <w:r w:rsidRPr="00CF0544">
        <w:rPr>
          <w:rFonts w:ascii="Trebuchet MS" w:hAnsi="Trebuchet MS" w:cs="Arial"/>
          <w:color w:val="222222"/>
          <w:sz w:val="20"/>
          <w:szCs w:val="20"/>
        </w:rPr>
        <w:t>)      What name is given to the junction?</w:t>
      </w:r>
    </w:p>
    <w:p w14:paraId="5A302685" w14:textId="3B4D7114" w:rsidR="00CF0544" w:rsidRPr="00CF0544" w:rsidRDefault="00CF0544" w:rsidP="00CF0544">
      <w:pPr>
        <w:pStyle w:val="indent2"/>
        <w:shd w:val="clear" w:color="auto" w:fill="FFFFFF"/>
        <w:spacing w:before="0" w:beforeAutospacing="0" w:after="0" w:afterAutospacing="0"/>
        <w:ind w:left="142" w:right="567" w:hanging="142"/>
        <w:outlineLvl w:val="5"/>
        <w:rPr>
          <w:rFonts w:ascii="Trebuchet MS" w:hAnsi="Trebuchet MS" w:cs="Arial"/>
          <w:color w:val="222222"/>
          <w:sz w:val="20"/>
          <w:szCs w:val="20"/>
        </w:rPr>
      </w:pPr>
      <w:r w:rsidRPr="00CF0544">
        <w:rPr>
          <w:rFonts w:ascii="Trebuchet MS" w:hAnsi="Trebuchet MS" w:cs="Arial"/>
          <w:color w:val="222222"/>
          <w:sz w:val="20"/>
          <w:szCs w:val="20"/>
        </w:rPr>
        <w:t>(ii)     In what form is information passed across the junction?</w:t>
      </w:r>
    </w:p>
    <w:p w14:paraId="04429137" w14:textId="77777777" w:rsidR="00CF0544" w:rsidRPr="00CF0544" w:rsidRDefault="00CF0544" w:rsidP="00CF0544">
      <w:pPr>
        <w:pStyle w:val="indent1"/>
        <w:shd w:val="clear" w:color="auto" w:fill="FFFFFF"/>
        <w:spacing w:before="0" w:beforeAutospacing="0" w:after="0" w:afterAutospacing="0"/>
        <w:ind w:left="142" w:right="567" w:hanging="142"/>
        <w:outlineLvl w:val="5"/>
        <w:rPr>
          <w:rFonts w:ascii="Trebuchet MS" w:hAnsi="Trebuchet MS" w:cs="Arial"/>
          <w:color w:val="222222"/>
          <w:sz w:val="20"/>
          <w:szCs w:val="20"/>
        </w:rPr>
      </w:pPr>
    </w:p>
    <w:p w14:paraId="08C996BE" w14:textId="77777777" w:rsidR="00CF0544" w:rsidRPr="00CF0544" w:rsidRDefault="00CF0544" w:rsidP="00CF0544">
      <w:pPr>
        <w:pStyle w:val="indent1"/>
        <w:shd w:val="clear" w:color="auto" w:fill="FFFFFF"/>
        <w:spacing w:before="0" w:beforeAutospacing="0" w:after="0" w:afterAutospacing="0"/>
        <w:ind w:left="142" w:right="567" w:hanging="142"/>
        <w:outlineLvl w:val="5"/>
        <w:rPr>
          <w:rFonts w:ascii="Trebuchet MS" w:hAnsi="Trebuchet MS" w:cs="Arial"/>
          <w:color w:val="222222"/>
          <w:sz w:val="20"/>
          <w:szCs w:val="20"/>
        </w:rPr>
      </w:pPr>
      <w:r w:rsidRPr="00CF0544">
        <w:rPr>
          <w:rFonts w:ascii="Trebuchet MS" w:hAnsi="Trebuchet MS" w:cs="Arial"/>
          <w:color w:val="222222"/>
          <w:sz w:val="20"/>
          <w:szCs w:val="20"/>
        </w:rPr>
        <w:t>(c)     </w:t>
      </w:r>
      <w:r w:rsidRPr="00CF0544">
        <w:rPr>
          <w:rFonts w:ascii="Trebuchet MS" w:hAnsi="Trebuchet MS" w:cs="Arial"/>
          <w:b/>
          <w:bCs/>
          <w:color w:val="222222"/>
          <w:sz w:val="20"/>
          <w:szCs w:val="20"/>
        </w:rPr>
        <w:t>Diagram 2</w:t>
      </w:r>
      <w:r w:rsidRPr="00CF0544">
        <w:rPr>
          <w:rFonts w:ascii="Trebuchet MS" w:hAnsi="Trebuchet MS" w:cs="Arial"/>
          <w:color w:val="222222"/>
          <w:sz w:val="20"/>
          <w:szCs w:val="20"/>
        </w:rPr>
        <w:t> shows a bee flying towards a man’s eye.</w:t>
      </w:r>
    </w:p>
    <w:p w14:paraId="38A8AD7F" w14:textId="77777777" w:rsidR="00CF0544" w:rsidRPr="00CF0544" w:rsidRDefault="00CF0544" w:rsidP="00CF0544">
      <w:pPr>
        <w:pStyle w:val="graph"/>
        <w:shd w:val="clear" w:color="auto" w:fill="FFFFFF"/>
        <w:spacing w:before="0" w:beforeAutospacing="0" w:after="0" w:afterAutospacing="0"/>
        <w:jc w:val="right"/>
        <w:outlineLvl w:val="5"/>
        <w:rPr>
          <w:rFonts w:ascii="Trebuchet MS" w:hAnsi="Trebuchet MS" w:cs="Arial"/>
          <w:color w:val="222222"/>
          <w:sz w:val="20"/>
          <w:szCs w:val="20"/>
        </w:rPr>
      </w:pPr>
      <w:r w:rsidRPr="00CF0544">
        <w:rPr>
          <w:rFonts w:ascii="Trebuchet MS" w:hAnsi="Trebuchet MS" w:cs="Arial"/>
          <w:b/>
          <w:bCs/>
          <w:color w:val="222222"/>
          <w:sz w:val="20"/>
          <w:szCs w:val="20"/>
        </w:rPr>
        <w:t>Diagram 2</w:t>
      </w:r>
    </w:p>
    <w:p w14:paraId="3A14BD00" w14:textId="77777777" w:rsidR="00CF0544" w:rsidRPr="00CF0544" w:rsidRDefault="00CF0544" w:rsidP="00CF0544">
      <w:pPr>
        <w:pStyle w:val="graph"/>
        <w:shd w:val="clear" w:color="auto" w:fill="FFFFFF"/>
        <w:spacing w:before="0" w:beforeAutospacing="0" w:after="0" w:afterAutospacing="0"/>
        <w:outlineLvl w:val="5"/>
        <w:rPr>
          <w:rFonts w:ascii="Trebuchet MS" w:hAnsi="Trebuchet MS" w:cs="Arial"/>
          <w:color w:val="222222"/>
          <w:sz w:val="20"/>
          <w:szCs w:val="20"/>
        </w:rPr>
      </w:pPr>
      <w:r w:rsidRPr="00CF0544">
        <w:rPr>
          <w:rFonts w:ascii="Trebuchet MS" w:hAnsi="Trebuchet MS" w:cs="Arial"/>
          <w:noProof/>
          <w:color w:val="222222"/>
          <w:sz w:val="20"/>
          <w:szCs w:val="20"/>
        </w:rPr>
        <w:drawing>
          <wp:anchor distT="0" distB="0" distL="114300" distR="114300" simplePos="0" relativeHeight="251674112" behindDoc="0" locked="0" layoutInCell="1" allowOverlap="1" wp14:anchorId="18D6B90E" wp14:editId="008610DA">
            <wp:simplePos x="0" y="0"/>
            <wp:positionH relativeFrom="column">
              <wp:posOffset>3755390</wp:posOffset>
            </wp:positionH>
            <wp:positionV relativeFrom="paragraph">
              <wp:posOffset>70485</wp:posOffset>
            </wp:positionV>
            <wp:extent cx="2274570" cy="1139825"/>
            <wp:effectExtent l="19050" t="0" r="0" b="0"/>
            <wp:wrapSquare wrapText="bothSides"/>
            <wp:docPr id="83" name="Picture 83" descr="https://app.doublestruck.eu/content/AG_BLG/HTML/Q/Q13S1H07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app.doublestruck.eu/content/AG_BLG/HTML/Q/Q13S1H07_files/img02.png"/>
                    <pic:cNvPicPr>
                      <a:picLocks noChangeAspect="1" noChangeArrowheads="1"/>
                    </pic:cNvPicPr>
                  </pic:nvPicPr>
                  <pic:blipFill>
                    <a:blip r:embed="rId29" cstate="print"/>
                    <a:srcRect/>
                    <a:stretch>
                      <a:fillRect/>
                    </a:stretch>
                  </pic:blipFill>
                  <pic:spPr bwMode="auto">
                    <a:xfrm>
                      <a:off x="0" y="0"/>
                      <a:ext cx="2274570" cy="1139825"/>
                    </a:xfrm>
                    <a:prstGeom prst="rect">
                      <a:avLst/>
                    </a:prstGeom>
                    <a:noFill/>
                    <a:ln w="9525">
                      <a:noFill/>
                      <a:miter lim="800000"/>
                      <a:headEnd/>
                      <a:tailEnd/>
                    </a:ln>
                  </pic:spPr>
                </pic:pic>
              </a:graphicData>
            </a:graphic>
          </wp:anchor>
        </w:drawing>
      </w:r>
      <w:r w:rsidRPr="00CF0544">
        <w:rPr>
          <w:rFonts w:ascii="Trebuchet MS" w:hAnsi="Trebuchet MS" w:cs="Arial"/>
          <w:color w:val="222222"/>
          <w:sz w:val="20"/>
          <w:szCs w:val="20"/>
        </w:rPr>
        <w:t>In the </w:t>
      </w:r>
      <w:r w:rsidRPr="00CF0544">
        <w:rPr>
          <w:rFonts w:ascii="Trebuchet MS" w:hAnsi="Trebuchet MS" w:cs="Arial"/>
          <w:i/>
          <w:iCs/>
          <w:color w:val="222222"/>
          <w:sz w:val="20"/>
          <w:szCs w:val="20"/>
        </w:rPr>
        <w:t xml:space="preserve">blink </w:t>
      </w:r>
      <w:proofErr w:type="gramStart"/>
      <w:r w:rsidRPr="00CF0544">
        <w:rPr>
          <w:rFonts w:ascii="Trebuchet MS" w:hAnsi="Trebuchet MS" w:cs="Arial"/>
          <w:i/>
          <w:iCs/>
          <w:color w:val="222222"/>
          <w:sz w:val="20"/>
          <w:szCs w:val="20"/>
        </w:rPr>
        <w:t>reflex</w:t>
      </w:r>
      <w:r w:rsidRPr="00CF0544">
        <w:rPr>
          <w:rFonts w:ascii="Trebuchet MS" w:hAnsi="Trebuchet MS" w:cs="Arial"/>
          <w:color w:val="222222"/>
          <w:sz w:val="20"/>
          <w:szCs w:val="20"/>
        </w:rPr>
        <w:t> ,</w:t>
      </w:r>
      <w:proofErr w:type="gramEnd"/>
      <w:r w:rsidRPr="00CF0544">
        <w:rPr>
          <w:rFonts w:ascii="Trebuchet MS" w:hAnsi="Trebuchet MS" w:cs="Arial"/>
          <w:color w:val="222222"/>
          <w:sz w:val="20"/>
          <w:szCs w:val="20"/>
        </w:rPr>
        <w:t xml:space="preserve"> light from the bee reaches the light-sensitive cell in the eye. </w:t>
      </w:r>
      <w:r w:rsidRPr="00CF0544">
        <w:rPr>
          <w:rFonts w:ascii="Trebuchet MS" w:hAnsi="Trebuchet MS" w:cs="Arial"/>
          <w:color w:val="222222"/>
          <w:sz w:val="20"/>
          <w:szCs w:val="20"/>
        </w:rPr>
        <w:br/>
        <w:t>The muscles in the eyelid shut the man’s eye before the bee hits the eye.</w:t>
      </w:r>
    </w:p>
    <w:p w14:paraId="48A37700" w14:textId="77777777" w:rsidR="00CF0544" w:rsidRPr="00CF0544" w:rsidRDefault="00CF0544" w:rsidP="00CF0544">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CF0544">
        <w:rPr>
          <w:rFonts w:ascii="Trebuchet MS" w:hAnsi="Trebuchet MS" w:cs="Arial"/>
          <w:color w:val="222222"/>
          <w:sz w:val="20"/>
          <w:szCs w:val="20"/>
        </w:rPr>
        <w:t>Describe the pathway taken by the nerve impulse in the </w:t>
      </w:r>
      <w:r w:rsidRPr="00CF0544">
        <w:rPr>
          <w:rFonts w:ascii="Trebuchet MS" w:hAnsi="Trebuchet MS" w:cs="Arial"/>
          <w:i/>
          <w:iCs/>
          <w:color w:val="222222"/>
          <w:sz w:val="20"/>
          <w:szCs w:val="20"/>
        </w:rPr>
        <w:t>blink reflex</w:t>
      </w:r>
      <w:r w:rsidRPr="00CF0544">
        <w:rPr>
          <w:rFonts w:ascii="Trebuchet MS" w:hAnsi="Trebuchet MS" w:cs="Arial"/>
          <w:color w:val="222222"/>
          <w:sz w:val="20"/>
          <w:szCs w:val="20"/>
        </w:rPr>
        <w:t>.</w:t>
      </w:r>
    </w:p>
    <w:p w14:paraId="42191836" w14:textId="77777777" w:rsidR="00CF0544" w:rsidRPr="00CF0544" w:rsidRDefault="00CF0544" w:rsidP="00CF0544">
      <w:pPr>
        <w:rPr>
          <w:rFonts w:ascii="Trebuchet MS" w:hAnsi="Trebuchet MS"/>
          <w:sz w:val="20"/>
          <w:szCs w:val="20"/>
        </w:rPr>
      </w:pPr>
    </w:p>
    <w:p w14:paraId="57C2A7F5" w14:textId="395CD13E" w:rsidR="00CF0544" w:rsidRPr="00CF0544" w:rsidRDefault="00CF0544" w:rsidP="00CF0544">
      <w:pPr>
        <w:rPr>
          <w:rFonts w:ascii="Trebuchet MS" w:hAnsi="Trebuchet MS"/>
          <w:b/>
          <w:sz w:val="20"/>
          <w:szCs w:val="20"/>
        </w:rPr>
      </w:pPr>
      <w:r w:rsidRPr="00CF0544">
        <w:rPr>
          <w:rFonts w:ascii="Trebuchet MS" w:hAnsi="Trebuchet MS"/>
          <w:b/>
          <w:sz w:val="20"/>
          <w:szCs w:val="20"/>
        </w:rPr>
        <w:t xml:space="preserve">Part </w:t>
      </w:r>
      <w:r w:rsidR="00140A37">
        <w:rPr>
          <w:rFonts w:ascii="Trebuchet MS" w:hAnsi="Trebuchet MS"/>
          <w:b/>
          <w:sz w:val="20"/>
          <w:szCs w:val="20"/>
        </w:rPr>
        <w:t>5</w:t>
      </w:r>
      <w:r w:rsidRPr="00CF0544">
        <w:rPr>
          <w:rFonts w:ascii="Trebuchet MS" w:hAnsi="Trebuchet MS"/>
          <w:b/>
          <w:sz w:val="20"/>
          <w:szCs w:val="20"/>
        </w:rPr>
        <w:t>- The control of body temperature (TRIPLE ONLY)</w:t>
      </w:r>
    </w:p>
    <w:p w14:paraId="61B241C3" w14:textId="77777777" w:rsidR="00CF0544" w:rsidRPr="00CF0544" w:rsidRDefault="00CF0544" w:rsidP="00CF0544">
      <w:pPr>
        <w:rPr>
          <w:rFonts w:ascii="Trebuchet MS" w:hAnsi="Trebuchet MS"/>
          <w:sz w:val="20"/>
          <w:szCs w:val="20"/>
        </w:rPr>
      </w:pPr>
      <w:r w:rsidRPr="00CF0544">
        <w:rPr>
          <w:rFonts w:ascii="Trebuchet MS" w:hAnsi="Trebuchet MS"/>
          <w:sz w:val="20"/>
          <w:szCs w:val="20"/>
        </w:rPr>
        <w:t xml:space="preserve">As we mentioned earlier in the unit, Humans </w:t>
      </w:r>
      <w:proofErr w:type="gramStart"/>
      <w:r w:rsidRPr="00CF0544">
        <w:rPr>
          <w:rFonts w:ascii="Trebuchet MS" w:hAnsi="Trebuchet MS"/>
          <w:sz w:val="20"/>
          <w:szCs w:val="20"/>
        </w:rPr>
        <w:t>have to</w:t>
      </w:r>
      <w:proofErr w:type="gramEnd"/>
      <w:r w:rsidRPr="00CF0544">
        <w:rPr>
          <w:rFonts w:ascii="Trebuchet MS" w:hAnsi="Trebuchet MS"/>
          <w:sz w:val="20"/>
          <w:szCs w:val="20"/>
        </w:rPr>
        <w:t xml:space="preserve"> maintain a constant body temperature have to maintain a constant internal body temperature of 37</w:t>
      </w:r>
      <w:r w:rsidRPr="00CF0544">
        <w:rPr>
          <w:rFonts w:ascii="Trebuchet MS" w:hAnsi="Trebuchet MS"/>
          <w:sz w:val="20"/>
          <w:szCs w:val="20"/>
          <w:vertAlign w:val="superscript"/>
        </w:rPr>
        <w:t>o</w:t>
      </w:r>
      <w:r w:rsidRPr="00CF0544">
        <w:rPr>
          <w:rFonts w:ascii="Trebuchet MS" w:hAnsi="Trebuchet MS"/>
          <w:sz w:val="20"/>
          <w:szCs w:val="20"/>
        </w:rPr>
        <w:t xml:space="preserve">C. If the temperature rises or falls more than a few </w:t>
      </w:r>
      <w:proofErr w:type="gramStart"/>
      <w:r w:rsidRPr="00CF0544">
        <w:rPr>
          <w:rFonts w:ascii="Trebuchet MS" w:hAnsi="Trebuchet MS"/>
          <w:sz w:val="20"/>
          <w:szCs w:val="20"/>
        </w:rPr>
        <w:t>degrees</w:t>
      </w:r>
      <w:proofErr w:type="gramEnd"/>
      <w:r w:rsidRPr="00CF0544">
        <w:rPr>
          <w:rFonts w:ascii="Trebuchet MS" w:hAnsi="Trebuchet MS"/>
          <w:sz w:val="20"/>
          <w:szCs w:val="20"/>
        </w:rPr>
        <w:t xml:space="preserve"> then the enzymes in our cells will denature and we will risk death. </w:t>
      </w:r>
    </w:p>
    <w:p w14:paraId="0E91B4ED" w14:textId="77777777" w:rsidR="00CF0544" w:rsidRPr="00CF0544" w:rsidRDefault="00CF0544" w:rsidP="00CF0544">
      <w:pPr>
        <w:rPr>
          <w:rFonts w:ascii="Trebuchet MS" w:hAnsi="Trebuchet MS"/>
          <w:sz w:val="20"/>
          <w:szCs w:val="20"/>
        </w:rPr>
      </w:pPr>
      <w:r w:rsidRPr="00CF0544">
        <w:rPr>
          <w:rFonts w:ascii="Trebuchet MS" w:hAnsi="Trebuchet MS"/>
          <w:sz w:val="20"/>
          <w:szCs w:val="20"/>
        </w:rPr>
        <w:t xml:space="preserve">If humans are so vulnerable to temperature changes how can they survive in both hot and cold climates? Fortunately, we have a </w:t>
      </w:r>
      <w:r w:rsidRPr="00CF0544">
        <w:rPr>
          <w:rFonts w:ascii="Trebuchet MS" w:hAnsi="Trebuchet MS"/>
          <w:b/>
          <w:sz w:val="20"/>
          <w:szCs w:val="20"/>
        </w:rPr>
        <w:t>thermoregulatory</w:t>
      </w:r>
      <w:r w:rsidRPr="00CF0544">
        <w:rPr>
          <w:rFonts w:ascii="Trebuchet MS" w:hAnsi="Trebuchet MS"/>
          <w:sz w:val="20"/>
          <w:szCs w:val="20"/>
        </w:rPr>
        <w:t xml:space="preserve"> centre in the </w:t>
      </w:r>
      <w:r w:rsidRPr="00CF0544">
        <w:rPr>
          <w:rFonts w:ascii="Trebuchet MS" w:hAnsi="Trebuchet MS"/>
          <w:b/>
          <w:sz w:val="20"/>
          <w:szCs w:val="20"/>
        </w:rPr>
        <w:t>hypothalamus</w:t>
      </w:r>
      <w:r w:rsidRPr="00CF0544">
        <w:rPr>
          <w:rFonts w:ascii="Trebuchet MS" w:hAnsi="Trebuchet MS"/>
          <w:sz w:val="20"/>
          <w:szCs w:val="20"/>
        </w:rPr>
        <w:t xml:space="preserve"> of the brain. The thermoregulatory centres job is to ensure the body’s </w:t>
      </w:r>
      <w:r w:rsidRPr="00CF0544">
        <w:rPr>
          <w:rFonts w:ascii="Trebuchet MS" w:hAnsi="Trebuchet MS"/>
          <w:b/>
          <w:sz w:val="20"/>
          <w:szCs w:val="20"/>
        </w:rPr>
        <w:t>core temperature</w:t>
      </w:r>
      <w:r w:rsidRPr="00CF0544">
        <w:rPr>
          <w:rFonts w:ascii="Trebuchet MS" w:hAnsi="Trebuchet MS"/>
          <w:sz w:val="20"/>
          <w:szCs w:val="20"/>
        </w:rPr>
        <w:t xml:space="preserve"> remains </w:t>
      </w:r>
      <w:r w:rsidRPr="00CF0544">
        <w:rPr>
          <w:rFonts w:ascii="Trebuchet MS" w:hAnsi="Trebuchet MS"/>
          <w:b/>
          <w:sz w:val="20"/>
          <w:szCs w:val="20"/>
        </w:rPr>
        <w:t>constant</w:t>
      </w:r>
      <w:r w:rsidRPr="00CF0544">
        <w:rPr>
          <w:rFonts w:ascii="Trebuchet MS" w:hAnsi="Trebuchet MS"/>
          <w:sz w:val="20"/>
          <w:szCs w:val="20"/>
        </w:rPr>
        <w:t>.</w:t>
      </w:r>
    </w:p>
    <w:p w14:paraId="06D6AED5" w14:textId="77777777" w:rsidR="00CF0544" w:rsidRPr="00CF0544" w:rsidRDefault="00CF0544" w:rsidP="00CF0544">
      <w:pPr>
        <w:rPr>
          <w:rFonts w:ascii="Trebuchet MS" w:hAnsi="Trebuchet MS"/>
          <w:sz w:val="20"/>
          <w:szCs w:val="20"/>
        </w:rPr>
      </w:pPr>
      <w:r w:rsidRPr="00CF0544">
        <w:rPr>
          <w:rFonts w:ascii="Trebuchet MS" w:hAnsi="Trebuchet MS"/>
          <w:sz w:val="20"/>
          <w:szCs w:val="20"/>
        </w:rPr>
        <w:t xml:space="preserve">The thermoregulatory centre constantly receives signals from </w:t>
      </w:r>
      <w:r w:rsidRPr="00CF0544">
        <w:rPr>
          <w:rFonts w:ascii="Trebuchet MS" w:hAnsi="Trebuchet MS"/>
          <w:b/>
          <w:sz w:val="20"/>
          <w:szCs w:val="20"/>
        </w:rPr>
        <w:t>temperature receptors</w:t>
      </w:r>
      <w:r w:rsidRPr="00CF0544">
        <w:rPr>
          <w:rFonts w:ascii="Trebuchet MS" w:hAnsi="Trebuchet MS"/>
          <w:sz w:val="20"/>
          <w:szCs w:val="20"/>
        </w:rPr>
        <w:t xml:space="preserve"> of the skin via the nervous system. It also monitors the temperature of the </w:t>
      </w:r>
      <w:r w:rsidRPr="00CF0544">
        <w:rPr>
          <w:rFonts w:ascii="Trebuchet MS" w:hAnsi="Trebuchet MS"/>
          <w:b/>
          <w:sz w:val="20"/>
          <w:szCs w:val="20"/>
        </w:rPr>
        <w:t>blood t</w:t>
      </w:r>
      <w:r w:rsidRPr="00CF0544">
        <w:rPr>
          <w:rFonts w:ascii="Trebuchet MS" w:hAnsi="Trebuchet MS"/>
          <w:sz w:val="20"/>
          <w:szCs w:val="20"/>
        </w:rPr>
        <w:t xml:space="preserve">o ensure the internal temperature is within the right range. </w:t>
      </w:r>
    </w:p>
    <w:p w14:paraId="74FDE6D6" w14:textId="77777777" w:rsidR="00CF0544" w:rsidRPr="00CF0544" w:rsidRDefault="00CF0544" w:rsidP="00CF0544">
      <w:pPr>
        <w:rPr>
          <w:rFonts w:ascii="Trebuchet MS" w:hAnsi="Trebuchet MS"/>
          <w:sz w:val="20"/>
          <w:szCs w:val="20"/>
        </w:rPr>
      </w:pPr>
      <w:r w:rsidRPr="00CF0544">
        <w:rPr>
          <w:rFonts w:ascii="Trebuchet MS" w:hAnsi="Trebuchet MS"/>
          <w:sz w:val="20"/>
          <w:szCs w:val="20"/>
        </w:rPr>
        <w:t xml:space="preserve">If the thermoregulatory centre detects that the core body temperature is </w:t>
      </w:r>
      <w:r w:rsidRPr="00CF0544">
        <w:rPr>
          <w:rFonts w:ascii="Trebuchet MS" w:hAnsi="Trebuchet MS"/>
          <w:b/>
          <w:sz w:val="20"/>
          <w:szCs w:val="20"/>
        </w:rPr>
        <w:t>too high</w:t>
      </w:r>
      <w:r w:rsidRPr="00CF0544">
        <w:rPr>
          <w:rFonts w:ascii="Trebuchet MS" w:hAnsi="Trebuchet MS"/>
          <w:sz w:val="20"/>
          <w:szCs w:val="20"/>
        </w:rPr>
        <w:t>:</w:t>
      </w:r>
    </w:p>
    <w:p w14:paraId="4B8D8831" w14:textId="77777777" w:rsidR="00CF0544" w:rsidRPr="00CF0544" w:rsidRDefault="00CF0544" w:rsidP="00CF0544">
      <w:pPr>
        <w:pStyle w:val="ListParagraph"/>
        <w:numPr>
          <w:ilvl w:val="0"/>
          <w:numId w:val="14"/>
        </w:numPr>
        <w:rPr>
          <w:rFonts w:ascii="Trebuchet MS" w:hAnsi="Trebuchet MS"/>
          <w:sz w:val="20"/>
          <w:szCs w:val="20"/>
        </w:rPr>
      </w:pPr>
      <w:r w:rsidRPr="00CF0544">
        <w:rPr>
          <w:rFonts w:ascii="Trebuchet MS" w:hAnsi="Trebuchet MS"/>
          <w:sz w:val="20"/>
          <w:szCs w:val="20"/>
        </w:rPr>
        <w:t>The blood vessels near the skin widen (</w:t>
      </w:r>
      <w:proofErr w:type="spellStart"/>
      <w:r w:rsidRPr="00CF0544">
        <w:rPr>
          <w:rFonts w:ascii="Trebuchet MS" w:hAnsi="Trebuchet MS"/>
          <w:b/>
          <w:sz w:val="20"/>
          <w:szCs w:val="20"/>
        </w:rPr>
        <w:t>vasodialtion</w:t>
      </w:r>
      <w:proofErr w:type="spellEnd"/>
      <w:r w:rsidRPr="00CF0544">
        <w:rPr>
          <w:rFonts w:ascii="Trebuchet MS" w:hAnsi="Trebuchet MS"/>
          <w:sz w:val="20"/>
          <w:szCs w:val="20"/>
        </w:rPr>
        <w:t xml:space="preserve">) this lets more blood flow to the surface. The blood </w:t>
      </w:r>
      <w:r w:rsidRPr="00CF0544">
        <w:rPr>
          <w:rFonts w:ascii="Trebuchet MS" w:hAnsi="Trebuchet MS"/>
          <w:b/>
          <w:sz w:val="20"/>
          <w:szCs w:val="20"/>
        </w:rPr>
        <w:t>radiates</w:t>
      </w:r>
      <w:r w:rsidRPr="00CF0544">
        <w:rPr>
          <w:rFonts w:ascii="Trebuchet MS" w:hAnsi="Trebuchet MS"/>
          <w:sz w:val="20"/>
          <w:szCs w:val="20"/>
        </w:rPr>
        <w:t xml:space="preserve"> heat to the surroundings, cooling the body</w:t>
      </w:r>
    </w:p>
    <w:p w14:paraId="0FAEA1BC" w14:textId="0FA11C9C" w:rsidR="00CF0544" w:rsidRDefault="00CF0544" w:rsidP="00CF0544">
      <w:pPr>
        <w:pStyle w:val="ListParagraph"/>
        <w:numPr>
          <w:ilvl w:val="0"/>
          <w:numId w:val="14"/>
        </w:numPr>
        <w:rPr>
          <w:rFonts w:ascii="Trebuchet MS" w:hAnsi="Trebuchet MS"/>
          <w:sz w:val="20"/>
          <w:szCs w:val="20"/>
        </w:rPr>
      </w:pPr>
      <w:r w:rsidRPr="00CF0544">
        <w:rPr>
          <w:rFonts w:ascii="Trebuchet MS" w:hAnsi="Trebuchet MS"/>
          <w:sz w:val="20"/>
          <w:szCs w:val="20"/>
        </w:rPr>
        <w:t xml:space="preserve">Sweat glands begin to secrete </w:t>
      </w:r>
      <w:r w:rsidRPr="00CF0544">
        <w:rPr>
          <w:rFonts w:ascii="Trebuchet MS" w:hAnsi="Trebuchet MS"/>
          <w:b/>
          <w:sz w:val="20"/>
          <w:szCs w:val="20"/>
        </w:rPr>
        <w:t>sweat</w:t>
      </w:r>
      <w:r w:rsidRPr="00CF0544">
        <w:rPr>
          <w:rFonts w:ascii="Trebuchet MS" w:hAnsi="Trebuchet MS"/>
          <w:sz w:val="20"/>
          <w:szCs w:val="20"/>
        </w:rPr>
        <w:t xml:space="preserve">, which </w:t>
      </w:r>
      <w:r w:rsidRPr="00CF0544">
        <w:rPr>
          <w:rFonts w:ascii="Trebuchet MS" w:hAnsi="Trebuchet MS"/>
          <w:b/>
          <w:sz w:val="20"/>
          <w:szCs w:val="20"/>
        </w:rPr>
        <w:t>evaporates</w:t>
      </w:r>
      <w:r w:rsidRPr="00CF0544">
        <w:rPr>
          <w:rFonts w:ascii="Trebuchet MS" w:hAnsi="Trebuchet MS"/>
          <w:sz w:val="20"/>
          <w:szCs w:val="20"/>
        </w:rPr>
        <w:t>. This transfers energy to the surroundings, cooling the body.</w:t>
      </w:r>
    </w:p>
    <w:p w14:paraId="2EB07557" w14:textId="77777777" w:rsidR="00CF0544" w:rsidRPr="00CF0544" w:rsidRDefault="00CF0544" w:rsidP="00CF0544">
      <w:pPr>
        <w:rPr>
          <w:rFonts w:ascii="Trebuchet MS" w:hAnsi="Trebuchet MS"/>
          <w:b/>
          <w:sz w:val="20"/>
          <w:szCs w:val="20"/>
        </w:rPr>
      </w:pPr>
      <w:r w:rsidRPr="00CF0544">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397F6C49" w14:textId="77777777" w:rsidR="00CF0544" w:rsidRPr="00CF0544" w:rsidRDefault="00CF0544" w:rsidP="00CF0544">
      <w:pPr>
        <w:pStyle w:val="ListParagraph"/>
        <w:numPr>
          <w:ilvl w:val="0"/>
          <w:numId w:val="2"/>
        </w:numPr>
        <w:ind w:left="426" w:hanging="426"/>
        <w:rPr>
          <w:rFonts w:ascii="Trebuchet MS" w:hAnsi="Trebuchet MS"/>
          <w:sz w:val="20"/>
          <w:szCs w:val="20"/>
        </w:rPr>
      </w:pPr>
      <w:r w:rsidRPr="00CF0544">
        <w:rPr>
          <w:rFonts w:ascii="Trebuchet MS" w:hAnsi="Trebuchet MS"/>
          <w:sz w:val="20"/>
          <w:szCs w:val="20"/>
        </w:rPr>
        <w:t>Add labels to the diagram below to show the body’s response to an increase in core temperature. Include lines to show the radiation of thermal energy from the skin.</w:t>
      </w:r>
    </w:p>
    <w:p w14:paraId="6869EED4" w14:textId="77777777" w:rsidR="00CF0544" w:rsidRPr="00CF0544" w:rsidRDefault="00CF0544" w:rsidP="00CF0544">
      <w:pPr>
        <w:pStyle w:val="ListParagraph"/>
        <w:ind w:left="405"/>
        <w:rPr>
          <w:rFonts w:ascii="Trebuchet MS" w:hAnsi="Trebuchet MS"/>
          <w:sz w:val="20"/>
          <w:szCs w:val="20"/>
        </w:rPr>
      </w:pPr>
      <w:r w:rsidRPr="00CF0544">
        <w:rPr>
          <w:rFonts w:ascii="Trebuchet MS" w:hAnsi="Trebuchet MS"/>
          <w:noProof/>
          <w:sz w:val="20"/>
          <w:szCs w:val="20"/>
          <w:lang w:eastAsia="en-GB"/>
        </w:rPr>
        <w:drawing>
          <wp:inline distT="0" distB="0" distL="0" distR="0" wp14:anchorId="3241289A" wp14:editId="08BF78A3">
            <wp:extent cx="4435923" cy="2875382"/>
            <wp:effectExtent l="19050" t="0" r="2727"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l="1281"/>
                    <a:stretch>
                      <a:fillRect/>
                    </a:stretch>
                  </pic:blipFill>
                  <pic:spPr bwMode="auto">
                    <a:xfrm>
                      <a:off x="0" y="0"/>
                      <a:ext cx="4436808" cy="2875955"/>
                    </a:xfrm>
                    <a:prstGeom prst="rect">
                      <a:avLst/>
                    </a:prstGeom>
                    <a:noFill/>
                    <a:ln w="9525">
                      <a:noFill/>
                      <a:miter lim="800000"/>
                      <a:headEnd/>
                      <a:tailEnd/>
                    </a:ln>
                  </pic:spPr>
                </pic:pic>
              </a:graphicData>
            </a:graphic>
          </wp:inline>
        </w:drawing>
      </w:r>
    </w:p>
    <w:p w14:paraId="42FC31B4" w14:textId="77777777" w:rsidR="00CF0544" w:rsidRPr="00CF0544" w:rsidRDefault="00CF0544" w:rsidP="00CF0544">
      <w:pPr>
        <w:pStyle w:val="ListParagraph"/>
        <w:ind w:left="405"/>
        <w:rPr>
          <w:rFonts w:ascii="Trebuchet MS" w:hAnsi="Trebuchet MS"/>
          <w:sz w:val="20"/>
          <w:szCs w:val="20"/>
        </w:rPr>
      </w:pPr>
      <w:r w:rsidRPr="00CF0544">
        <w:rPr>
          <w:rFonts w:ascii="Trebuchet MS" w:hAnsi="Trebuchet MS"/>
          <w:sz w:val="20"/>
          <w:szCs w:val="20"/>
        </w:rPr>
        <w:lastRenderedPageBreak/>
        <w:t xml:space="preserve">If the thermoregulatory centre detects that core body temperature is </w:t>
      </w:r>
      <w:r w:rsidRPr="00CF0544">
        <w:rPr>
          <w:rFonts w:ascii="Trebuchet MS" w:hAnsi="Trebuchet MS"/>
          <w:b/>
          <w:sz w:val="20"/>
          <w:szCs w:val="20"/>
        </w:rPr>
        <w:t>too low</w:t>
      </w:r>
      <w:r w:rsidRPr="00CF0544">
        <w:rPr>
          <w:rFonts w:ascii="Trebuchet MS" w:hAnsi="Trebuchet MS"/>
          <w:sz w:val="20"/>
          <w:szCs w:val="20"/>
        </w:rPr>
        <w:t>:</w:t>
      </w:r>
    </w:p>
    <w:p w14:paraId="600B9570" w14:textId="77777777" w:rsidR="00CF0544" w:rsidRPr="00CF0544" w:rsidRDefault="00CF0544" w:rsidP="00CF0544">
      <w:pPr>
        <w:pStyle w:val="ListParagraph"/>
        <w:numPr>
          <w:ilvl w:val="0"/>
          <w:numId w:val="16"/>
        </w:numPr>
        <w:rPr>
          <w:rFonts w:ascii="Trebuchet MS" w:hAnsi="Trebuchet MS"/>
          <w:sz w:val="20"/>
          <w:szCs w:val="20"/>
        </w:rPr>
      </w:pPr>
      <w:r w:rsidRPr="00CF0544">
        <w:rPr>
          <w:rFonts w:ascii="Trebuchet MS" w:hAnsi="Trebuchet MS"/>
          <w:sz w:val="20"/>
          <w:szCs w:val="20"/>
        </w:rPr>
        <w:t xml:space="preserve">The blood vessels near the surface constrict and less blood reaches the surface of the skin. This is called </w:t>
      </w:r>
      <w:r w:rsidRPr="00CF0544">
        <w:rPr>
          <w:rFonts w:ascii="Trebuchet MS" w:hAnsi="Trebuchet MS"/>
          <w:b/>
          <w:sz w:val="20"/>
          <w:szCs w:val="20"/>
        </w:rPr>
        <w:t>vasoconstriction</w:t>
      </w:r>
      <w:r w:rsidRPr="00CF0544">
        <w:rPr>
          <w:rFonts w:ascii="Trebuchet MS" w:hAnsi="Trebuchet MS"/>
          <w:sz w:val="20"/>
          <w:szCs w:val="20"/>
        </w:rPr>
        <w:t xml:space="preserve"> and it prevents heat being lost form the blood by radiation</w:t>
      </w:r>
    </w:p>
    <w:p w14:paraId="3770DBBB" w14:textId="77777777" w:rsidR="00CF0544" w:rsidRPr="00CF0544" w:rsidRDefault="00CF0544" w:rsidP="00CF0544">
      <w:pPr>
        <w:pStyle w:val="ListParagraph"/>
        <w:numPr>
          <w:ilvl w:val="0"/>
          <w:numId w:val="16"/>
        </w:numPr>
        <w:rPr>
          <w:rFonts w:ascii="Trebuchet MS" w:hAnsi="Trebuchet MS"/>
          <w:sz w:val="20"/>
          <w:szCs w:val="20"/>
        </w:rPr>
      </w:pPr>
      <w:r w:rsidRPr="00CF0544">
        <w:rPr>
          <w:rFonts w:ascii="Trebuchet MS" w:hAnsi="Trebuchet MS"/>
          <w:sz w:val="20"/>
          <w:szCs w:val="20"/>
        </w:rPr>
        <w:t xml:space="preserve">The erector muscles in the skin cause the hairs to stand on end. The scientific name for this is </w:t>
      </w:r>
      <w:r w:rsidRPr="00CF0544">
        <w:rPr>
          <w:rFonts w:ascii="Trebuchet MS" w:hAnsi="Trebuchet MS"/>
          <w:b/>
          <w:sz w:val="20"/>
          <w:szCs w:val="20"/>
        </w:rPr>
        <w:t>piloerection</w:t>
      </w:r>
      <w:r w:rsidRPr="00CF0544">
        <w:rPr>
          <w:rFonts w:ascii="Trebuchet MS" w:hAnsi="Trebuchet MS"/>
          <w:sz w:val="20"/>
          <w:szCs w:val="20"/>
        </w:rPr>
        <w:t>, but you might have heard it called ‘</w:t>
      </w:r>
      <w:proofErr w:type="spellStart"/>
      <w:r w:rsidRPr="00CF0544">
        <w:rPr>
          <w:rFonts w:ascii="Trebuchet MS" w:hAnsi="Trebuchet MS"/>
          <w:sz w:val="20"/>
          <w:szCs w:val="20"/>
        </w:rPr>
        <w:t>goosebumps</w:t>
      </w:r>
      <w:proofErr w:type="spellEnd"/>
      <w:r w:rsidRPr="00CF0544">
        <w:rPr>
          <w:rFonts w:ascii="Trebuchet MS" w:hAnsi="Trebuchet MS"/>
          <w:sz w:val="20"/>
          <w:szCs w:val="20"/>
        </w:rPr>
        <w:t>’. The aim is for the hairs to trap a layer of air to insulate the skin.</w:t>
      </w:r>
    </w:p>
    <w:p w14:paraId="7FAA59F0" w14:textId="77777777" w:rsidR="00CF0544" w:rsidRPr="00CF0544" w:rsidRDefault="00CF0544" w:rsidP="00CF0544">
      <w:pPr>
        <w:pStyle w:val="ListParagraph"/>
        <w:numPr>
          <w:ilvl w:val="0"/>
          <w:numId w:val="16"/>
        </w:numPr>
        <w:rPr>
          <w:rFonts w:ascii="Trebuchet MS" w:hAnsi="Trebuchet MS"/>
          <w:sz w:val="20"/>
          <w:szCs w:val="20"/>
        </w:rPr>
      </w:pPr>
      <w:r w:rsidRPr="00CF0544">
        <w:rPr>
          <w:rFonts w:ascii="Trebuchet MS" w:hAnsi="Trebuchet MS"/>
          <w:sz w:val="20"/>
          <w:szCs w:val="20"/>
        </w:rPr>
        <w:t>Sweating stops to prevent heat loss by evaporation.</w:t>
      </w:r>
    </w:p>
    <w:p w14:paraId="4549578E" w14:textId="77777777" w:rsidR="00CF0544" w:rsidRPr="00CF0544" w:rsidRDefault="00CF0544" w:rsidP="00CF0544">
      <w:pPr>
        <w:pStyle w:val="ListParagraph"/>
        <w:numPr>
          <w:ilvl w:val="0"/>
          <w:numId w:val="16"/>
        </w:numPr>
        <w:rPr>
          <w:rFonts w:ascii="Trebuchet MS" w:hAnsi="Trebuchet MS"/>
          <w:sz w:val="20"/>
          <w:szCs w:val="20"/>
        </w:rPr>
      </w:pPr>
      <w:r w:rsidRPr="00CF0544">
        <w:rPr>
          <w:rFonts w:ascii="Trebuchet MS" w:hAnsi="Trebuchet MS"/>
          <w:sz w:val="20"/>
          <w:szCs w:val="20"/>
        </w:rPr>
        <w:t xml:space="preserve">The muscles of your body begin to </w:t>
      </w:r>
      <w:r w:rsidRPr="00CF0544">
        <w:rPr>
          <w:rFonts w:ascii="Trebuchet MS" w:hAnsi="Trebuchet MS"/>
          <w:b/>
          <w:sz w:val="20"/>
          <w:szCs w:val="20"/>
        </w:rPr>
        <w:t>shiver</w:t>
      </w:r>
      <w:r w:rsidRPr="00CF0544">
        <w:rPr>
          <w:rFonts w:ascii="Trebuchet MS" w:hAnsi="Trebuchet MS"/>
          <w:sz w:val="20"/>
          <w:szCs w:val="20"/>
        </w:rPr>
        <w:t xml:space="preserve">. These small contractions aim to increase the rate of respiration and generate some heat to raise your body temperature </w:t>
      </w:r>
    </w:p>
    <w:p w14:paraId="29B0B6BB"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Add labels to the diagram below to show the body’s response to an increase in core temperature.</w:t>
      </w:r>
    </w:p>
    <w:p w14:paraId="7B5EFD18" w14:textId="77777777" w:rsidR="00CF0544" w:rsidRPr="00CF0544" w:rsidRDefault="00CF0544" w:rsidP="00CF0544">
      <w:pPr>
        <w:ind w:left="360"/>
        <w:rPr>
          <w:rFonts w:ascii="Trebuchet MS" w:hAnsi="Trebuchet MS"/>
          <w:sz w:val="20"/>
          <w:szCs w:val="20"/>
        </w:rPr>
      </w:pPr>
      <w:r w:rsidRPr="00CF0544">
        <w:rPr>
          <w:rFonts w:ascii="Trebuchet MS" w:hAnsi="Trebuchet MS"/>
          <w:noProof/>
          <w:sz w:val="20"/>
          <w:szCs w:val="20"/>
          <w:lang w:eastAsia="en-GB"/>
        </w:rPr>
        <w:drawing>
          <wp:inline distT="0" distB="0" distL="0" distR="0" wp14:anchorId="3483B848" wp14:editId="3C4160AF">
            <wp:extent cx="5290354" cy="3198092"/>
            <wp:effectExtent l="19050" t="0" r="5546"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srcRect r="367"/>
                    <a:stretch>
                      <a:fillRect/>
                    </a:stretch>
                  </pic:blipFill>
                  <pic:spPr bwMode="auto">
                    <a:xfrm>
                      <a:off x="0" y="0"/>
                      <a:ext cx="5290898" cy="3198421"/>
                    </a:xfrm>
                    <a:prstGeom prst="rect">
                      <a:avLst/>
                    </a:prstGeom>
                    <a:noFill/>
                    <a:ln w="9525">
                      <a:noFill/>
                      <a:miter lim="800000"/>
                      <a:headEnd/>
                      <a:tailEnd/>
                    </a:ln>
                  </pic:spPr>
                </pic:pic>
              </a:graphicData>
            </a:graphic>
          </wp:inline>
        </w:drawing>
      </w:r>
    </w:p>
    <w:p w14:paraId="062087C5" w14:textId="77777777" w:rsidR="00CF0544" w:rsidRPr="00CF0544" w:rsidRDefault="00CF0544" w:rsidP="00CF0544">
      <w:pPr>
        <w:ind w:left="360"/>
        <w:rPr>
          <w:rFonts w:ascii="Trebuchet MS" w:hAnsi="Trebuchet MS"/>
          <w:sz w:val="20"/>
          <w:szCs w:val="20"/>
        </w:rPr>
      </w:pPr>
      <w:r w:rsidRPr="00CF0544">
        <w:rPr>
          <w:rFonts w:ascii="Trebuchet MS" w:hAnsi="Trebuchet MS"/>
          <w:b/>
          <w:sz w:val="20"/>
          <w:szCs w:val="20"/>
        </w:rPr>
        <w:t>Frostbite</w:t>
      </w:r>
      <w:r w:rsidRPr="00CF0544">
        <w:rPr>
          <w:rFonts w:ascii="Trebuchet MS" w:hAnsi="Trebuchet MS"/>
          <w:sz w:val="20"/>
          <w:szCs w:val="20"/>
        </w:rPr>
        <w:t xml:space="preserve"> is a condition that causes the death of the extremities, like the finger and toes, when exposed to extreme cold. The extremities fail to get enough blood supply due to the high levels of vasoconstriction they are experiencing. This means they get cold enough to freeze and they have so little glucose and oxygen they die. The result is hard black fingers and toes, which </w:t>
      </w:r>
      <w:proofErr w:type="gramStart"/>
      <w:r w:rsidRPr="00CF0544">
        <w:rPr>
          <w:rFonts w:ascii="Trebuchet MS" w:hAnsi="Trebuchet MS"/>
          <w:sz w:val="20"/>
          <w:szCs w:val="20"/>
        </w:rPr>
        <w:t>have to</w:t>
      </w:r>
      <w:proofErr w:type="gramEnd"/>
      <w:r w:rsidRPr="00CF0544">
        <w:rPr>
          <w:rFonts w:ascii="Trebuchet MS" w:hAnsi="Trebuchet MS"/>
          <w:sz w:val="20"/>
          <w:szCs w:val="20"/>
        </w:rPr>
        <w:t xml:space="preserve"> be amputated. Sometimes if it is bad </w:t>
      </w:r>
      <w:proofErr w:type="gramStart"/>
      <w:r w:rsidRPr="00CF0544">
        <w:rPr>
          <w:rFonts w:ascii="Trebuchet MS" w:hAnsi="Trebuchet MS"/>
          <w:sz w:val="20"/>
          <w:szCs w:val="20"/>
        </w:rPr>
        <w:t>enough</w:t>
      </w:r>
      <w:proofErr w:type="gramEnd"/>
      <w:r w:rsidRPr="00CF0544">
        <w:rPr>
          <w:rFonts w:ascii="Trebuchet MS" w:hAnsi="Trebuchet MS"/>
          <w:sz w:val="20"/>
          <w:szCs w:val="20"/>
        </w:rPr>
        <w:t xml:space="preserve"> they will fall off on their own! This is an extreme example of the lengths the body will go to keep the core body temperature high enough.</w:t>
      </w:r>
    </w:p>
    <w:p w14:paraId="29054265"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State normal core body temperature</w:t>
      </w:r>
    </w:p>
    <w:p w14:paraId="49D0EE83"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What part of the brain coordinates the response to changes in body temperature?</w:t>
      </w:r>
    </w:p>
    <w:p w14:paraId="6F5AFEEA"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What is the name of the process for maintain constant internal conditions?</w:t>
      </w:r>
    </w:p>
    <w:p w14:paraId="10F2435B"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Define ‘vasoconstriction’</w:t>
      </w:r>
    </w:p>
    <w:p w14:paraId="390EC6B6"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Define ‘vasodilation’</w:t>
      </w:r>
    </w:p>
    <w:p w14:paraId="06EA06FE"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How can you tell by looking that a person has vasodilation happening?</w:t>
      </w:r>
    </w:p>
    <w:p w14:paraId="5B1AEDB4" w14:textId="69161C28" w:rsid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Why do you shiver when you get cold?</w:t>
      </w:r>
    </w:p>
    <w:p w14:paraId="12B884BD" w14:textId="77777777" w:rsidR="00CF0544" w:rsidRPr="00CF0544" w:rsidRDefault="00CF0544" w:rsidP="00CF0544">
      <w:pPr>
        <w:pStyle w:val="ListParagraph"/>
        <w:ind w:left="360"/>
        <w:rPr>
          <w:rFonts w:ascii="Trebuchet MS" w:hAnsi="Trebuchet MS"/>
          <w:b/>
          <w:sz w:val="20"/>
          <w:szCs w:val="20"/>
        </w:rPr>
      </w:pPr>
      <w:r w:rsidRPr="00CF0544">
        <w:rPr>
          <w:rFonts w:ascii="Trebuchet MS" w:hAnsi="Trebuchet MS"/>
          <w:b/>
          <w:sz w:val="20"/>
          <w:szCs w:val="20"/>
        </w:rPr>
        <w:t xml:space="preserve">Application questions – use your notes from this section and past sections to answer the questions below, but you should try from memory first. </w:t>
      </w:r>
    </w:p>
    <w:p w14:paraId="104318D4" w14:textId="77777777" w:rsidR="00CF0544" w:rsidRPr="00CF0544" w:rsidRDefault="00CF0544" w:rsidP="00CF0544">
      <w:pPr>
        <w:pStyle w:val="ListParagraph"/>
        <w:rPr>
          <w:rFonts w:ascii="Trebuchet MS" w:hAnsi="Trebuchet MS"/>
          <w:sz w:val="20"/>
          <w:szCs w:val="20"/>
        </w:rPr>
      </w:pPr>
    </w:p>
    <w:p w14:paraId="331DEB68"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 xml:space="preserve">When a person gets frostbite their connective tissue in their skin freezes. Define ‘tissue’ </w:t>
      </w:r>
    </w:p>
    <w:p w14:paraId="39B90967"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sz w:val="20"/>
          <w:szCs w:val="20"/>
        </w:rPr>
        <w:t>Complete the sentences below:</w:t>
      </w:r>
    </w:p>
    <w:p w14:paraId="0AAA7E87" w14:textId="77777777" w:rsidR="00CF0544" w:rsidRPr="00CF0544" w:rsidRDefault="00CF0544" w:rsidP="00CF0544">
      <w:pPr>
        <w:pStyle w:val="ListParagraph"/>
        <w:rPr>
          <w:rFonts w:ascii="Trebuchet MS" w:hAnsi="Trebuchet MS"/>
          <w:sz w:val="20"/>
          <w:szCs w:val="20"/>
        </w:rPr>
      </w:pPr>
      <w:r w:rsidRPr="00CF0544">
        <w:rPr>
          <w:rFonts w:ascii="Trebuchet MS" w:hAnsi="Trebuchet MS"/>
          <w:sz w:val="20"/>
          <w:szCs w:val="20"/>
        </w:rPr>
        <w:t>When body temperature rises you begin to sweat because….</w:t>
      </w:r>
    </w:p>
    <w:p w14:paraId="49C4A6CE" w14:textId="77777777" w:rsidR="00CF0544" w:rsidRPr="00CF0544" w:rsidRDefault="00CF0544" w:rsidP="00CF0544">
      <w:pPr>
        <w:pStyle w:val="ListParagraph"/>
        <w:rPr>
          <w:rFonts w:ascii="Trebuchet MS" w:hAnsi="Trebuchet MS"/>
          <w:sz w:val="20"/>
          <w:szCs w:val="20"/>
        </w:rPr>
      </w:pPr>
      <w:r w:rsidRPr="00CF0544">
        <w:rPr>
          <w:rFonts w:ascii="Trebuchet MS" w:hAnsi="Trebuchet MS"/>
          <w:sz w:val="20"/>
          <w:szCs w:val="20"/>
        </w:rPr>
        <w:t>When body temperature rises you begin to sweat but….</w:t>
      </w:r>
    </w:p>
    <w:p w14:paraId="18401BA8" w14:textId="77777777" w:rsidR="00CF0544" w:rsidRPr="00CF0544" w:rsidRDefault="00CF0544" w:rsidP="00CF0544">
      <w:pPr>
        <w:pStyle w:val="ListParagraph"/>
        <w:rPr>
          <w:rFonts w:ascii="Trebuchet MS" w:hAnsi="Trebuchet MS"/>
          <w:sz w:val="20"/>
          <w:szCs w:val="20"/>
        </w:rPr>
      </w:pPr>
      <w:r w:rsidRPr="00CF0544">
        <w:rPr>
          <w:rFonts w:ascii="Trebuchet MS" w:hAnsi="Trebuchet MS"/>
          <w:sz w:val="20"/>
          <w:szCs w:val="20"/>
        </w:rPr>
        <w:t>When body temperature rises you begin to sweat so….</w:t>
      </w:r>
    </w:p>
    <w:p w14:paraId="6E71C84E" w14:textId="77777777" w:rsidR="00CF0544" w:rsidRPr="00CF0544" w:rsidRDefault="00CF0544" w:rsidP="00CF0544">
      <w:pPr>
        <w:pStyle w:val="ListParagraph"/>
        <w:rPr>
          <w:rFonts w:ascii="Trebuchet MS" w:hAnsi="Trebuchet MS"/>
          <w:sz w:val="20"/>
          <w:szCs w:val="20"/>
        </w:rPr>
      </w:pPr>
    </w:p>
    <w:p w14:paraId="1E1E5518" w14:textId="77777777" w:rsidR="00CF0544" w:rsidRPr="00CF0544" w:rsidRDefault="00CF0544" w:rsidP="00CF0544">
      <w:pPr>
        <w:pStyle w:val="ListParagraph"/>
        <w:numPr>
          <w:ilvl w:val="0"/>
          <w:numId w:val="2"/>
        </w:numPr>
        <w:ind w:left="720"/>
        <w:rPr>
          <w:rFonts w:ascii="Trebuchet MS" w:hAnsi="Trebuchet MS"/>
          <w:sz w:val="20"/>
          <w:szCs w:val="20"/>
        </w:rPr>
      </w:pPr>
      <w:r w:rsidRPr="00CF0544">
        <w:rPr>
          <w:rFonts w:ascii="Trebuchet MS" w:hAnsi="Trebuchet MS"/>
          <w:noProof/>
          <w:sz w:val="20"/>
          <w:szCs w:val="20"/>
          <w:lang w:eastAsia="en-GB"/>
        </w:rPr>
        <w:drawing>
          <wp:anchor distT="0" distB="0" distL="114300" distR="114300" simplePos="0" relativeHeight="251677184" behindDoc="0" locked="0" layoutInCell="1" allowOverlap="1" wp14:anchorId="3326F673" wp14:editId="78C965E7">
            <wp:simplePos x="0" y="0"/>
            <wp:positionH relativeFrom="column">
              <wp:posOffset>-13335</wp:posOffset>
            </wp:positionH>
            <wp:positionV relativeFrom="paragraph">
              <wp:posOffset>384175</wp:posOffset>
            </wp:positionV>
            <wp:extent cx="6134100" cy="8300085"/>
            <wp:effectExtent l="19050" t="0" r="0" b="0"/>
            <wp:wrapTopAndBottom/>
            <wp:docPr id="6" name="Picture 5" descr="thermoregul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rmoregulation.jpg"/>
                    <pic:cNvPicPr/>
                  </pic:nvPicPr>
                  <pic:blipFill>
                    <a:blip r:embed="rId32" cstate="print"/>
                    <a:srcRect b="6359"/>
                    <a:stretch>
                      <a:fillRect/>
                    </a:stretch>
                  </pic:blipFill>
                  <pic:spPr>
                    <a:xfrm>
                      <a:off x="0" y="0"/>
                      <a:ext cx="6134100" cy="8300085"/>
                    </a:xfrm>
                    <a:prstGeom prst="rect">
                      <a:avLst/>
                    </a:prstGeom>
                  </pic:spPr>
                </pic:pic>
              </a:graphicData>
            </a:graphic>
          </wp:anchor>
        </w:drawing>
      </w:r>
      <w:r w:rsidRPr="00CF0544">
        <w:rPr>
          <w:rFonts w:ascii="Trebuchet MS" w:hAnsi="Trebuchet MS"/>
          <w:sz w:val="20"/>
          <w:szCs w:val="20"/>
        </w:rPr>
        <w:t>Complete the flow diagram showing how thermoregulation works.</w:t>
      </w:r>
    </w:p>
    <w:p w14:paraId="0CB33DD5" w14:textId="33EB0196" w:rsidR="00CF0544" w:rsidRPr="00CF0544" w:rsidRDefault="00CF0544" w:rsidP="00CF0544">
      <w:pPr>
        <w:pStyle w:val="ListParagraph"/>
        <w:rPr>
          <w:rFonts w:ascii="Trebuchet MS" w:hAnsi="Trebuchet MS"/>
          <w:sz w:val="20"/>
          <w:szCs w:val="20"/>
        </w:rPr>
      </w:pPr>
    </w:p>
    <w:p w14:paraId="5357CC20" w14:textId="7CF79132" w:rsidR="00CF0544" w:rsidRDefault="00CF0544" w:rsidP="00CF0544">
      <w:pPr>
        <w:pStyle w:val="ListParagraph"/>
        <w:rPr>
          <w:rFonts w:ascii="Trebuchet MS" w:hAnsi="Trebuchet MS"/>
          <w:sz w:val="20"/>
          <w:szCs w:val="20"/>
        </w:rPr>
      </w:pPr>
    </w:p>
    <w:p w14:paraId="408A3867" w14:textId="77777777" w:rsidR="00CF0544" w:rsidRPr="00CF0544" w:rsidRDefault="00CF0544" w:rsidP="00CF0544">
      <w:pPr>
        <w:pStyle w:val="ListParagraph"/>
        <w:rPr>
          <w:rFonts w:ascii="Trebuchet MS" w:hAnsi="Trebuchet MS"/>
          <w:sz w:val="20"/>
          <w:szCs w:val="20"/>
        </w:rPr>
      </w:pPr>
    </w:p>
    <w:p w14:paraId="6A3EC6DB" w14:textId="07946542" w:rsidR="00CF0544" w:rsidRPr="00CF0544" w:rsidRDefault="00CF0544" w:rsidP="00CF0544">
      <w:pPr>
        <w:pStyle w:val="question"/>
        <w:numPr>
          <w:ilvl w:val="0"/>
          <w:numId w:val="2"/>
        </w:numPr>
        <w:shd w:val="clear" w:color="auto" w:fill="FFFFFF"/>
        <w:spacing w:before="240" w:beforeAutospacing="0" w:after="0" w:afterAutospacing="0"/>
        <w:ind w:left="567" w:right="567" w:hanging="425"/>
        <w:outlineLvl w:val="5"/>
        <w:rPr>
          <w:rFonts w:ascii="Trebuchet MS" w:hAnsi="Trebuchet MS" w:cs="Arial"/>
          <w:color w:val="222222"/>
          <w:sz w:val="20"/>
          <w:szCs w:val="20"/>
        </w:rPr>
      </w:pPr>
      <w:r w:rsidRPr="00CF0544">
        <w:rPr>
          <w:rFonts w:ascii="Trebuchet MS" w:hAnsi="Trebuchet MS" w:cs="Arial"/>
          <w:noProof/>
          <w:color w:val="222222"/>
          <w:sz w:val="20"/>
          <w:szCs w:val="20"/>
        </w:rPr>
        <w:lastRenderedPageBreak/>
        <w:drawing>
          <wp:anchor distT="0" distB="0" distL="114300" distR="114300" simplePos="0" relativeHeight="251681280" behindDoc="1" locked="0" layoutInCell="1" allowOverlap="1" wp14:anchorId="61573DBC" wp14:editId="6DD15149">
            <wp:simplePos x="0" y="0"/>
            <wp:positionH relativeFrom="column">
              <wp:posOffset>4530090</wp:posOffset>
            </wp:positionH>
            <wp:positionV relativeFrom="paragraph">
              <wp:posOffset>-168910</wp:posOffset>
            </wp:positionV>
            <wp:extent cx="1364615" cy="1838325"/>
            <wp:effectExtent l="0" t="0" r="0" b="0"/>
            <wp:wrapTight wrapText="bothSides">
              <wp:wrapPolygon edited="0">
                <wp:start x="0" y="0"/>
                <wp:lineTo x="0" y="21488"/>
                <wp:lineTo x="21409" y="21488"/>
                <wp:lineTo x="21409" y="0"/>
                <wp:lineTo x="0" y="0"/>
              </wp:wrapPolygon>
            </wp:wrapTight>
            <wp:docPr id="8" name="Picture 13" descr="https://app.doublestruck.eu/content/AG_BLG/HTML/Q/QCJ98H18D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pp.doublestruck.eu/content/AG_BLG/HTML/Q/QCJ98H18D_files/image001.jpg"/>
                    <pic:cNvPicPr>
                      <a:picLocks noChangeAspect="1" noChangeArrowheads="1"/>
                    </pic:cNvPicPr>
                  </pic:nvPicPr>
                  <pic:blipFill>
                    <a:blip r:embed="rId33" cstate="print"/>
                    <a:srcRect/>
                    <a:stretch>
                      <a:fillRect/>
                    </a:stretch>
                  </pic:blipFill>
                  <pic:spPr bwMode="auto">
                    <a:xfrm>
                      <a:off x="0" y="0"/>
                      <a:ext cx="1364615" cy="18383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F0544">
        <w:rPr>
          <w:rFonts w:ascii="Trebuchet MS" w:hAnsi="Trebuchet MS" w:cs="Arial"/>
          <w:color w:val="222222"/>
          <w:sz w:val="20"/>
          <w:szCs w:val="20"/>
        </w:rPr>
        <w:t>The gemsbok is a large herbivore that lives in herds in desert areas of South Africa. Gemsboks feed on plants that are adapted to living in dry conditions. There are not many rivers, lakes or ponds that can provide drinking water for the animals. The desert areas are hot during the day but cool at night. As the air cools at night it becomes moist, and the plants absorb the moisture.</w:t>
      </w:r>
    </w:p>
    <w:p w14:paraId="055FBA98" w14:textId="77777777" w:rsidR="00CF0544" w:rsidRPr="00CF0544" w:rsidRDefault="00CF0544" w:rsidP="00CF0544">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CF0544">
        <w:rPr>
          <w:rFonts w:ascii="Trebuchet MS" w:hAnsi="Trebuchet MS" w:cs="Arial"/>
          <w:color w:val="222222"/>
          <w:sz w:val="20"/>
          <w:szCs w:val="20"/>
        </w:rPr>
        <w:t xml:space="preserve">Although the gemsbok lives in hot conditions, it does not sweat. During the </w:t>
      </w:r>
      <w:proofErr w:type="gramStart"/>
      <w:r w:rsidRPr="00CF0544">
        <w:rPr>
          <w:rFonts w:ascii="Trebuchet MS" w:hAnsi="Trebuchet MS" w:cs="Arial"/>
          <w:color w:val="222222"/>
          <w:sz w:val="20"/>
          <w:szCs w:val="20"/>
        </w:rPr>
        <w:t>day</w:t>
      </w:r>
      <w:proofErr w:type="gramEnd"/>
      <w:r w:rsidRPr="00CF0544">
        <w:rPr>
          <w:rFonts w:ascii="Trebuchet MS" w:hAnsi="Trebuchet MS" w:cs="Arial"/>
          <w:color w:val="222222"/>
          <w:sz w:val="20"/>
          <w:szCs w:val="20"/>
        </w:rPr>
        <w:t xml:space="preserve"> its body temperature can rise, but it is important that blood reaching the brain does not rise above 40°C. The drawing shows how the blood system is adapted to cool the blood which flows to the brain.</w:t>
      </w:r>
    </w:p>
    <w:p w14:paraId="4486166F" w14:textId="77777777" w:rsidR="00CF0544" w:rsidRPr="00CF0544" w:rsidRDefault="00CF0544" w:rsidP="00CF0544">
      <w:pPr>
        <w:pStyle w:val="graph"/>
        <w:shd w:val="clear" w:color="auto" w:fill="FFFFFF"/>
        <w:spacing w:before="240" w:beforeAutospacing="0" w:after="0" w:afterAutospacing="0"/>
        <w:jc w:val="center"/>
        <w:outlineLvl w:val="5"/>
        <w:rPr>
          <w:rFonts w:ascii="Trebuchet MS" w:hAnsi="Trebuchet MS" w:cs="Arial"/>
          <w:color w:val="222222"/>
          <w:sz w:val="20"/>
          <w:szCs w:val="20"/>
        </w:rPr>
      </w:pPr>
      <w:r w:rsidRPr="00CF0544">
        <w:rPr>
          <w:rFonts w:ascii="Trebuchet MS" w:hAnsi="Trebuchet MS" w:cs="Arial"/>
          <w:noProof/>
          <w:color w:val="222222"/>
          <w:sz w:val="20"/>
          <w:szCs w:val="20"/>
        </w:rPr>
        <w:drawing>
          <wp:inline distT="0" distB="0" distL="0" distR="0" wp14:anchorId="6C1F7873" wp14:editId="6B393509">
            <wp:extent cx="4476385" cy="2764790"/>
            <wp:effectExtent l="0" t="0" r="0" b="0"/>
            <wp:docPr id="14" name="Picture 14" descr="https://app.doublestruck.eu/content/AG_BLG/HTML/Q/QCJ98H18D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pp.doublestruck.eu/content/AG_BLG/HTML/Q/QCJ98H18D_files/image002.jpg"/>
                    <pic:cNvPicPr>
                      <a:picLocks noChangeAspect="1" noChangeArrowheads="1"/>
                    </pic:cNvPicPr>
                  </pic:nvPicPr>
                  <pic:blipFill>
                    <a:blip r:embed="rId34" cstate="print"/>
                    <a:srcRect/>
                    <a:stretch>
                      <a:fillRect/>
                    </a:stretch>
                  </pic:blipFill>
                  <pic:spPr bwMode="auto">
                    <a:xfrm>
                      <a:off x="0" y="0"/>
                      <a:ext cx="4479587" cy="2766768"/>
                    </a:xfrm>
                    <a:prstGeom prst="rect">
                      <a:avLst/>
                    </a:prstGeom>
                    <a:noFill/>
                    <a:ln w="9525">
                      <a:noFill/>
                      <a:miter lim="800000"/>
                      <a:headEnd/>
                      <a:tailEnd/>
                    </a:ln>
                  </pic:spPr>
                </pic:pic>
              </a:graphicData>
            </a:graphic>
          </wp:inline>
        </w:drawing>
      </w:r>
      <w:r w:rsidRPr="00CF0544">
        <w:rPr>
          <w:rFonts w:ascii="Trebuchet MS" w:hAnsi="Trebuchet MS" w:cs="Arial"/>
          <w:color w:val="222222"/>
          <w:sz w:val="20"/>
          <w:szCs w:val="20"/>
        </w:rPr>
        <w:t> </w:t>
      </w:r>
    </w:p>
    <w:p w14:paraId="67178985" w14:textId="77777777" w:rsidR="00CF0544" w:rsidRPr="00CF0544" w:rsidRDefault="00CF0544" w:rsidP="00CF0544">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CF0544">
        <w:rPr>
          <w:rFonts w:ascii="Trebuchet MS" w:hAnsi="Trebuchet MS" w:cs="Arial"/>
          <w:color w:val="222222"/>
          <w:sz w:val="20"/>
          <w:szCs w:val="20"/>
        </w:rPr>
        <w:t>(</w:t>
      </w:r>
      <w:proofErr w:type="spellStart"/>
      <w:r w:rsidRPr="00CF0544">
        <w:rPr>
          <w:rFonts w:ascii="Trebuchet MS" w:hAnsi="Trebuchet MS" w:cs="Arial"/>
          <w:color w:val="222222"/>
          <w:sz w:val="20"/>
          <w:szCs w:val="20"/>
        </w:rPr>
        <w:t>i</w:t>
      </w:r>
      <w:proofErr w:type="spellEnd"/>
      <w:r w:rsidRPr="00CF0544">
        <w:rPr>
          <w:rFonts w:ascii="Trebuchet MS" w:hAnsi="Trebuchet MS" w:cs="Arial"/>
          <w:color w:val="222222"/>
          <w:sz w:val="20"/>
          <w:szCs w:val="20"/>
        </w:rPr>
        <w:t>)      Suggest an advantage to the gemsbok of </w:t>
      </w:r>
      <w:r w:rsidRPr="00CF0544">
        <w:rPr>
          <w:rFonts w:ascii="Trebuchet MS" w:hAnsi="Trebuchet MS" w:cs="Arial"/>
          <w:b/>
          <w:bCs/>
          <w:color w:val="222222"/>
          <w:sz w:val="20"/>
          <w:szCs w:val="20"/>
        </w:rPr>
        <w:t>not</w:t>
      </w:r>
      <w:r w:rsidRPr="00CF0544">
        <w:rPr>
          <w:rFonts w:ascii="Trebuchet MS" w:hAnsi="Trebuchet MS" w:cs="Arial"/>
          <w:color w:val="222222"/>
          <w:sz w:val="20"/>
          <w:szCs w:val="20"/>
        </w:rPr>
        <w:t> sweating.</w:t>
      </w:r>
    </w:p>
    <w:p w14:paraId="0D03B46C" w14:textId="12286106" w:rsidR="00CF0544" w:rsidRPr="00CF0544" w:rsidRDefault="00CF0544" w:rsidP="00CF0544">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CF0544">
        <w:rPr>
          <w:rFonts w:ascii="Trebuchet MS" w:hAnsi="Trebuchet MS" w:cs="Arial"/>
          <w:color w:val="222222"/>
          <w:sz w:val="20"/>
          <w:szCs w:val="20"/>
        </w:rPr>
        <w:t>(ii)      Explain how the blood is cooled in the cavities of the nose.</w:t>
      </w:r>
    </w:p>
    <w:p w14:paraId="622D456F" w14:textId="321ECE44" w:rsidR="00CF0544" w:rsidRPr="00CF0544" w:rsidRDefault="00CF0544" w:rsidP="00CF0544">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CF0544">
        <w:rPr>
          <w:rFonts w:ascii="Trebuchet MS" w:hAnsi="Trebuchet MS" w:cs="Arial"/>
          <w:color w:val="222222"/>
          <w:sz w:val="20"/>
          <w:szCs w:val="20"/>
        </w:rPr>
        <w:t>(iii)     How does the structure of the rete help in keeping the brain cool?</w:t>
      </w:r>
    </w:p>
    <w:p w14:paraId="7DCDA7FC" w14:textId="77777777" w:rsidR="00CF0544" w:rsidRPr="00CF0544" w:rsidRDefault="00CF0544" w:rsidP="00CF0544">
      <w:pPr>
        <w:pStyle w:val="question"/>
        <w:numPr>
          <w:ilvl w:val="0"/>
          <w:numId w:val="2"/>
        </w:numPr>
        <w:shd w:val="clear" w:color="auto" w:fill="FFFFFF"/>
        <w:spacing w:before="240" w:beforeAutospacing="0" w:after="0" w:afterAutospacing="0"/>
        <w:ind w:left="567" w:right="567" w:hanging="425"/>
        <w:outlineLvl w:val="5"/>
        <w:rPr>
          <w:rFonts w:ascii="Trebuchet MS" w:hAnsi="Trebuchet MS" w:cs="Arial"/>
          <w:color w:val="222222"/>
          <w:sz w:val="20"/>
          <w:szCs w:val="20"/>
        </w:rPr>
      </w:pPr>
      <w:r w:rsidRPr="00CF0544">
        <w:rPr>
          <w:rFonts w:ascii="Trebuchet MS" w:hAnsi="Trebuchet MS" w:cs="Arial"/>
          <w:noProof/>
          <w:color w:val="222222"/>
          <w:sz w:val="20"/>
          <w:szCs w:val="20"/>
        </w:rPr>
        <w:drawing>
          <wp:anchor distT="0" distB="0" distL="114300" distR="114300" simplePos="0" relativeHeight="251684352" behindDoc="1" locked="0" layoutInCell="1" allowOverlap="1" wp14:anchorId="1660426C" wp14:editId="05E0E16F">
            <wp:simplePos x="0" y="0"/>
            <wp:positionH relativeFrom="column">
              <wp:posOffset>3945255</wp:posOffset>
            </wp:positionH>
            <wp:positionV relativeFrom="paragraph">
              <wp:posOffset>140970</wp:posOffset>
            </wp:positionV>
            <wp:extent cx="1949450" cy="2379980"/>
            <wp:effectExtent l="19050" t="0" r="0" b="0"/>
            <wp:wrapTight wrapText="bothSides">
              <wp:wrapPolygon edited="0">
                <wp:start x="-211" y="0"/>
                <wp:lineTo x="-211" y="21439"/>
                <wp:lineTo x="21530" y="21439"/>
                <wp:lineTo x="21530" y="0"/>
                <wp:lineTo x="-211" y="0"/>
              </wp:wrapPolygon>
            </wp:wrapTight>
            <wp:docPr id="17" name="Picture 17" descr="https://app.doublestruck.eu/content/AG_BLG/HTML/Q/QCN94R711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app.doublestruck.eu/content/AG_BLG/HTML/Q/QCN94R711_files/image001.png"/>
                    <pic:cNvPicPr>
                      <a:picLocks noChangeAspect="1" noChangeArrowheads="1"/>
                    </pic:cNvPicPr>
                  </pic:nvPicPr>
                  <pic:blipFill>
                    <a:blip r:embed="rId35" cstate="print"/>
                    <a:srcRect/>
                    <a:stretch>
                      <a:fillRect/>
                    </a:stretch>
                  </pic:blipFill>
                  <pic:spPr bwMode="auto">
                    <a:xfrm>
                      <a:off x="0" y="0"/>
                      <a:ext cx="1949450" cy="2379980"/>
                    </a:xfrm>
                    <a:prstGeom prst="rect">
                      <a:avLst/>
                    </a:prstGeom>
                    <a:noFill/>
                    <a:ln w="9525">
                      <a:noFill/>
                      <a:miter lim="800000"/>
                      <a:headEnd/>
                      <a:tailEnd/>
                    </a:ln>
                  </pic:spPr>
                </pic:pic>
              </a:graphicData>
            </a:graphic>
          </wp:anchor>
        </w:drawing>
      </w:r>
      <w:r w:rsidRPr="00CF0544">
        <w:rPr>
          <w:rFonts w:ascii="Trebuchet MS" w:hAnsi="Trebuchet MS" w:cs="Arial"/>
          <w:color w:val="222222"/>
          <w:sz w:val="20"/>
          <w:szCs w:val="20"/>
        </w:rPr>
        <w:t>The temperature at the surface of the skin can be measured by using a technique called thermography.  Areas with higher temperature appear as a light shade on the thermographs.  The drawings below show the results of an investigation in which thermographs were taken before and after exercise. </w:t>
      </w:r>
    </w:p>
    <w:p w14:paraId="55B267A1" w14:textId="77777777" w:rsidR="00CF0544" w:rsidRPr="00CF0544" w:rsidRDefault="00CF0544" w:rsidP="00CF0544">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CF0544">
        <w:rPr>
          <w:rFonts w:ascii="Trebuchet MS" w:hAnsi="Trebuchet MS" w:cs="Arial"/>
          <w:color w:val="222222"/>
          <w:sz w:val="20"/>
          <w:szCs w:val="20"/>
        </w:rPr>
        <w:t>Explain, as fully as you can, the body mechanisms which affected the skin temperature to give the results shown in the drawings.</w:t>
      </w:r>
    </w:p>
    <w:p w14:paraId="383E79B5" w14:textId="77777777" w:rsidR="00CF0544" w:rsidRPr="00CF0544" w:rsidRDefault="00CF0544" w:rsidP="00CF0544">
      <w:pPr>
        <w:rPr>
          <w:rFonts w:ascii="Trebuchet MS" w:hAnsi="Trebuchet MS"/>
          <w:sz w:val="20"/>
          <w:szCs w:val="20"/>
        </w:rPr>
      </w:pPr>
    </w:p>
    <w:p w14:paraId="4FCFF603" w14:textId="77777777" w:rsidR="00CF0544" w:rsidRPr="00CF0544" w:rsidRDefault="00CF0544" w:rsidP="00CF0544">
      <w:pPr>
        <w:rPr>
          <w:rFonts w:ascii="Trebuchet MS" w:hAnsi="Trebuchet MS"/>
          <w:sz w:val="20"/>
          <w:szCs w:val="20"/>
        </w:rPr>
      </w:pPr>
    </w:p>
    <w:p w14:paraId="781DA216" w14:textId="77777777" w:rsidR="00CF0544" w:rsidRPr="00CF0544" w:rsidRDefault="00CF0544" w:rsidP="00CF0544">
      <w:pPr>
        <w:pStyle w:val="questiona"/>
        <w:shd w:val="clear" w:color="auto" w:fill="FFFFFF"/>
        <w:spacing w:before="240" w:beforeAutospacing="0" w:after="0" w:afterAutospacing="0"/>
        <w:ind w:left="720" w:right="567"/>
        <w:outlineLvl w:val="5"/>
        <w:rPr>
          <w:rFonts w:ascii="Trebuchet MS" w:hAnsi="Trebuchet MS" w:cs="Arial"/>
          <w:color w:val="222222"/>
          <w:sz w:val="20"/>
          <w:szCs w:val="20"/>
        </w:rPr>
      </w:pPr>
    </w:p>
    <w:p w14:paraId="23E00D65" w14:textId="77777777" w:rsidR="00CF0544" w:rsidRPr="00CF0544" w:rsidRDefault="00CF0544" w:rsidP="00CF0544">
      <w:pPr>
        <w:pStyle w:val="questiona"/>
        <w:numPr>
          <w:ilvl w:val="0"/>
          <w:numId w:val="2"/>
        </w:numPr>
        <w:shd w:val="clear" w:color="auto" w:fill="FFFFFF"/>
        <w:spacing w:before="240" w:beforeAutospacing="0" w:after="0" w:afterAutospacing="0"/>
        <w:ind w:left="720" w:right="567"/>
        <w:outlineLvl w:val="5"/>
        <w:rPr>
          <w:rFonts w:ascii="Trebuchet MS" w:hAnsi="Trebuchet MS" w:cs="Arial"/>
          <w:color w:val="222222"/>
          <w:sz w:val="20"/>
          <w:szCs w:val="20"/>
        </w:rPr>
      </w:pPr>
      <w:r w:rsidRPr="00CF0544">
        <w:rPr>
          <w:rFonts w:ascii="Trebuchet MS" w:hAnsi="Trebuchet MS" w:cs="Arial"/>
          <w:color w:val="222222"/>
          <w:sz w:val="20"/>
          <w:szCs w:val="20"/>
        </w:rPr>
        <w:t>(a) Each day, a boy ate food containing 12 000 kilojoules of energy. The boy’s body used 80 per cent of this energy to maintain his core temperature.</w:t>
      </w:r>
    </w:p>
    <w:p w14:paraId="656EA8A4" w14:textId="77777777" w:rsidR="00CF0544" w:rsidRPr="00CF0544" w:rsidRDefault="00CF0544" w:rsidP="00CF0544">
      <w:pPr>
        <w:pStyle w:val="questiona"/>
        <w:shd w:val="clear" w:color="auto" w:fill="FFFFFF"/>
        <w:spacing w:before="240" w:beforeAutospacing="0" w:after="0" w:afterAutospacing="0"/>
        <w:ind w:left="720" w:right="567"/>
        <w:outlineLvl w:val="5"/>
        <w:rPr>
          <w:rFonts w:ascii="Trebuchet MS" w:hAnsi="Trebuchet MS" w:cs="Arial"/>
          <w:color w:val="222222"/>
          <w:sz w:val="20"/>
          <w:szCs w:val="20"/>
        </w:rPr>
      </w:pPr>
      <w:r w:rsidRPr="00CF0544">
        <w:rPr>
          <w:rFonts w:ascii="Trebuchet MS" w:hAnsi="Trebuchet MS" w:cs="Arial"/>
          <w:color w:val="222222"/>
          <w:sz w:val="20"/>
          <w:szCs w:val="20"/>
        </w:rPr>
        <w:t>(</w:t>
      </w:r>
      <w:proofErr w:type="spellStart"/>
      <w:r w:rsidRPr="00CF0544">
        <w:rPr>
          <w:rFonts w:ascii="Trebuchet MS" w:hAnsi="Trebuchet MS" w:cs="Arial"/>
          <w:color w:val="222222"/>
          <w:sz w:val="20"/>
          <w:szCs w:val="20"/>
        </w:rPr>
        <w:t>i</w:t>
      </w:r>
      <w:proofErr w:type="spellEnd"/>
      <w:r w:rsidRPr="00CF0544">
        <w:rPr>
          <w:rFonts w:ascii="Trebuchet MS" w:hAnsi="Trebuchet MS" w:cs="Arial"/>
          <w:color w:val="222222"/>
          <w:sz w:val="20"/>
          <w:szCs w:val="20"/>
        </w:rPr>
        <w:t>)      Name the process which releases energy from food.</w:t>
      </w:r>
    </w:p>
    <w:p w14:paraId="61488A52" w14:textId="13355B60" w:rsidR="00CF0544" w:rsidRPr="00CF0544" w:rsidRDefault="00CF0544" w:rsidP="00CF0544">
      <w:pPr>
        <w:pStyle w:val="indent2"/>
        <w:shd w:val="clear" w:color="auto" w:fill="FFFFFF"/>
        <w:spacing w:before="240" w:beforeAutospacing="0" w:after="0" w:afterAutospacing="0"/>
        <w:ind w:left="709" w:right="567"/>
        <w:outlineLvl w:val="5"/>
        <w:rPr>
          <w:rFonts w:ascii="Trebuchet MS" w:hAnsi="Trebuchet MS" w:cs="Arial"/>
          <w:color w:val="222222"/>
          <w:sz w:val="20"/>
          <w:szCs w:val="20"/>
        </w:rPr>
      </w:pPr>
      <w:r w:rsidRPr="00CF0544">
        <w:rPr>
          <w:rFonts w:ascii="Trebuchet MS" w:hAnsi="Trebuchet MS" w:cs="Arial"/>
          <w:color w:val="222222"/>
          <w:sz w:val="20"/>
          <w:szCs w:val="20"/>
        </w:rPr>
        <w:t>(ii)     Calculate the amount of energy that the boy would use each day to maintain his core body temperature. Show clearly how you work out your final answer.</w:t>
      </w:r>
    </w:p>
    <w:p w14:paraId="36EF5776" w14:textId="77777777" w:rsidR="00CF0544" w:rsidRPr="00CF0544" w:rsidRDefault="00CF0544" w:rsidP="00CF0544">
      <w:pPr>
        <w:pStyle w:val="indent1"/>
        <w:shd w:val="clear" w:color="auto" w:fill="FFFFFF"/>
        <w:spacing w:before="240" w:beforeAutospacing="0" w:after="0" w:afterAutospacing="0"/>
        <w:ind w:right="567"/>
        <w:outlineLvl w:val="5"/>
        <w:rPr>
          <w:rFonts w:ascii="Trebuchet MS" w:hAnsi="Trebuchet MS" w:cs="Arial"/>
          <w:color w:val="222222"/>
          <w:sz w:val="20"/>
          <w:szCs w:val="20"/>
        </w:rPr>
      </w:pPr>
      <w:r w:rsidRPr="00CF0544">
        <w:rPr>
          <w:rFonts w:ascii="Trebuchet MS" w:hAnsi="Trebuchet MS" w:cs="Arial"/>
          <w:color w:val="222222"/>
          <w:sz w:val="20"/>
          <w:szCs w:val="20"/>
        </w:rPr>
        <w:lastRenderedPageBreak/>
        <w:t xml:space="preserve"> (b)     The diagram shows a section through human skin.</w:t>
      </w:r>
    </w:p>
    <w:p w14:paraId="16FB2462" w14:textId="77777777" w:rsidR="00CF0544" w:rsidRPr="00CF0544" w:rsidRDefault="00CF0544" w:rsidP="00CF0544">
      <w:pPr>
        <w:pStyle w:val="graph"/>
        <w:shd w:val="clear" w:color="auto" w:fill="FFFFFF"/>
        <w:spacing w:before="240" w:beforeAutospacing="0" w:after="0" w:afterAutospacing="0"/>
        <w:jc w:val="center"/>
        <w:outlineLvl w:val="5"/>
        <w:rPr>
          <w:rFonts w:ascii="Trebuchet MS" w:hAnsi="Trebuchet MS" w:cs="Arial"/>
          <w:color w:val="222222"/>
          <w:sz w:val="20"/>
          <w:szCs w:val="20"/>
        </w:rPr>
      </w:pPr>
      <w:r w:rsidRPr="00CF0544">
        <w:rPr>
          <w:rFonts w:ascii="Trebuchet MS" w:hAnsi="Trebuchet MS" w:cs="Arial"/>
          <w:noProof/>
          <w:color w:val="222222"/>
          <w:sz w:val="20"/>
          <w:szCs w:val="20"/>
        </w:rPr>
        <w:drawing>
          <wp:inline distT="0" distB="0" distL="0" distR="0" wp14:anchorId="1F351BA5" wp14:editId="537244E2">
            <wp:extent cx="4518025" cy="2108200"/>
            <wp:effectExtent l="19050" t="0" r="0" b="0"/>
            <wp:docPr id="9" name="Picture 19" descr="https://app.doublestruck.eu/content/AG_BLG/HTML/Q/QBB04H09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app.doublestruck.eu/content/AG_BLG/HTML/Q/QBB04H09_files/image001.png"/>
                    <pic:cNvPicPr>
                      <a:picLocks noChangeAspect="1" noChangeArrowheads="1"/>
                    </pic:cNvPicPr>
                  </pic:nvPicPr>
                  <pic:blipFill>
                    <a:blip r:embed="rId36" cstate="print"/>
                    <a:srcRect/>
                    <a:stretch>
                      <a:fillRect/>
                    </a:stretch>
                  </pic:blipFill>
                  <pic:spPr bwMode="auto">
                    <a:xfrm>
                      <a:off x="0" y="0"/>
                      <a:ext cx="4518025" cy="2108200"/>
                    </a:xfrm>
                    <a:prstGeom prst="rect">
                      <a:avLst/>
                    </a:prstGeom>
                    <a:noFill/>
                    <a:ln w="9525">
                      <a:noFill/>
                      <a:miter lim="800000"/>
                      <a:headEnd/>
                      <a:tailEnd/>
                    </a:ln>
                  </pic:spPr>
                </pic:pic>
              </a:graphicData>
            </a:graphic>
          </wp:inline>
        </w:drawing>
      </w:r>
      <w:r w:rsidRPr="00CF0544">
        <w:rPr>
          <w:rFonts w:ascii="Trebuchet MS" w:hAnsi="Trebuchet MS" w:cs="Arial"/>
          <w:color w:val="222222"/>
          <w:sz w:val="20"/>
          <w:szCs w:val="20"/>
        </w:rPr>
        <w:t> </w:t>
      </w:r>
    </w:p>
    <w:p w14:paraId="3BAF8743" w14:textId="77777777" w:rsidR="00CF0544" w:rsidRPr="00CF0544" w:rsidRDefault="00CF0544" w:rsidP="00CF0544">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r w:rsidRPr="00CF0544">
        <w:rPr>
          <w:rFonts w:ascii="Trebuchet MS" w:hAnsi="Trebuchet MS" w:cs="Arial"/>
          <w:color w:val="222222"/>
          <w:sz w:val="20"/>
          <w:szCs w:val="20"/>
        </w:rPr>
        <w:t>Explain how structure </w:t>
      </w:r>
      <w:r w:rsidRPr="00CF0544">
        <w:rPr>
          <w:rFonts w:ascii="Trebuchet MS" w:hAnsi="Trebuchet MS" w:cs="Arial"/>
          <w:b/>
          <w:bCs/>
          <w:color w:val="222222"/>
          <w:sz w:val="20"/>
          <w:szCs w:val="20"/>
        </w:rPr>
        <w:t>A</w:t>
      </w:r>
      <w:r w:rsidRPr="00CF0544">
        <w:rPr>
          <w:rFonts w:ascii="Trebuchet MS" w:hAnsi="Trebuchet MS" w:cs="Arial"/>
          <w:color w:val="222222"/>
          <w:sz w:val="20"/>
          <w:szCs w:val="20"/>
        </w:rPr>
        <w:t> helps to cool the body on a hot day.</w:t>
      </w:r>
    </w:p>
    <w:p w14:paraId="57E4F000" w14:textId="77777777" w:rsidR="00CF0544" w:rsidRPr="00CF0544" w:rsidRDefault="00CF0544" w:rsidP="00CF0544">
      <w:pPr>
        <w:pStyle w:val="indent1"/>
        <w:shd w:val="clear" w:color="auto" w:fill="FFFFFF"/>
        <w:spacing w:before="240" w:beforeAutospacing="0" w:after="0" w:afterAutospacing="0"/>
        <w:ind w:right="567"/>
        <w:outlineLvl w:val="5"/>
        <w:rPr>
          <w:rFonts w:ascii="Trebuchet MS" w:hAnsi="Trebuchet MS" w:cs="Arial"/>
          <w:color w:val="222222"/>
          <w:sz w:val="20"/>
          <w:szCs w:val="20"/>
        </w:rPr>
      </w:pPr>
      <w:r w:rsidRPr="00CF0544">
        <w:rPr>
          <w:rFonts w:ascii="Trebuchet MS" w:hAnsi="Trebuchet MS" w:cs="Arial"/>
          <w:color w:val="222222"/>
          <w:sz w:val="20"/>
          <w:szCs w:val="20"/>
        </w:rPr>
        <w:t xml:space="preserve"> (c)     Body temperature is monitored and controlled by the thermoregulatory centre. Where in the body is the thermoregulatory centre?</w:t>
      </w:r>
    </w:p>
    <w:p w14:paraId="27CCF757" w14:textId="77777777" w:rsidR="00CF0544" w:rsidRPr="00CF0544" w:rsidRDefault="00CF0544" w:rsidP="00CF0544">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p>
    <w:p w14:paraId="2A051363" w14:textId="77777777" w:rsidR="00CF0544" w:rsidRPr="00400ACA" w:rsidRDefault="00CF0544" w:rsidP="00A82E21">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p>
    <w:p w14:paraId="6BE2D8F0" w14:textId="77777777" w:rsidR="00A4512F" w:rsidRPr="00400ACA" w:rsidRDefault="00A4512F" w:rsidP="00A82E21">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p>
    <w:p w14:paraId="6BE2D8F1" w14:textId="397A3C2B" w:rsidR="00A86DB4" w:rsidRPr="00400ACA" w:rsidRDefault="00A4512F" w:rsidP="00A82E21">
      <w:pPr>
        <w:rPr>
          <w:rFonts w:ascii="Trebuchet MS" w:hAnsi="Trebuchet MS"/>
          <w:b/>
          <w:sz w:val="20"/>
          <w:szCs w:val="20"/>
        </w:rPr>
      </w:pPr>
      <w:r w:rsidRPr="00400ACA">
        <w:rPr>
          <w:rFonts w:ascii="Trebuchet MS" w:hAnsi="Trebuchet MS"/>
          <w:b/>
          <w:sz w:val="20"/>
          <w:szCs w:val="20"/>
        </w:rPr>
        <w:t xml:space="preserve">Part </w:t>
      </w:r>
      <w:r w:rsidR="00140A37">
        <w:rPr>
          <w:rFonts w:ascii="Trebuchet MS" w:hAnsi="Trebuchet MS"/>
          <w:b/>
          <w:sz w:val="20"/>
          <w:szCs w:val="20"/>
        </w:rPr>
        <w:t>6</w:t>
      </w:r>
      <w:r w:rsidR="00A86DB4" w:rsidRPr="00400ACA">
        <w:rPr>
          <w:rFonts w:ascii="Trebuchet MS" w:hAnsi="Trebuchet MS"/>
          <w:b/>
          <w:sz w:val="20"/>
          <w:szCs w:val="20"/>
        </w:rPr>
        <w:t>- Hormonal coordination in humans</w:t>
      </w:r>
    </w:p>
    <w:p w14:paraId="6BE2D8F2" w14:textId="50F25A93" w:rsidR="00A86DB4" w:rsidRPr="00400ACA" w:rsidRDefault="00390648" w:rsidP="00A82E21">
      <w:pPr>
        <w:rPr>
          <w:rFonts w:ascii="Trebuchet MS" w:hAnsi="Trebuchet MS"/>
          <w:sz w:val="20"/>
          <w:szCs w:val="20"/>
        </w:rPr>
      </w:pPr>
      <w:r w:rsidRPr="00400ACA">
        <w:rPr>
          <w:rFonts w:ascii="Trebuchet MS" w:hAnsi="Trebuchet MS"/>
          <w:sz w:val="20"/>
          <w:szCs w:val="20"/>
        </w:rPr>
        <w:t xml:space="preserve">Hormones are chemical messengers that travel round the body. The endocrine system is the name of the series of organs and glands which coordinate changes in the body using hormones. A gland secretes a hormone into the blood. The hormone travels through blood stream until it reaches its target organ. The </w:t>
      </w:r>
      <w:r w:rsidR="00566F3F" w:rsidRPr="00400ACA">
        <w:rPr>
          <w:rFonts w:ascii="Trebuchet MS" w:hAnsi="Trebuchet MS"/>
          <w:sz w:val="20"/>
          <w:szCs w:val="20"/>
        </w:rPr>
        <w:t>advantage</w:t>
      </w:r>
      <w:r w:rsidRPr="00400ACA">
        <w:rPr>
          <w:rFonts w:ascii="Trebuchet MS" w:hAnsi="Trebuchet MS"/>
          <w:sz w:val="20"/>
          <w:szCs w:val="20"/>
        </w:rPr>
        <w:t xml:space="preserve"> of hormonal coordination is it can have a more </w:t>
      </w:r>
      <w:r w:rsidR="00972D30" w:rsidRPr="00400ACA">
        <w:rPr>
          <w:rFonts w:ascii="Trebuchet MS" w:hAnsi="Trebuchet MS"/>
          <w:sz w:val="20"/>
          <w:szCs w:val="20"/>
        </w:rPr>
        <w:t>long-lasting</w:t>
      </w:r>
      <w:r w:rsidRPr="00400ACA">
        <w:rPr>
          <w:rFonts w:ascii="Trebuchet MS" w:hAnsi="Trebuchet MS"/>
          <w:sz w:val="20"/>
          <w:szCs w:val="20"/>
        </w:rPr>
        <w:t xml:space="preserve"> effect. The disadvantage is </w:t>
      </w:r>
      <w:r w:rsidR="00566F3F" w:rsidRPr="00400ACA">
        <w:rPr>
          <w:rFonts w:ascii="Trebuchet MS" w:hAnsi="Trebuchet MS"/>
          <w:sz w:val="20"/>
          <w:szCs w:val="20"/>
        </w:rPr>
        <w:t xml:space="preserve">that it takes longer to work. A good example of this is </w:t>
      </w:r>
      <w:r w:rsidR="00566F3F" w:rsidRPr="00972D30">
        <w:rPr>
          <w:rFonts w:ascii="Trebuchet MS" w:hAnsi="Trebuchet MS"/>
          <w:b/>
          <w:bCs/>
          <w:sz w:val="20"/>
          <w:szCs w:val="20"/>
        </w:rPr>
        <w:t>puberty</w:t>
      </w:r>
      <w:r w:rsidR="00566F3F" w:rsidRPr="00400ACA">
        <w:rPr>
          <w:rFonts w:ascii="Trebuchet MS" w:hAnsi="Trebuchet MS"/>
          <w:sz w:val="20"/>
          <w:szCs w:val="20"/>
        </w:rPr>
        <w:t xml:space="preserve">. Sex hormones (oestrogen and testosterone) are released from the sexual organs and cause the changes to the body over </w:t>
      </w:r>
      <w:r w:rsidR="00972D30" w:rsidRPr="00400ACA">
        <w:rPr>
          <w:rFonts w:ascii="Trebuchet MS" w:hAnsi="Trebuchet MS"/>
          <w:sz w:val="20"/>
          <w:szCs w:val="20"/>
        </w:rPr>
        <w:t>several</w:t>
      </w:r>
      <w:r w:rsidR="00566F3F" w:rsidRPr="00400ACA">
        <w:rPr>
          <w:rFonts w:ascii="Trebuchet MS" w:hAnsi="Trebuchet MS"/>
          <w:sz w:val="20"/>
          <w:szCs w:val="20"/>
        </w:rPr>
        <w:t xml:space="preserve"> years.</w:t>
      </w:r>
    </w:p>
    <w:p w14:paraId="6BE2D8F3" w14:textId="1FA27D40" w:rsidR="00566F3F" w:rsidRPr="00400ACA" w:rsidRDefault="00566F3F" w:rsidP="00A82E21">
      <w:pPr>
        <w:rPr>
          <w:rFonts w:ascii="Trebuchet MS" w:hAnsi="Trebuchet MS"/>
          <w:sz w:val="20"/>
          <w:szCs w:val="20"/>
        </w:rPr>
      </w:pPr>
      <w:r w:rsidRPr="00400ACA">
        <w:rPr>
          <w:rFonts w:ascii="Trebuchet MS" w:hAnsi="Trebuchet MS"/>
          <w:sz w:val="20"/>
          <w:szCs w:val="20"/>
        </w:rPr>
        <w:t xml:space="preserve">The endocrine system has a ‘master gland’ called the pituitary gland. It secretes </w:t>
      </w:r>
      <w:r w:rsidR="00972D30" w:rsidRPr="00400ACA">
        <w:rPr>
          <w:rFonts w:ascii="Trebuchet MS" w:hAnsi="Trebuchet MS"/>
          <w:sz w:val="20"/>
          <w:szCs w:val="20"/>
        </w:rPr>
        <w:t>several</w:t>
      </w:r>
      <w:r w:rsidRPr="00400ACA">
        <w:rPr>
          <w:rFonts w:ascii="Trebuchet MS" w:hAnsi="Trebuchet MS"/>
          <w:sz w:val="20"/>
          <w:szCs w:val="20"/>
        </w:rPr>
        <w:t xml:space="preserve"> hormones which in turn affect other glands which secrete different hormones. It plays a large role in both homeostasis and our body’s stress response.</w:t>
      </w:r>
    </w:p>
    <w:p w14:paraId="6BE2D8F5" w14:textId="77777777" w:rsidR="0048778F" w:rsidRPr="00400ACA" w:rsidRDefault="0048778F" w:rsidP="00A82E21">
      <w:pPr>
        <w:rPr>
          <w:rFonts w:ascii="Trebuchet MS" w:hAnsi="Trebuchet MS"/>
          <w:sz w:val="20"/>
          <w:szCs w:val="20"/>
        </w:rPr>
      </w:pPr>
      <w:r w:rsidRPr="00400ACA">
        <w:rPr>
          <w:rFonts w:ascii="Trebuchet MS" w:hAnsi="Trebuchet MS"/>
          <w:noProof/>
          <w:sz w:val="20"/>
          <w:szCs w:val="20"/>
          <w:lang w:eastAsia="en-GB"/>
        </w:rPr>
        <w:drawing>
          <wp:anchor distT="0" distB="0" distL="114300" distR="114300" simplePos="0" relativeHeight="251629056" behindDoc="0" locked="0" layoutInCell="1" allowOverlap="1" wp14:anchorId="6BE2DB1D" wp14:editId="6BE2DB1E">
            <wp:simplePos x="0" y="0"/>
            <wp:positionH relativeFrom="column">
              <wp:posOffset>987425</wp:posOffset>
            </wp:positionH>
            <wp:positionV relativeFrom="paragraph">
              <wp:posOffset>320040</wp:posOffset>
            </wp:positionV>
            <wp:extent cx="3850005" cy="3183890"/>
            <wp:effectExtent l="19050" t="0" r="0" b="0"/>
            <wp:wrapTopAndBottom/>
            <wp:docPr id="11" name="Picture 2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elated image"/>
                    <pic:cNvPicPr>
                      <a:picLocks noChangeAspect="1" noChangeArrowheads="1"/>
                    </pic:cNvPicPr>
                  </pic:nvPicPr>
                  <pic:blipFill>
                    <a:blip r:embed="rId37" cstate="print"/>
                    <a:srcRect/>
                    <a:stretch>
                      <a:fillRect/>
                    </a:stretch>
                  </pic:blipFill>
                  <pic:spPr bwMode="auto">
                    <a:xfrm>
                      <a:off x="0" y="0"/>
                      <a:ext cx="3850005" cy="3183890"/>
                    </a:xfrm>
                    <a:prstGeom prst="rect">
                      <a:avLst/>
                    </a:prstGeom>
                    <a:noFill/>
                    <a:ln w="9525">
                      <a:noFill/>
                      <a:miter lim="800000"/>
                      <a:headEnd/>
                      <a:tailEnd/>
                    </a:ln>
                  </pic:spPr>
                </pic:pic>
              </a:graphicData>
            </a:graphic>
          </wp:anchor>
        </w:drawing>
      </w:r>
      <w:r w:rsidRPr="00400ACA">
        <w:rPr>
          <w:rFonts w:ascii="Trebuchet MS" w:hAnsi="Trebuchet MS"/>
          <w:sz w:val="20"/>
          <w:szCs w:val="20"/>
        </w:rPr>
        <w:t>Below is a diagram showing the main organs of the endocrine system</w:t>
      </w:r>
    </w:p>
    <w:p w14:paraId="6BE2D8F6" w14:textId="77777777" w:rsidR="0048778F" w:rsidRPr="00400ACA" w:rsidRDefault="0048778F" w:rsidP="00A82E21">
      <w:pPr>
        <w:rPr>
          <w:rFonts w:ascii="Trebuchet MS" w:hAnsi="Trebuchet MS"/>
          <w:sz w:val="20"/>
          <w:szCs w:val="20"/>
        </w:rPr>
      </w:pPr>
      <w:r w:rsidRPr="00400ACA">
        <w:rPr>
          <w:rFonts w:ascii="Trebuchet MS" w:hAnsi="Trebuchet MS"/>
          <w:sz w:val="20"/>
          <w:szCs w:val="20"/>
        </w:rPr>
        <w:lastRenderedPageBreak/>
        <w:t xml:space="preserve"> </w:t>
      </w:r>
    </w:p>
    <w:p w14:paraId="6BE2D8F7" w14:textId="77777777" w:rsidR="00860FF8" w:rsidRPr="00400ACA" w:rsidRDefault="00DD2D18" w:rsidP="00A82E21">
      <w:pPr>
        <w:rPr>
          <w:rFonts w:ascii="Trebuchet MS" w:hAnsi="Trebuchet MS"/>
          <w:b/>
          <w:sz w:val="20"/>
          <w:szCs w:val="20"/>
        </w:rPr>
      </w:pPr>
      <w:r w:rsidRPr="00400ACA">
        <w:rPr>
          <w:rFonts w:ascii="Trebuchet MS" w:hAnsi="Trebuchet MS"/>
          <w:b/>
          <w:sz w:val="20"/>
          <w:szCs w:val="20"/>
        </w:rPr>
        <w:t>Part 4</w:t>
      </w:r>
      <w:r w:rsidR="00860FF8" w:rsidRPr="00400ACA">
        <w:rPr>
          <w:rFonts w:ascii="Trebuchet MS" w:hAnsi="Trebuchet MS"/>
          <w:b/>
          <w:sz w:val="20"/>
          <w:szCs w:val="20"/>
        </w:rPr>
        <w:t>- Blood glucose regulation</w:t>
      </w:r>
    </w:p>
    <w:p w14:paraId="6BE2D8F8" w14:textId="77777777" w:rsidR="00860FF8" w:rsidRPr="00400ACA" w:rsidRDefault="00860FF8" w:rsidP="00A82E21">
      <w:pPr>
        <w:rPr>
          <w:rFonts w:ascii="Trebuchet MS" w:hAnsi="Trebuchet MS"/>
          <w:sz w:val="20"/>
          <w:szCs w:val="20"/>
        </w:rPr>
      </w:pPr>
      <w:r w:rsidRPr="00400ACA">
        <w:rPr>
          <w:rFonts w:ascii="Trebuchet MS" w:hAnsi="Trebuchet MS"/>
          <w:sz w:val="20"/>
          <w:szCs w:val="20"/>
        </w:rPr>
        <w:t xml:space="preserve">We need a supply of glucose in our blood so that our cells </w:t>
      </w:r>
      <w:r w:rsidR="002F3453" w:rsidRPr="00400ACA">
        <w:rPr>
          <w:rFonts w:ascii="Trebuchet MS" w:hAnsi="Trebuchet MS"/>
          <w:sz w:val="20"/>
          <w:szCs w:val="20"/>
        </w:rPr>
        <w:t>can respire efficiently. The problem is glucose is soluble so affects the osmotic potential of the blood plasma. If there is too much sugar in the blood then water will leave the red blood cells, by osmosis through the cell membrane. This causes the red blood cells to shrivel and become unable to carry oxygen. Conversely</w:t>
      </w:r>
      <w:r w:rsidR="00F02058" w:rsidRPr="00400ACA">
        <w:rPr>
          <w:rFonts w:ascii="Trebuchet MS" w:hAnsi="Trebuchet MS"/>
          <w:sz w:val="20"/>
          <w:szCs w:val="20"/>
        </w:rPr>
        <w:t>, if there is too little glucose in the plasma then the water will move from the plasma to the red blood cells by osmosis. This causes the red blood cells to swell and even burst.  The endocrine system is responsible for maintaining a constant blood glucose level in the body.</w:t>
      </w:r>
    </w:p>
    <w:p w14:paraId="6BE2D8F9" w14:textId="77777777" w:rsidR="00F1165C" w:rsidRPr="00400ACA" w:rsidRDefault="00F02058" w:rsidP="00A82E21">
      <w:pPr>
        <w:rPr>
          <w:rFonts w:ascii="Trebuchet MS" w:hAnsi="Trebuchet MS"/>
          <w:sz w:val="20"/>
          <w:szCs w:val="20"/>
        </w:rPr>
      </w:pPr>
      <w:r w:rsidRPr="00400ACA">
        <w:rPr>
          <w:rFonts w:ascii="Trebuchet MS" w:hAnsi="Trebuchet MS"/>
          <w:sz w:val="20"/>
          <w:szCs w:val="20"/>
        </w:rPr>
        <w:t>The pancreas is the main organ responsible for detecting and controlling the blood glucose levels of the blood. The liver plays a role in the storing of glucose as insoluble glycog</w:t>
      </w:r>
      <w:r w:rsidR="00F1165C" w:rsidRPr="00400ACA">
        <w:rPr>
          <w:rFonts w:ascii="Trebuchet MS" w:hAnsi="Trebuchet MS"/>
          <w:sz w:val="20"/>
          <w:szCs w:val="20"/>
        </w:rPr>
        <w:t>en.</w:t>
      </w:r>
    </w:p>
    <w:p w14:paraId="6BE2D8FA" w14:textId="77777777" w:rsidR="00F1165C" w:rsidRPr="00400ACA" w:rsidRDefault="00F1165C" w:rsidP="00A82E21">
      <w:pPr>
        <w:rPr>
          <w:rFonts w:ascii="Trebuchet MS" w:hAnsi="Trebuchet MS"/>
          <w:sz w:val="20"/>
          <w:szCs w:val="20"/>
        </w:rPr>
      </w:pPr>
      <w:r w:rsidRPr="00400ACA">
        <w:rPr>
          <w:rFonts w:ascii="Trebuchet MS" w:hAnsi="Trebuchet MS"/>
          <w:sz w:val="20"/>
          <w:szCs w:val="20"/>
        </w:rPr>
        <w:t xml:space="preserve">When you eat your </w:t>
      </w:r>
      <w:proofErr w:type="gramStart"/>
      <w:r w:rsidRPr="00400ACA">
        <w:rPr>
          <w:rFonts w:ascii="Trebuchet MS" w:hAnsi="Trebuchet MS"/>
          <w:sz w:val="20"/>
          <w:szCs w:val="20"/>
        </w:rPr>
        <w:t>blood</w:t>
      </w:r>
      <w:proofErr w:type="gramEnd"/>
      <w:r w:rsidRPr="00400ACA">
        <w:rPr>
          <w:rFonts w:ascii="Trebuchet MS" w:hAnsi="Trebuchet MS"/>
          <w:sz w:val="20"/>
          <w:szCs w:val="20"/>
        </w:rPr>
        <w:t xml:space="preserve"> sugar rises:</w:t>
      </w:r>
    </w:p>
    <w:p w14:paraId="6BE2D8FB" w14:textId="77777777" w:rsidR="00F1165C" w:rsidRPr="00400ACA" w:rsidRDefault="00F1165C" w:rsidP="00A82E21">
      <w:pPr>
        <w:pStyle w:val="ListParagraph"/>
        <w:numPr>
          <w:ilvl w:val="0"/>
          <w:numId w:val="17"/>
        </w:numPr>
        <w:rPr>
          <w:rFonts w:ascii="Trebuchet MS" w:hAnsi="Trebuchet MS"/>
          <w:sz w:val="20"/>
          <w:szCs w:val="20"/>
        </w:rPr>
      </w:pPr>
      <w:r w:rsidRPr="00400ACA">
        <w:rPr>
          <w:rFonts w:ascii="Trebuchet MS" w:hAnsi="Trebuchet MS"/>
          <w:sz w:val="20"/>
          <w:szCs w:val="20"/>
        </w:rPr>
        <w:t xml:space="preserve">The pancreas detects the rise in blood glucose </w:t>
      </w:r>
    </w:p>
    <w:p w14:paraId="6BE2D8FC" w14:textId="77777777" w:rsidR="00F1165C" w:rsidRPr="00400ACA" w:rsidRDefault="00F1165C" w:rsidP="00A82E21">
      <w:pPr>
        <w:pStyle w:val="ListParagraph"/>
        <w:numPr>
          <w:ilvl w:val="0"/>
          <w:numId w:val="17"/>
        </w:numPr>
        <w:rPr>
          <w:rFonts w:ascii="Trebuchet MS" w:hAnsi="Trebuchet MS"/>
          <w:sz w:val="20"/>
          <w:szCs w:val="20"/>
        </w:rPr>
      </w:pPr>
      <w:r w:rsidRPr="00400ACA">
        <w:rPr>
          <w:rFonts w:ascii="Trebuchet MS" w:hAnsi="Trebuchet MS"/>
          <w:sz w:val="20"/>
          <w:szCs w:val="20"/>
        </w:rPr>
        <w:t xml:space="preserve">The pancreas secretes </w:t>
      </w:r>
      <w:r w:rsidRPr="00400ACA">
        <w:rPr>
          <w:rFonts w:ascii="Trebuchet MS" w:hAnsi="Trebuchet MS"/>
          <w:b/>
          <w:sz w:val="20"/>
          <w:szCs w:val="20"/>
        </w:rPr>
        <w:t xml:space="preserve">insulin </w:t>
      </w:r>
      <w:r w:rsidRPr="00400ACA">
        <w:rPr>
          <w:rFonts w:ascii="Trebuchet MS" w:hAnsi="Trebuchet MS"/>
          <w:sz w:val="20"/>
          <w:szCs w:val="20"/>
        </w:rPr>
        <w:t>into the blood stream</w:t>
      </w:r>
    </w:p>
    <w:p w14:paraId="6BE2D8FD" w14:textId="77777777" w:rsidR="00F1165C" w:rsidRPr="00400ACA" w:rsidRDefault="00F1165C" w:rsidP="00A82E21">
      <w:pPr>
        <w:pStyle w:val="ListParagraph"/>
        <w:numPr>
          <w:ilvl w:val="0"/>
          <w:numId w:val="17"/>
        </w:numPr>
        <w:rPr>
          <w:rFonts w:ascii="Trebuchet MS" w:hAnsi="Trebuchet MS"/>
          <w:sz w:val="20"/>
          <w:szCs w:val="20"/>
        </w:rPr>
      </w:pPr>
      <w:r w:rsidRPr="00400ACA">
        <w:rPr>
          <w:rFonts w:ascii="Trebuchet MS" w:hAnsi="Trebuchet MS"/>
          <w:sz w:val="20"/>
          <w:szCs w:val="20"/>
        </w:rPr>
        <w:t>The insulin travels to the liver</w:t>
      </w:r>
    </w:p>
    <w:p w14:paraId="6BE2D8FE" w14:textId="77777777" w:rsidR="00F1165C" w:rsidRPr="00400ACA" w:rsidRDefault="00F1165C" w:rsidP="00A82E21">
      <w:pPr>
        <w:pStyle w:val="ListParagraph"/>
        <w:numPr>
          <w:ilvl w:val="0"/>
          <w:numId w:val="17"/>
        </w:numPr>
        <w:rPr>
          <w:rFonts w:ascii="Trebuchet MS" w:hAnsi="Trebuchet MS"/>
          <w:sz w:val="20"/>
          <w:szCs w:val="20"/>
        </w:rPr>
      </w:pPr>
      <w:r w:rsidRPr="00400ACA">
        <w:rPr>
          <w:rFonts w:ascii="Trebuchet MS" w:hAnsi="Trebuchet MS"/>
          <w:sz w:val="20"/>
          <w:szCs w:val="20"/>
        </w:rPr>
        <w:t xml:space="preserve">The liver absorbs the glucose and converts it </w:t>
      </w:r>
      <w:proofErr w:type="gramStart"/>
      <w:r w:rsidRPr="00400ACA">
        <w:rPr>
          <w:rFonts w:ascii="Trebuchet MS" w:hAnsi="Trebuchet MS"/>
          <w:sz w:val="20"/>
          <w:szCs w:val="20"/>
        </w:rPr>
        <w:t>in to</w:t>
      </w:r>
      <w:proofErr w:type="gramEnd"/>
      <w:r w:rsidRPr="00400ACA">
        <w:rPr>
          <w:rFonts w:ascii="Trebuchet MS" w:hAnsi="Trebuchet MS"/>
          <w:sz w:val="20"/>
          <w:szCs w:val="20"/>
        </w:rPr>
        <w:t xml:space="preserve"> glycogen</w:t>
      </w:r>
    </w:p>
    <w:p w14:paraId="6BE2D8FF" w14:textId="77777777" w:rsidR="00F1165C" w:rsidRPr="00400ACA" w:rsidRDefault="00F1165C" w:rsidP="00A82E21">
      <w:pPr>
        <w:pStyle w:val="ListParagraph"/>
        <w:numPr>
          <w:ilvl w:val="0"/>
          <w:numId w:val="17"/>
        </w:numPr>
        <w:rPr>
          <w:rFonts w:ascii="Trebuchet MS" w:hAnsi="Trebuchet MS"/>
          <w:sz w:val="20"/>
          <w:szCs w:val="20"/>
        </w:rPr>
      </w:pPr>
      <w:r w:rsidRPr="00400ACA">
        <w:rPr>
          <w:rFonts w:ascii="Trebuchet MS" w:hAnsi="Trebuchet MS"/>
          <w:sz w:val="20"/>
          <w:szCs w:val="20"/>
        </w:rPr>
        <w:t>Blood glucose returns to normal</w:t>
      </w:r>
    </w:p>
    <w:p w14:paraId="6BE2D900" w14:textId="77777777" w:rsidR="00F1165C" w:rsidRPr="00400ACA" w:rsidRDefault="00F1165C" w:rsidP="00A82E21">
      <w:pPr>
        <w:rPr>
          <w:rFonts w:ascii="Trebuchet MS" w:hAnsi="Trebuchet MS"/>
          <w:sz w:val="20"/>
          <w:szCs w:val="20"/>
        </w:rPr>
      </w:pPr>
      <w:r w:rsidRPr="00400ACA">
        <w:rPr>
          <w:rFonts w:ascii="Trebuchet MS" w:hAnsi="Trebuchet MS"/>
          <w:sz w:val="20"/>
          <w:szCs w:val="20"/>
        </w:rPr>
        <w:t xml:space="preserve">When you exercise your </w:t>
      </w:r>
      <w:proofErr w:type="gramStart"/>
      <w:r w:rsidRPr="00400ACA">
        <w:rPr>
          <w:rFonts w:ascii="Trebuchet MS" w:hAnsi="Trebuchet MS"/>
          <w:sz w:val="20"/>
          <w:szCs w:val="20"/>
        </w:rPr>
        <w:t>blood</w:t>
      </w:r>
      <w:proofErr w:type="gramEnd"/>
      <w:r w:rsidRPr="00400ACA">
        <w:rPr>
          <w:rFonts w:ascii="Trebuchet MS" w:hAnsi="Trebuchet MS"/>
          <w:sz w:val="20"/>
          <w:szCs w:val="20"/>
        </w:rPr>
        <w:t xml:space="preserve"> sugar falls:</w:t>
      </w:r>
    </w:p>
    <w:p w14:paraId="6BE2D901" w14:textId="77777777" w:rsidR="00F1165C" w:rsidRPr="00400ACA" w:rsidRDefault="00F1165C" w:rsidP="00A82E21">
      <w:pPr>
        <w:pStyle w:val="ListParagraph"/>
        <w:numPr>
          <w:ilvl w:val="0"/>
          <w:numId w:val="18"/>
        </w:numPr>
        <w:rPr>
          <w:rFonts w:ascii="Trebuchet MS" w:hAnsi="Trebuchet MS"/>
          <w:sz w:val="20"/>
          <w:szCs w:val="20"/>
        </w:rPr>
      </w:pPr>
      <w:r w:rsidRPr="00400ACA">
        <w:rPr>
          <w:rFonts w:ascii="Trebuchet MS" w:hAnsi="Trebuchet MS"/>
          <w:sz w:val="20"/>
          <w:szCs w:val="20"/>
        </w:rPr>
        <w:t>The pancreas detects the fall in blood glucose</w:t>
      </w:r>
    </w:p>
    <w:p w14:paraId="6BE2D902" w14:textId="77777777" w:rsidR="00F1165C" w:rsidRPr="00400ACA" w:rsidRDefault="00F1165C" w:rsidP="00A82E21">
      <w:pPr>
        <w:pStyle w:val="ListParagraph"/>
        <w:numPr>
          <w:ilvl w:val="0"/>
          <w:numId w:val="18"/>
        </w:numPr>
        <w:rPr>
          <w:rFonts w:ascii="Trebuchet MS" w:hAnsi="Trebuchet MS"/>
          <w:sz w:val="20"/>
          <w:szCs w:val="20"/>
        </w:rPr>
      </w:pPr>
      <w:r w:rsidRPr="00400ACA">
        <w:rPr>
          <w:rFonts w:ascii="Trebuchet MS" w:hAnsi="Trebuchet MS"/>
          <w:sz w:val="20"/>
          <w:szCs w:val="20"/>
        </w:rPr>
        <w:t xml:space="preserve">The pancreas secretes </w:t>
      </w:r>
      <w:r w:rsidRPr="00400ACA">
        <w:rPr>
          <w:rFonts w:ascii="Trebuchet MS" w:hAnsi="Trebuchet MS"/>
          <w:b/>
          <w:sz w:val="20"/>
          <w:szCs w:val="20"/>
        </w:rPr>
        <w:t>glucagon</w:t>
      </w:r>
      <w:r w:rsidRPr="00400ACA">
        <w:rPr>
          <w:rFonts w:ascii="Trebuchet MS" w:hAnsi="Trebuchet MS"/>
          <w:sz w:val="20"/>
          <w:szCs w:val="20"/>
        </w:rPr>
        <w:t xml:space="preserve"> into the blood stream</w:t>
      </w:r>
    </w:p>
    <w:p w14:paraId="6BE2D903" w14:textId="77777777" w:rsidR="00F1165C" w:rsidRPr="00400ACA" w:rsidRDefault="00F1165C" w:rsidP="00A82E21">
      <w:pPr>
        <w:pStyle w:val="ListParagraph"/>
        <w:numPr>
          <w:ilvl w:val="0"/>
          <w:numId w:val="18"/>
        </w:numPr>
        <w:rPr>
          <w:rFonts w:ascii="Trebuchet MS" w:hAnsi="Trebuchet MS"/>
          <w:sz w:val="20"/>
          <w:szCs w:val="20"/>
        </w:rPr>
      </w:pPr>
      <w:r w:rsidRPr="00400ACA">
        <w:rPr>
          <w:rFonts w:ascii="Trebuchet MS" w:hAnsi="Trebuchet MS"/>
          <w:sz w:val="20"/>
          <w:szCs w:val="20"/>
        </w:rPr>
        <w:t>The glucagon travels to the liver</w:t>
      </w:r>
    </w:p>
    <w:p w14:paraId="6BE2D904" w14:textId="77777777" w:rsidR="00F1165C" w:rsidRPr="00400ACA" w:rsidRDefault="00F1165C" w:rsidP="00A82E21">
      <w:pPr>
        <w:pStyle w:val="ListParagraph"/>
        <w:numPr>
          <w:ilvl w:val="0"/>
          <w:numId w:val="18"/>
        </w:numPr>
        <w:rPr>
          <w:rFonts w:ascii="Trebuchet MS" w:hAnsi="Trebuchet MS"/>
          <w:sz w:val="20"/>
          <w:szCs w:val="20"/>
        </w:rPr>
      </w:pPr>
      <w:r w:rsidRPr="00400ACA">
        <w:rPr>
          <w:rFonts w:ascii="Trebuchet MS" w:hAnsi="Trebuchet MS"/>
          <w:sz w:val="20"/>
          <w:szCs w:val="20"/>
        </w:rPr>
        <w:t xml:space="preserve">The liver converts glycogen to glucose and releases it </w:t>
      </w:r>
      <w:proofErr w:type="gramStart"/>
      <w:r w:rsidRPr="00400ACA">
        <w:rPr>
          <w:rFonts w:ascii="Trebuchet MS" w:hAnsi="Trebuchet MS"/>
          <w:sz w:val="20"/>
          <w:szCs w:val="20"/>
        </w:rPr>
        <w:t>in to</w:t>
      </w:r>
      <w:proofErr w:type="gramEnd"/>
      <w:r w:rsidRPr="00400ACA">
        <w:rPr>
          <w:rFonts w:ascii="Trebuchet MS" w:hAnsi="Trebuchet MS"/>
          <w:sz w:val="20"/>
          <w:szCs w:val="20"/>
        </w:rPr>
        <w:t xml:space="preserve"> the blood </w:t>
      </w:r>
    </w:p>
    <w:p w14:paraId="6BE2D905" w14:textId="77777777" w:rsidR="00F1165C" w:rsidRPr="00400ACA" w:rsidRDefault="00F1165C" w:rsidP="00A82E21">
      <w:pPr>
        <w:pStyle w:val="ListParagraph"/>
        <w:numPr>
          <w:ilvl w:val="0"/>
          <w:numId w:val="18"/>
        </w:numPr>
        <w:rPr>
          <w:rFonts w:ascii="Trebuchet MS" w:hAnsi="Trebuchet MS"/>
          <w:sz w:val="20"/>
          <w:szCs w:val="20"/>
        </w:rPr>
      </w:pPr>
      <w:r w:rsidRPr="00400ACA">
        <w:rPr>
          <w:rFonts w:ascii="Trebuchet MS" w:hAnsi="Trebuchet MS"/>
          <w:sz w:val="20"/>
          <w:szCs w:val="20"/>
        </w:rPr>
        <w:t>Blood glucose returns to normal</w:t>
      </w:r>
    </w:p>
    <w:p w14:paraId="6BE2D906"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Diabetes is a disorder where a person cannot control their blood glucose concentration on their own. It comes is two forms summarised below.</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809"/>
        <w:gridCol w:w="3261"/>
        <w:gridCol w:w="3952"/>
      </w:tblGrid>
      <w:tr w:rsidR="00FD12D1" w:rsidRPr="00400ACA" w14:paraId="6BE2D90A" w14:textId="77777777" w:rsidTr="00FD12D1">
        <w:trPr>
          <w:trHeight w:val="372"/>
        </w:trPr>
        <w:tc>
          <w:tcPr>
            <w:tcW w:w="1809" w:type="dxa"/>
            <w:vAlign w:val="center"/>
          </w:tcPr>
          <w:p w14:paraId="6BE2D907" w14:textId="77777777" w:rsidR="00FD12D1" w:rsidRPr="00400ACA" w:rsidRDefault="00FD12D1" w:rsidP="00A82E21">
            <w:pPr>
              <w:rPr>
                <w:rFonts w:ascii="Trebuchet MS" w:hAnsi="Trebuchet MS"/>
                <w:sz w:val="20"/>
                <w:szCs w:val="20"/>
              </w:rPr>
            </w:pPr>
          </w:p>
        </w:tc>
        <w:tc>
          <w:tcPr>
            <w:tcW w:w="3261" w:type="dxa"/>
            <w:vAlign w:val="bottom"/>
          </w:tcPr>
          <w:p w14:paraId="6BE2D908"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Type 1</w:t>
            </w:r>
          </w:p>
        </w:tc>
        <w:tc>
          <w:tcPr>
            <w:tcW w:w="3952" w:type="dxa"/>
            <w:vAlign w:val="bottom"/>
          </w:tcPr>
          <w:p w14:paraId="6BE2D909"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Type 2</w:t>
            </w:r>
          </w:p>
        </w:tc>
      </w:tr>
      <w:tr w:rsidR="00FD12D1" w:rsidRPr="00400ACA" w14:paraId="6BE2D90E" w14:textId="77777777" w:rsidTr="00FD12D1">
        <w:trPr>
          <w:trHeight w:val="1146"/>
        </w:trPr>
        <w:tc>
          <w:tcPr>
            <w:tcW w:w="1809" w:type="dxa"/>
            <w:vAlign w:val="center"/>
          </w:tcPr>
          <w:p w14:paraId="6BE2D90B"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Caused by</w:t>
            </w:r>
          </w:p>
        </w:tc>
        <w:tc>
          <w:tcPr>
            <w:tcW w:w="3261" w:type="dxa"/>
            <w:vAlign w:val="center"/>
          </w:tcPr>
          <w:p w14:paraId="6BE2D90C"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Body’s immune system accidently attacking pancreas cells</w:t>
            </w:r>
          </w:p>
        </w:tc>
        <w:tc>
          <w:tcPr>
            <w:tcW w:w="3952" w:type="dxa"/>
            <w:vAlign w:val="center"/>
          </w:tcPr>
          <w:p w14:paraId="6BE2D90D"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Poor diet and obesity over a long period of time</w:t>
            </w:r>
          </w:p>
        </w:tc>
      </w:tr>
      <w:tr w:rsidR="00FD12D1" w:rsidRPr="00400ACA" w14:paraId="6BE2D912" w14:textId="77777777" w:rsidTr="00FD12D1">
        <w:trPr>
          <w:trHeight w:val="772"/>
        </w:trPr>
        <w:tc>
          <w:tcPr>
            <w:tcW w:w="1809" w:type="dxa"/>
            <w:vAlign w:val="center"/>
          </w:tcPr>
          <w:p w14:paraId="6BE2D90F"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Effect</w:t>
            </w:r>
          </w:p>
        </w:tc>
        <w:tc>
          <w:tcPr>
            <w:tcW w:w="3261" w:type="dxa"/>
            <w:vAlign w:val="center"/>
          </w:tcPr>
          <w:p w14:paraId="6BE2D910"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Pancreas no longer makes insulin</w:t>
            </w:r>
          </w:p>
        </w:tc>
        <w:tc>
          <w:tcPr>
            <w:tcW w:w="3952" w:type="dxa"/>
            <w:vAlign w:val="center"/>
          </w:tcPr>
          <w:p w14:paraId="6BE2D911"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Liver is unable to recognise insulin in the blood</w:t>
            </w:r>
          </w:p>
        </w:tc>
      </w:tr>
      <w:tr w:rsidR="00FD12D1" w:rsidRPr="00400ACA" w14:paraId="6BE2D916" w14:textId="77777777" w:rsidTr="00FD12D1">
        <w:trPr>
          <w:trHeight w:val="372"/>
        </w:trPr>
        <w:tc>
          <w:tcPr>
            <w:tcW w:w="1809" w:type="dxa"/>
            <w:vAlign w:val="center"/>
          </w:tcPr>
          <w:p w14:paraId="6BE2D913"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Consequence</w:t>
            </w:r>
          </w:p>
        </w:tc>
        <w:tc>
          <w:tcPr>
            <w:tcW w:w="3261" w:type="dxa"/>
            <w:vAlign w:val="center"/>
          </w:tcPr>
          <w:p w14:paraId="6BE2D914"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Blood sugar rises</w:t>
            </w:r>
          </w:p>
        </w:tc>
        <w:tc>
          <w:tcPr>
            <w:tcW w:w="3952" w:type="dxa"/>
            <w:vAlign w:val="center"/>
          </w:tcPr>
          <w:p w14:paraId="6BE2D915"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Blood sugar rises</w:t>
            </w:r>
          </w:p>
        </w:tc>
      </w:tr>
      <w:tr w:rsidR="00FD12D1" w:rsidRPr="00400ACA" w14:paraId="6BE2D91A" w14:textId="77777777" w:rsidTr="00FD12D1">
        <w:trPr>
          <w:trHeight w:val="772"/>
        </w:trPr>
        <w:tc>
          <w:tcPr>
            <w:tcW w:w="1809" w:type="dxa"/>
            <w:vAlign w:val="center"/>
          </w:tcPr>
          <w:p w14:paraId="6BE2D917"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Treated by</w:t>
            </w:r>
          </w:p>
        </w:tc>
        <w:tc>
          <w:tcPr>
            <w:tcW w:w="3261" w:type="dxa"/>
            <w:vAlign w:val="center"/>
          </w:tcPr>
          <w:p w14:paraId="6BE2D918"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Injections of insulin</w:t>
            </w:r>
          </w:p>
        </w:tc>
        <w:tc>
          <w:tcPr>
            <w:tcW w:w="3952" w:type="dxa"/>
            <w:vAlign w:val="center"/>
          </w:tcPr>
          <w:p w14:paraId="6BE2D919" w14:textId="77777777" w:rsidR="00FD12D1" w:rsidRPr="00400ACA" w:rsidRDefault="00FD12D1" w:rsidP="00A82E21">
            <w:pPr>
              <w:rPr>
                <w:rFonts w:ascii="Trebuchet MS" w:hAnsi="Trebuchet MS"/>
                <w:sz w:val="20"/>
                <w:szCs w:val="20"/>
              </w:rPr>
            </w:pPr>
            <w:r w:rsidRPr="00400ACA">
              <w:rPr>
                <w:rFonts w:ascii="Trebuchet MS" w:hAnsi="Trebuchet MS"/>
                <w:sz w:val="20"/>
                <w:szCs w:val="20"/>
              </w:rPr>
              <w:t xml:space="preserve">Carbohydrate controlled diet, </w:t>
            </w:r>
            <w:proofErr w:type="gramStart"/>
            <w:r w:rsidRPr="00400ACA">
              <w:rPr>
                <w:rFonts w:ascii="Trebuchet MS" w:hAnsi="Trebuchet MS"/>
                <w:sz w:val="20"/>
                <w:szCs w:val="20"/>
              </w:rPr>
              <w:t>exercise</w:t>
            </w:r>
            <w:proofErr w:type="gramEnd"/>
            <w:r w:rsidRPr="00400ACA">
              <w:rPr>
                <w:rFonts w:ascii="Trebuchet MS" w:hAnsi="Trebuchet MS"/>
                <w:sz w:val="20"/>
                <w:szCs w:val="20"/>
              </w:rPr>
              <w:t xml:space="preserve"> and medication</w:t>
            </w:r>
          </w:p>
        </w:tc>
      </w:tr>
    </w:tbl>
    <w:p w14:paraId="06CF010D" w14:textId="77777777" w:rsidR="00E60735" w:rsidRDefault="00E60735" w:rsidP="00A82E21">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BE2D91B" w14:textId="619FD56A" w:rsidR="00FD12D1" w:rsidRPr="00400ACA" w:rsidRDefault="00FD12D1" w:rsidP="00A82E21">
      <w:pPr>
        <w:pStyle w:val="ListParagraph"/>
        <w:numPr>
          <w:ilvl w:val="0"/>
          <w:numId w:val="2"/>
        </w:numPr>
        <w:rPr>
          <w:rFonts w:ascii="Trebuchet MS" w:hAnsi="Trebuchet MS"/>
          <w:sz w:val="20"/>
          <w:szCs w:val="20"/>
        </w:rPr>
      </w:pPr>
      <w:r w:rsidRPr="00400ACA">
        <w:rPr>
          <w:rFonts w:ascii="Trebuchet MS" w:hAnsi="Trebuchet MS"/>
          <w:sz w:val="20"/>
          <w:szCs w:val="20"/>
        </w:rPr>
        <w:t>Use the information above to complete the flow diagram below to summarise how the pancreas and liver control blood glucose concentrations</w:t>
      </w:r>
    </w:p>
    <w:p w14:paraId="6BE2D91C" w14:textId="77777777" w:rsidR="00F1165C" w:rsidRPr="00400ACA" w:rsidRDefault="00D158F3" w:rsidP="00A82E21">
      <w:pPr>
        <w:rPr>
          <w:rFonts w:ascii="Trebuchet MS" w:hAnsi="Trebuchet MS"/>
          <w:sz w:val="20"/>
          <w:szCs w:val="20"/>
        </w:rPr>
      </w:pPr>
      <w:r w:rsidRPr="00400ACA">
        <w:rPr>
          <w:rFonts w:ascii="Trebuchet MS" w:hAnsi="Trebuchet MS"/>
          <w:noProof/>
          <w:sz w:val="20"/>
          <w:szCs w:val="20"/>
          <w:lang w:eastAsia="en-GB"/>
        </w:rPr>
        <w:lastRenderedPageBreak/>
        <w:drawing>
          <wp:inline distT="0" distB="0" distL="0" distR="0" wp14:anchorId="6BE2DB1F" wp14:editId="6BE2DB20">
            <wp:extent cx="5891324" cy="6788076"/>
            <wp:effectExtent l="19050" t="0" r="0" b="0"/>
            <wp:docPr id="15" name="Picture 14" descr="blood gluc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od glucose.jpg"/>
                    <pic:cNvPicPr/>
                  </pic:nvPicPr>
                  <pic:blipFill>
                    <a:blip r:embed="rId38" cstate="print"/>
                    <a:stretch>
                      <a:fillRect/>
                    </a:stretch>
                  </pic:blipFill>
                  <pic:spPr>
                    <a:xfrm>
                      <a:off x="0" y="0"/>
                      <a:ext cx="5891227" cy="6787964"/>
                    </a:xfrm>
                    <a:prstGeom prst="rect">
                      <a:avLst/>
                    </a:prstGeom>
                  </pic:spPr>
                </pic:pic>
              </a:graphicData>
            </a:graphic>
          </wp:inline>
        </w:drawing>
      </w:r>
    </w:p>
    <w:p w14:paraId="6BE2D91D" w14:textId="77777777" w:rsidR="00F02058" w:rsidRPr="00400ACA" w:rsidRDefault="005725F6" w:rsidP="00A82E21">
      <w:pPr>
        <w:pStyle w:val="ListParagraph"/>
        <w:numPr>
          <w:ilvl w:val="0"/>
          <w:numId w:val="2"/>
        </w:numPr>
        <w:rPr>
          <w:rFonts w:ascii="Trebuchet MS" w:hAnsi="Trebuchet MS"/>
          <w:sz w:val="20"/>
          <w:szCs w:val="20"/>
        </w:rPr>
      </w:pPr>
      <w:r w:rsidRPr="00400ACA">
        <w:rPr>
          <w:rFonts w:ascii="Trebuchet MS" w:hAnsi="Trebuchet MS"/>
          <w:sz w:val="20"/>
          <w:szCs w:val="20"/>
        </w:rPr>
        <w:t>Define ‘osmosis’</w:t>
      </w:r>
    </w:p>
    <w:p w14:paraId="6BE2D91F" w14:textId="77777777" w:rsidR="005725F6" w:rsidRPr="00400ACA" w:rsidRDefault="005725F6" w:rsidP="00A82E21">
      <w:pPr>
        <w:pStyle w:val="ListParagraph"/>
        <w:numPr>
          <w:ilvl w:val="0"/>
          <w:numId w:val="2"/>
        </w:numPr>
        <w:rPr>
          <w:rFonts w:ascii="Trebuchet MS" w:hAnsi="Trebuchet MS"/>
          <w:sz w:val="20"/>
          <w:szCs w:val="20"/>
        </w:rPr>
      </w:pPr>
      <w:r w:rsidRPr="00400ACA">
        <w:rPr>
          <w:rFonts w:ascii="Trebuchet MS" w:hAnsi="Trebuchet MS"/>
          <w:sz w:val="20"/>
          <w:szCs w:val="20"/>
        </w:rPr>
        <w:t>What is the role of the pancreas in homeostasis?</w:t>
      </w:r>
    </w:p>
    <w:p w14:paraId="6BE2D920" w14:textId="77777777" w:rsidR="005725F6" w:rsidRPr="00400ACA" w:rsidRDefault="005725F6" w:rsidP="00A82E21">
      <w:pPr>
        <w:pStyle w:val="ListParagraph"/>
        <w:numPr>
          <w:ilvl w:val="0"/>
          <w:numId w:val="2"/>
        </w:numPr>
        <w:rPr>
          <w:rFonts w:ascii="Trebuchet MS" w:hAnsi="Trebuchet MS"/>
          <w:sz w:val="20"/>
          <w:szCs w:val="20"/>
        </w:rPr>
      </w:pPr>
      <w:r w:rsidRPr="00400ACA">
        <w:rPr>
          <w:rFonts w:ascii="Trebuchet MS" w:hAnsi="Trebuchet MS"/>
          <w:sz w:val="20"/>
          <w:szCs w:val="20"/>
        </w:rPr>
        <w:t>Ruby says “the liver is an organ because it has more than one function” is she correct? Give a reason.</w:t>
      </w:r>
    </w:p>
    <w:p w14:paraId="6BE2D921" w14:textId="77777777" w:rsidR="005725F6" w:rsidRPr="00400ACA" w:rsidRDefault="005725F6" w:rsidP="00A82E21">
      <w:pPr>
        <w:pStyle w:val="ListParagraph"/>
        <w:numPr>
          <w:ilvl w:val="0"/>
          <w:numId w:val="2"/>
        </w:numPr>
        <w:rPr>
          <w:rFonts w:ascii="Trebuchet MS" w:hAnsi="Trebuchet MS"/>
          <w:sz w:val="20"/>
          <w:szCs w:val="20"/>
        </w:rPr>
      </w:pPr>
      <w:r w:rsidRPr="00400ACA">
        <w:rPr>
          <w:rFonts w:ascii="Trebuchet MS" w:hAnsi="Trebuchet MS"/>
          <w:sz w:val="20"/>
          <w:szCs w:val="20"/>
        </w:rPr>
        <w:t>What are hormones?</w:t>
      </w:r>
    </w:p>
    <w:p w14:paraId="6BE2D923" w14:textId="77777777" w:rsidR="005725F6" w:rsidRPr="00400ACA" w:rsidRDefault="005725F6" w:rsidP="00A82E21">
      <w:pPr>
        <w:pStyle w:val="ListParagraph"/>
        <w:widowControl w:val="0"/>
        <w:numPr>
          <w:ilvl w:val="0"/>
          <w:numId w:val="2"/>
        </w:numPr>
        <w:spacing w:after="0" w:line="240" w:lineRule="auto"/>
        <w:contextualSpacing w:val="0"/>
        <w:rPr>
          <w:rFonts w:ascii="Trebuchet MS" w:hAnsi="Trebuchet MS"/>
          <w:sz w:val="20"/>
          <w:szCs w:val="20"/>
        </w:rPr>
      </w:pPr>
      <w:r w:rsidRPr="00400ACA">
        <w:rPr>
          <w:rFonts w:ascii="Trebuchet MS" w:hAnsi="Trebuchet MS"/>
          <w:sz w:val="20"/>
          <w:szCs w:val="20"/>
        </w:rPr>
        <w:t xml:space="preserve">Name the system apart from the nervous system that coordinates the body. </w:t>
      </w:r>
    </w:p>
    <w:p w14:paraId="6BE2D924" w14:textId="77777777" w:rsidR="005725F6" w:rsidRPr="00400ACA" w:rsidRDefault="005725F6" w:rsidP="00A82E21">
      <w:pPr>
        <w:pStyle w:val="ListParagraph"/>
        <w:widowControl w:val="0"/>
        <w:numPr>
          <w:ilvl w:val="0"/>
          <w:numId w:val="2"/>
        </w:numPr>
        <w:spacing w:after="0" w:line="240" w:lineRule="auto"/>
        <w:contextualSpacing w:val="0"/>
        <w:rPr>
          <w:rFonts w:ascii="Trebuchet MS" w:hAnsi="Trebuchet MS"/>
          <w:sz w:val="20"/>
          <w:szCs w:val="20"/>
        </w:rPr>
      </w:pPr>
      <w:r w:rsidRPr="00400ACA">
        <w:rPr>
          <w:rFonts w:ascii="Trebuchet MS" w:hAnsi="Trebuchet MS"/>
          <w:sz w:val="20"/>
          <w:szCs w:val="20"/>
        </w:rPr>
        <w:t xml:space="preserve">Where </w:t>
      </w:r>
      <w:r w:rsidR="00D7266F" w:rsidRPr="00400ACA">
        <w:rPr>
          <w:rFonts w:ascii="Trebuchet MS" w:hAnsi="Trebuchet MS"/>
          <w:sz w:val="20"/>
          <w:szCs w:val="20"/>
        </w:rPr>
        <w:t xml:space="preserve">are hormones produced? </w:t>
      </w:r>
    </w:p>
    <w:p w14:paraId="6BE2D925" w14:textId="77777777" w:rsidR="005725F6" w:rsidRPr="00400ACA" w:rsidRDefault="005725F6" w:rsidP="00A82E21">
      <w:pPr>
        <w:pStyle w:val="ListParagraph"/>
        <w:widowControl w:val="0"/>
        <w:numPr>
          <w:ilvl w:val="0"/>
          <w:numId w:val="2"/>
        </w:numPr>
        <w:spacing w:after="0" w:line="240" w:lineRule="auto"/>
        <w:contextualSpacing w:val="0"/>
        <w:rPr>
          <w:rFonts w:ascii="Trebuchet MS" w:hAnsi="Trebuchet MS"/>
          <w:sz w:val="20"/>
          <w:szCs w:val="20"/>
        </w:rPr>
      </w:pPr>
      <w:r w:rsidRPr="00400ACA">
        <w:rPr>
          <w:rFonts w:ascii="Trebuchet MS" w:hAnsi="Trebuchet MS"/>
          <w:sz w:val="20"/>
          <w:szCs w:val="20"/>
        </w:rPr>
        <w:t xml:space="preserve">How are hormones transported from one organ to another? </w:t>
      </w:r>
    </w:p>
    <w:p w14:paraId="6BE2D926" w14:textId="77777777" w:rsidR="005725F6" w:rsidRPr="00400ACA" w:rsidRDefault="005725F6" w:rsidP="00A82E21">
      <w:pPr>
        <w:pStyle w:val="ListParagraph"/>
        <w:widowControl w:val="0"/>
        <w:numPr>
          <w:ilvl w:val="0"/>
          <w:numId w:val="2"/>
        </w:numPr>
        <w:spacing w:after="0" w:line="240" w:lineRule="auto"/>
        <w:contextualSpacing w:val="0"/>
        <w:rPr>
          <w:rFonts w:ascii="Trebuchet MS" w:hAnsi="Trebuchet MS"/>
          <w:sz w:val="20"/>
          <w:szCs w:val="20"/>
        </w:rPr>
      </w:pPr>
      <w:r w:rsidRPr="00400ACA">
        <w:rPr>
          <w:rFonts w:ascii="Trebuchet MS" w:hAnsi="Trebuchet MS"/>
          <w:sz w:val="20"/>
          <w:szCs w:val="20"/>
        </w:rPr>
        <w:t>Name the ‘master gland’ and describe how it brings about impact on the body.</w:t>
      </w:r>
    </w:p>
    <w:p w14:paraId="6BE2D927" w14:textId="77777777" w:rsidR="005725F6" w:rsidRPr="00400ACA" w:rsidRDefault="005725F6" w:rsidP="00A82E21">
      <w:pPr>
        <w:pStyle w:val="ListParagraph"/>
        <w:widowControl w:val="0"/>
        <w:numPr>
          <w:ilvl w:val="0"/>
          <w:numId w:val="2"/>
        </w:numPr>
        <w:spacing w:after="0" w:line="240" w:lineRule="auto"/>
        <w:contextualSpacing w:val="0"/>
        <w:rPr>
          <w:rFonts w:ascii="Trebuchet MS" w:hAnsi="Trebuchet MS"/>
          <w:sz w:val="20"/>
          <w:szCs w:val="20"/>
        </w:rPr>
      </w:pPr>
      <w:r w:rsidRPr="00400ACA">
        <w:rPr>
          <w:rFonts w:ascii="Trebuchet MS" w:hAnsi="Trebuchet MS"/>
          <w:noProof/>
          <w:sz w:val="20"/>
          <w:szCs w:val="20"/>
          <w:lang w:eastAsia="en-GB"/>
        </w:rPr>
        <w:lastRenderedPageBreak/>
        <w:drawing>
          <wp:anchor distT="0" distB="0" distL="114300" distR="114300" simplePos="0" relativeHeight="251632128" behindDoc="0" locked="0" layoutInCell="1" allowOverlap="1" wp14:anchorId="6BE2DB21" wp14:editId="6BE2DB22">
            <wp:simplePos x="0" y="0"/>
            <wp:positionH relativeFrom="margin">
              <wp:posOffset>1268862</wp:posOffset>
            </wp:positionH>
            <wp:positionV relativeFrom="paragraph">
              <wp:posOffset>378372</wp:posOffset>
            </wp:positionV>
            <wp:extent cx="1922780" cy="4429760"/>
            <wp:effectExtent l="0" t="0" r="1270" b="8890"/>
            <wp:wrapTopAndBottom/>
            <wp:docPr id="18" name="Picture 1" descr="https://bam.files.bbci.co.uk/bam/live/content/zmm3kqt/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am.files.bbci.co.uk/bam/live/content/zmm3kqt/large"/>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21110" r="51160"/>
                    <a:stretch/>
                  </pic:blipFill>
                  <pic:spPr bwMode="auto">
                    <a:xfrm>
                      <a:off x="0" y="0"/>
                      <a:ext cx="1922780" cy="4429760"/>
                    </a:xfrm>
                    <a:prstGeom prst="rect">
                      <a:avLst/>
                    </a:prstGeom>
                    <a:noFill/>
                    <a:ln>
                      <a:noFill/>
                    </a:ln>
                    <a:extLst>
                      <a:ext uri="{53640926-AAD7-44D8-BBD7-CCE9431645EC}">
                        <a14:shadowObscured xmlns:a14="http://schemas.microsoft.com/office/drawing/2010/main"/>
                      </a:ext>
                    </a:extLst>
                  </pic:spPr>
                </pic:pic>
              </a:graphicData>
            </a:graphic>
          </wp:anchor>
        </w:drawing>
      </w:r>
      <w:r w:rsidRPr="00400ACA">
        <w:rPr>
          <w:rFonts w:ascii="Trebuchet MS" w:hAnsi="Trebuchet MS"/>
          <w:sz w:val="20"/>
          <w:szCs w:val="20"/>
        </w:rPr>
        <w:t xml:space="preserve">Label the endocrine glands. </w:t>
      </w:r>
      <w:r w:rsidRPr="00400ACA">
        <w:rPr>
          <w:rFonts w:ascii="Trebuchet MS" w:hAnsi="Trebuchet MS"/>
          <w:sz w:val="20"/>
          <w:szCs w:val="20"/>
        </w:rPr>
        <w:br/>
      </w:r>
    </w:p>
    <w:p w14:paraId="6BE2D928" w14:textId="37ABD00D"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Name the endocrine gland that controls blood glucose level (BGL). </w:t>
      </w:r>
    </w:p>
    <w:p w14:paraId="6BE2D929"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What is the effect of insulin on BGL? </w:t>
      </w:r>
    </w:p>
    <w:p w14:paraId="6BE2D92A"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Name the hormone that increases BGL. </w:t>
      </w:r>
    </w:p>
    <w:p w14:paraId="6BE2D92B"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Name the organ that secretes the two hormones to regulate BGL. </w:t>
      </w:r>
    </w:p>
    <w:p w14:paraId="6BE2D92C"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When would a person’s BGL increase during a day (24hr)? </w:t>
      </w:r>
    </w:p>
    <w:p w14:paraId="6BE2D92D"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Explain the </w:t>
      </w:r>
      <w:r w:rsidRPr="00400ACA">
        <w:rPr>
          <w:rFonts w:ascii="Trebuchet MS" w:hAnsi="Trebuchet MS"/>
          <w:b/>
          <w:sz w:val="20"/>
          <w:szCs w:val="20"/>
        </w:rPr>
        <w:t>primary</w:t>
      </w:r>
      <w:r w:rsidRPr="00400ACA">
        <w:rPr>
          <w:rFonts w:ascii="Trebuchet MS" w:hAnsi="Trebuchet MS"/>
          <w:sz w:val="20"/>
          <w:szCs w:val="20"/>
        </w:rPr>
        <w:t xml:space="preserve"> reason why a person’s BGL would decrease eventually.</w:t>
      </w:r>
    </w:p>
    <w:p w14:paraId="6BE2D92E"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Describe the actions of insulin – how does it lower BGL? </w:t>
      </w:r>
    </w:p>
    <w:p w14:paraId="6BE2D92F"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Describe the actions of glucagon. </w:t>
      </w:r>
    </w:p>
    <w:p w14:paraId="6BE2D930"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Explain the importance of maintaining a stable blood glucose level. </w:t>
      </w:r>
    </w:p>
    <w:p w14:paraId="6BE2D931"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What is diabetes?</w:t>
      </w:r>
    </w:p>
    <w:p w14:paraId="6BE2D932"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Describe two differences between types 1 and 2 diabetes. </w:t>
      </w:r>
    </w:p>
    <w:p w14:paraId="403522E2" w14:textId="2EBEC998" w:rsidR="00A82E21"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State three symptoms of diabetes. </w:t>
      </w:r>
    </w:p>
    <w:p w14:paraId="2211D0FE" w14:textId="77777777" w:rsidR="00A82E21" w:rsidRDefault="00A82E21" w:rsidP="00A82E21">
      <w:pPr>
        <w:rPr>
          <w:rFonts w:ascii="Trebuchet MS" w:hAnsi="Trebuchet MS"/>
          <w:b/>
          <w:sz w:val="20"/>
          <w:szCs w:val="20"/>
        </w:rPr>
      </w:pPr>
    </w:p>
    <w:p w14:paraId="68488CA8" w14:textId="3DC3F81A" w:rsidR="00A82E21" w:rsidRPr="00A82E21" w:rsidRDefault="00A82E21" w:rsidP="00A82E21">
      <w:pPr>
        <w:rPr>
          <w:rFonts w:ascii="Trebuchet MS" w:hAnsi="Trebuchet MS"/>
          <w:b/>
          <w:sz w:val="20"/>
          <w:szCs w:val="20"/>
        </w:rPr>
      </w:pPr>
      <w:r w:rsidRPr="00A82E21">
        <w:rPr>
          <w:rFonts w:ascii="Trebuchet MS" w:hAnsi="Trebuchet MS"/>
          <w:b/>
          <w:sz w:val="20"/>
          <w:szCs w:val="20"/>
        </w:rPr>
        <w:t xml:space="preserve">Application questions – use your notes from this section and past sections to answer the questions below, but you should try from memory first. </w:t>
      </w:r>
    </w:p>
    <w:p w14:paraId="1686B7EE" w14:textId="7E67F7F4" w:rsidR="00E60735" w:rsidRDefault="00E60735" w:rsidP="00A82E21">
      <w:pPr>
        <w:pStyle w:val="ListParagraph"/>
        <w:numPr>
          <w:ilvl w:val="0"/>
          <w:numId w:val="2"/>
        </w:numPr>
        <w:ind w:left="284" w:hanging="284"/>
        <w:rPr>
          <w:rFonts w:ascii="Trebuchet MS" w:hAnsi="Trebuchet MS"/>
          <w:sz w:val="20"/>
          <w:szCs w:val="20"/>
        </w:rPr>
      </w:pPr>
      <w:r w:rsidRPr="00400ACA">
        <w:rPr>
          <w:rFonts w:ascii="Trebuchet MS" w:hAnsi="Trebuchet MS"/>
          <w:sz w:val="20"/>
          <w:szCs w:val="20"/>
        </w:rPr>
        <w:t>Compare nervous coordination to hormonal coordination. How are they similar? How are they different?</w:t>
      </w:r>
    </w:p>
    <w:p w14:paraId="75A037D6" w14:textId="02D9696C" w:rsidR="00E60735" w:rsidRPr="00E60735" w:rsidRDefault="00E60735" w:rsidP="00A82E21">
      <w:pPr>
        <w:pStyle w:val="ListParagraph"/>
        <w:numPr>
          <w:ilvl w:val="0"/>
          <w:numId w:val="2"/>
        </w:numPr>
        <w:ind w:left="284" w:hanging="284"/>
        <w:rPr>
          <w:rFonts w:ascii="Trebuchet MS" w:hAnsi="Trebuchet MS"/>
          <w:sz w:val="20"/>
          <w:szCs w:val="20"/>
        </w:rPr>
      </w:pPr>
      <w:r w:rsidRPr="00400ACA">
        <w:rPr>
          <w:rFonts w:ascii="Trebuchet MS" w:hAnsi="Trebuchet MS"/>
          <w:sz w:val="20"/>
          <w:szCs w:val="20"/>
        </w:rPr>
        <w:t>What is the food test for glucose?</w:t>
      </w:r>
    </w:p>
    <w:p w14:paraId="6BE2D934" w14:textId="5559475B"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Explain why diabetic patients may lose weight. </w:t>
      </w:r>
    </w:p>
    <w:p w14:paraId="6BE2D935"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Suggest two risk factors for developing diabetes. </w:t>
      </w:r>
    </w:p>
    <w:p w14:paraId="6BE2D936" w14:textId="5D135695"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State two ways to diagnose someone as diabetic. </w:t>
      </w:r>
    </w:p>
    <w:p w14:paraId="6BE2D937"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Compare the treatments of types 1 and 2 diabetes. </w:t>
      </w:r>
    </w:p>
    <w:p w14:paraId="6BE2D938" w14:textId="77777777"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One type of diabetes can be cured. State which one it is and explain how. </w:t>
      </w:r>
    </w:p>
    <w:p w14:paraId="6BE2D939" w14:textId="63A1A698"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Following the question above, suggest a problem with the treatment. What is a possible solution to this problem? </w:t>
      </w:r>
    </w:p>
    <w:p w14:paraId="6BE2D93A" w14:textId="4B810C21" w:rsidR="00D7266F" w:rsidRPr="00400ACA" w:rsidRDefault="00D7266F" w:rsidP="00A82E21">
      <w:pPr>
        <w:pStyle w:val="ListParagraph"/>
        <w:widowControl w:val="0"/>
        <w:numPr>
          <w:ilvl w:val="0"/>
          <w:numId w:val="2"/>
        </w:numPr>
        <w:spacing w:after="0" w:line="240" w:lineRule="auto"/>
        <w:ind w:left="284" w:hanging="284"/>
        <w:contextualSpacing w:val="0"/>
        <w:rPr>
          <w:rFonts w:ascii="Trebuchet MS" w:hAnsi="Trebuchet MS"/>
          <w:sz w:val="20"/>
          <w:szCs w:val="20"/>
        </w:rPr>
      </w:pPr>
      <w:r w:rsidRPr="00400ACA">
        <w:rPr>
          <w:rFonts w:ascii="Trebuchet MS" w:hAnsi="Trebuchet MS"/>
          <w:sz w:val="20"/>
          <w:szCs w:val="20"/>
        </w:rPr>
        <w:t xml:space="preserve">Explain why insulin must be injected rather than taken by mouth. </w:t>
      </w:r>
    </w:p>
    <w:p w14:paraId="37431B0B" w14:textId="77777777" w:rsidR="00A82E21" w:rsidRPr="00A82E21" w:rsidRDefault="00D7266F" w:rsidP="00A82E21">
      <w:pPr>
        <w:pStyle w:val="ListParagraph"/>
        <w:numPr>
          <w:ilvl w:val="0"/>
          <w:numId w:val="2"/>
        </w:numPr>
        <w:shd w:val="clear" w:color="auto" w:fill="FFFFFF"/>
        <w:spacing w:after="0"/>
        <w:ind w:left="284" w:right="567" w:hanging="284"/>
        <w:outlineLvl w:val="5"/>
        <w:rPr>
          <w:rFonts w:ascii="Trebuchet MS" w:hAnsi="Trebuchet MS" w:cs="Arial"/>
          <w:color w:val="222222"/>
          <w:sz w:val="20"/>
          <w:szCs w:val="20"/>
        </w:rPr>
      </w:pPr>
      <w:r w:rsidRPr="00A82E21">
        <w:rPr>
          <w:rFonts w:ascii="Trebuchet MS" w:hAnsi="Trebuchet MS"/>
          <w:sz w:val="20"/>
          <w:szCs w:val="20"/>
        </w:rPr>
        <w:t>Explain why insulin injection is not an appropriate treatment for type 2 diabetes.</w:t>
      </w:r>
    </w:p>
    <w:p w14:paraId="6BE2D93C" w14:textId="4A3A3D01" w:rsidR="00D7266F" w:rsidRPr="00A82E21" w:rsidRDefault="00D7266F" w:rsidP="00A82E21">
      <w:pPr>
        <w:pStyle w:val="ListParagraph"/>
        <w:numPr>
          <w:ilvl w:val="0"/>
          <w:numId w:val="2"/>
        </w:numPr>
        <w:shd w:val="clear" w:color="auto" w:fill="FFFFFF"/>
        <w:spacing w:after="0"/>
        <w:ind w:left="284" w:right="567" w:hanging="284"/>
        <w:outlineLvl w:val="5"/>
        <w:rPr>
          <w:rFonts w:ascii="Trebuchet MS" w:hAnsi="Trebuchet MS" w:cs="Arial"/>
          <w:color w:val="222222"/>
          <w:sz w:val="20"/>
          <w:szCs w:val="20"/>
        </w:rPr>
      </w:pPr>
      <w:r w:rsidRPr="00A82E21">
        <w:rPr>
          <w:rFonts w:ascii="Trebuchet MS" w:hAnsi="Trebuchet MS" w:cs="Arial"/>
          <w:color w:val="222222"/>
          <w:sz w:val="20"/>
          <w:szCs w:val="20"/>
        </w:rPr>
        <w:t>It is important that the concentration of glucose (sugar) in the blood is controlled.</w:t>
      </w:r>
    </w:p>
    <w:p w14:paraId="6BE2D93D" w14:textId="210E0C23" w:rsidR="00D7266F" w:rsidRPr="00400ACA" w:rsidRDefault="00D7266F" w:rsidP="00A82E21">
      <w:pPr>
        <w:pStyle w:val="indent1a"/>
        <w:shd w:val="clear" w:color="auto" w:fill="FFFFFF"/>
        <w:spacing w:before="0" w:beforeAutospacing="0" w:after="0" w:afterAutospacing="0"/>
        <w:ind w:left="284" w:right="567" w:hanging="284"/>
        <w:outlineLvl w:val="5"/>
        <w:rPr>
          <w:rFonts w:ascii="Trebuchet MS" w:hAnsi="Trebuchet MS" w:cs="Arial"/>
          <w:color w:val="222222"/>
          <w:sz w:val="20"/>
          <w:szCs w:val="20"/>
        </w:rPr>
      </w:pPr>
      <w:r w:rsidRPr="00400ACA">
        <w:rPr>
          <w:rFonts w:ascii="Trebuchet MS" w:hAnsi="Trebuchet MS" w:cs="Arial"/>
          <w:color w:val="222222"/>
          <w:sz w:val="20"/>
          <w:szCs w:val="20"/>
        </w:rPr>
        <w:lastRenderedPageBreak/>
        <w:t>(a)  </w:t>
      </w:r>
      <w:proofErr w:type="gramStart"/>
      <w:r w:rsidRPr="00400ACA">
        <w:rPr>
          <w:rFonts w:ascii="Trebuchet MS" w:hAnsi="Trebuchet MS" w:cs="Arial"/>
          <w:color w:val="222222"/>
          <w:sz w:val="20"/>
          <w:szCs w:val="20"/>
        </w:rPr>
        <w:t>   (</w:t>
      </w:r>
      <w:proofErr w:type="spellStart"/>
      <w:proofErr w:type="gramEnd"/>
      <w:r w:rsidRPr="00400ACA">
        <w:rPr>
          <w:rFonts w:ascii="Trebuchet MS" w:hAnsi="Trebuchet MS" w:cs="Arial"/>
          <w:color w:val="222222"/>
          <w:sz w:val="20"/>
          <w:szCs w:val="20"/>
        </w:rPr>
        <w:t>i</w:t>
      </w:r>
      <w:proofErr w:type="spellEnd"/>
      <w:r w:rsidRPr="00400ACA">
        <w:rPr>
          <w:rFonts w:ascii="Trebuchet MS" w:hAnsi="Trebuchet MS" w:cs="Arial"/>
          <w:color w:val="222222"/>
          <w:sz w:val="20"/>
          <w:szCs w:val="20"/>
        </w:rPr>
        <w:t>) Which hormone controls the concentration of glucose in the blood?</w:t>
      </w:r>
    </w:p>
    <w:p w14:paraId="6BE2D93E" w14:textId="7EE55DFA" w:rsidR="00D7266F" w:rsidRPr="00400ACA" w:rsidRDefault="00D7266F" w:rsidP="00A82E21">
      <w:pPr>
        <w:pStyle w:val="indent2"/>
        <w:shd w:val="clear" w:color="auto" w:fill="FFFFFF"/>
        <w:spacing w:before="0" w:beforeAutospacing="0" w:after="0" w:afterAutospacing="0"/>
        <w:ind w:left="284" w:right="567" w:hanging="284"/>
        <w:outlineLvl w:val="5"/>
        <w:rPr>
          <w:rFonts w:ascii="Trebuchet MS" w:hAnsi="Trebuchet MS" w:cs="Arial"/>
          <w:color w:val="222222"/>
          <w:sz w:val="20"/>
          <w:szCs w:val="20"/>
        </w:rPr>
      </w:pPr>
      <w:r w:rsidRPr="00400ACA">
        <w:rPr>
          <w:rFonts w:ascii="Trebuchet MS" w:hAnsi="Trebuchet MS" w:cs="Arial"/>
          <w:color w:val="222222"/>
          <w:sz w:val="20"/>
          <w:szCs w:val="20"/>
        </w:rPr>
        <w:t xml:space="preserve"> </w:t>
      </w:r>
      <w:r w:rsidR="00A82E21">
        <w:rPr>
          <w:rFonts w:ascii="Trebuchet MS" w:hAnsi="Trebuchet MS" w:cs="Arial"/>
          <w:color w:val="222222"/>
          <w:sz w:val="20"/>
          <w:szCs w:val="20"/>
        </w:rPr>
        <w:tab/>
        <w:t xml:space="preserve">    </w:t>
      </w:r>
      <w:r w:rsidRPr="00400ACA">
        <w:rPr>
          <w:rFonts w:ascii="Trebuchet MS" w:hAnsi="Trebuchet MS" w:cs="Arial"/>
          <w:color w:val="222222"/>
          <w:sz w:val="20"/>
          <w:szCs w:val="20"/>
        </w:rPr>
        <w:t>(ii) Which organ produces this hormone?</w:t>
      </w:r>
    </w:p>
    <w:p w14:paraId="6BE2D93F" w14:textId="390642D6" w:rsidR="00D7266F" w:rsidRPr="00400ACA" w:rsidRDefault="00D7266F" w:rsidP="00A82E21">
      <w:pPr>
        <w:pStyle w:val="indent1"/>
        <w:shd w:val="clear" w:color="auto" w:fill="FFFFFF"/>
        <w:spacing w:before="0" w:beforeAutospacing="0" w:after="0" w:afterAutospacing="0"/>
        <w:ind w:left="284" w:right="567" w:hanging="284"/>
        <w:outlineLvl w:val="5"/>
        <w:rPr>
          <w:rFonts w:ascii="Trebuchet MS" w:hAnsi="Trebuchet MS" w:cs="Arial"/>
          <w:color w:val="222222"/>
          <w:sz w:val="20"/>
          <w:szCs w:val="20"/>
        </w:rPr>
      </w:pPr>
      <w:r w:rsidRPr="00400ACA">
        <w:rPr>
          <w:rFonts w:ascii="Trebuchet MS" w:hAnsi="Trebuchet MS" w:cs="Arial"/>
          <w:color w:val="222222"/>
          <w:sz w:val="20"/>
          <w:szCs w:val="20"/>
        </w:rPr>
        <w:t>(b)     The concentration of glucose in the blood of two people, </w:t>
      </w:r>
      <w:r w:rsidRPr="00400ACA">
        <w:rPr>
          <w:rFonts w:ascii="Trebuchet MS" w:hAnsi="Trebuchet MS" w:cs="Arial"/>
          <w:b/>
          <w:bCs/>
          <w:color w:val="222222"/>
          <w:sz w:val="20"/>
          <w:szCs w:val="20"/>
        </w:rPr>
        <w:t>A</w:t>
      </w:r>
      <w:r w:rsidRPr="00400ACA">
        <w:rPr>
          <w:rFonts w:ascii="Trebuchet MS" w:hAnsi="Trebuchet MS" w:cs="Arial"/>
          <w:color w:val="222222"/>
          <w:sz w:val="20"/>
          <w:szCs w:val="20"/>
        </w:rPr>
        <w:t> and </w:t>
      </w:r>
      <w:r w:rsidRPr="00400ACA">
        <w:rPr>
          <w:rFonts w:ascii="Trebuchet MS" w:hAnsi="Trebuchet MS" w:cs="Arial"/>
          <w:b/>
          <w:bCs/>
          <w:color w:val="222222"/>
          <w:sz w:val="20"/>
          <w:szCs w:val="20"/>
        </w:rPr>
        <w:t>B</w:t>
      </w:r>
      <w:r w:rsidRPr="00400ACA">
        <w:rPr>
          <w:rFonts w:ascii="Trebuchet MS" w:hAnsi="Trebuchet MS" w:cs="Arial"/>
          <w:color w:val="222222"/>
          <w:sz w:val="20"/>
          <w:szCs w:val="20"/>
        </w:rPr>
        <w:t>, was measured every half an hour.</w:t>
      </w:r>
    </w:p>
    <w:p w14:paraId="6BE2D940" w14:textId="77777777" w:rsidR="00D7266F" w:rsidRPr="00400ACA" w:rsidRDefault="00D7266F" w:rsidP="00A82E21">
      <w:pPr>
        <w:pStyle w:val="indent2new"/>
        <w:shd w:val="clear" w:color="auto" w:fill="FFFFFF"/>
        <w:spacing w:before="0" w:beforeAutospacing="0" w:after="0" w:afterAutospacing="0"/>
        <w:ind w:left="360" w:right="567"/>
        <w:outlineLvl w:val="5"/>
        <w:rPr>
          <w:rFonts w:ascii="Trebuchet MS" w:hAnsi="Trebuchet MS" w:cs="Arial"/>
          <w:color w:val="222222"/>
          <w:sz w:val="20"/>
          <w:szCs w:val="20"/>
        </w:rPr>
      </w:pPr>
      <w:r w:rsidRPr="00400ACA">
        <w:rPr>
          <w:rFonts w:ascii="Trebuchet MS" w:hAnsi="Trebuchet MS" w:cs="Arial"/>
          <w:color w:val="222222"/>
          <w:sz w:val="20"/>
          <w:szCs w:val="20"/>
        </w:rPr>
        <w:t>One hour after the start, both people drank a solution containing 50 g of glucose.</w:t>
      </w:r>
    </w:p>
    <w:p w14:paraId="6BE2D941" w14:textId="77777777" w:rsidR="00D7266F" w:rsidRPr="00400ACA" w:rsidRDefault="00D7266F" w:rsidP="00A82E21">
      <w:pPr>
        <w:pStyle w:val="indent2new"/>
        <w:shd w:val="clear" w:color="auto" w:fill="FFFFFF"/>
        <w:spacing w:before="0" w:beforeAutospacing="0" w:after="0" w:afterAutospacing="0"/>
        <w:ind w:left="360" w:right="567"/>
        <w:outlineLvl w:val="5"/>
        <w:rPr>
          <w:rFonts w:ascii="Trebuchet MS" w:hAnsi="Trebuchet MS" w:cs="Arial"/>
          <w:color w:val="222222"/>
          <w:sz w:val="20"/>
          <w:szCs w:val="20"/>
        </w:rPr>
      </w:pPr>
      <w:r w:rsidRPr="00400ACA">
        <w:rPr>
          <w:rFonts w:ascii="Trebuchet MS" w:hAnsi="Trebuchet MS" w:cs="Arial"/>
          <w:color w:val="222222"/>
          <w:sz w:val="20"/>
          <w:szCs w:val="20"/>
        </w:rPr>
        <w:t>The graph shows the result.</w:t>
      </w:r>
    </w:p>
    <w:p w14:paraId="6BE2D942" w14:textId="7FE2084A" w:rsidR="00D7266F" w:rsidRPr="00400ACA" w:rsidRDefault="00D7266F" w:rsidP="00A82E21">
      <w:pPr>
        <w:pStyle w:val="graph"/>
        <w:shd w:val="clear" w:color="auto" w:fill="FFFFFF"/>
        <w:spacing w:before="0" w:beforeAutospacing="0" w:after="0" w:afterAutospacing="0"/>
        <w:ind w:left="360"/>
        <w:jc w:val="center"/>
        <w:outlineLvl w:val="5"/>
        <w:rPr>
          <w:rFonts w:ascii="Trebuchet MS" w:hAnsi="Trebuchet MS" w:cs="Arial"/>
          <w:color w:val="222222"/>
          <w:sz w:val="20"/>
          <w:szCs w:val="20"/>
        </w:rPr>
      </w:pPr>
      <w:r w:rsidRPr="00400ACA">
        <w:rPr>
          <w:rFonts w:ascii="Trebuchet MS" w:hAnsi="Trebuchet MS" w:cs="Arial"/>
          <w:noProof/>
          <w:color w:val="222222"/>
          <w:sz w:val="20"/>
          <w:szCs w:val="20"/>
        </w:rPr>
        <w:drawing>
          <wp:inline distT="0" distB="0" distL="0" distR="0" wp14:anchorId="6BE2DB23" wp14:editId="47F970F6">
            <wp:extent cx="5227955" cy="5712460"/>
            <wp:effectExtent l="19050" t="0" r="0" b="0"/>
            <wp:docPr id="30" name="Picture 30" descr="https://app.doublestruck.eu/content/AG_BLG/HTML/Q/Q12SY2F08_files/16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app.doublestruck.eu/content/AG_BLG/HTML/Q/Q12SY2F08_files/16_img01.png"/>
                    <pic:cNvPicPr>
                      <a:picLocks noChangeAspect="1" noChangeArrowheads="1"/>
                    </pic:cNvPicPr>
                  </pic:nvPicPr>
                  <pic:blipFill>
                    <a:blip r:embed="rId40" cstate="print"/>
                    <a:srcRect/>
                    <a:stretch>
                      <a:fillRect/>
                    </a:stretch>
                  </pic:blipFill>
                  <pic:spPr bwMode="auto">
                    <a:xfrm>
                      <a:off x="0" y="0"/>
                      <a:ext cx="5227955" cy="5712460"/>
                    </a:xfrm>
                    <a:prstGeom prst="rect">
                      <a:avLst/>
                    </a:prstGeom>
                    <a:noFill/>
                    <a:ln w="9525">
                      <a:noFill/>
                      <a:miter lim="800000"/>
                      <a:headEnd/>
                      <a:tailEnd/>
                    </a:ln>
                  </pic:spPr>
                </pic:pic>
              </a:graphicData>
            </a:graphic>
          </wp:inline>
        </w:drawing>
      </w:r>
      <w:r w:rsidRPr="00400ACA">
        <w:rPr>
          <w:rFonts w:ascii="Trebuchet MS" w:hAnsi="Trebuchet MS" w:cs="Arial"/>
          <w:color w:val="222222"/>
          <w:sz w:val="20"/>
          <w:szCs w:val="20"/>
        </w:rPr>
        <w:t> </w:t>
      </w:r>
    </w:p>
    <w:p w14:paraId="6BE2D943" w14:textId="6C36F40B" w:rsidR="00D7266F" w:rsidRPr="00400ACA" w:rsidRDefault="00D7266F" w:rsidP="00A82E21">
      <w:pPr>
        <w:pStyle w:val="indent2"/>
        <w:shd w:val="clear" w:color="auto" w:fill="FFFFFF"/>
        <w:spacing w:before="0" w:beforeAutospacing="0" w:after="0" w:afterAutospacing="0"/>
        <w:ind w:left="567" w:right="567" w:hanging="567"/>
        <w:outlineLvl w:val="5"/>
        <w:rPr>
          <w:rFonts w:ascii="Trebuchet MS" w:hAnsi="Trebuchet MS" w:cs="Arial"/>
          <w:color w:val="222222"/>
          <w:sz w:val="20"/>
          <w:szCs w:val="20"/>
        </w:rPr>
      </w:pPr>
      <w:r w:rsidRPr="00400ACA">
        <w:rPr>
          <w:rFonts w:ascii="Trebuchet MS" w:hAnsi="Trebuchet MS" w:cs="Arial"/>
          <w:color w:val="222222"/>
          <w:sz w:val="20"/>
          <w:szCs w:val="20"/>
        </w:rPr>
        <w:t>(</w:t>
      </w:r>
      <w:proofErr w:type="spellStart"/>
      <w:r w:rsidRPr="00400ACA">
        <w:rPr>
          <w:rFonts w:ascii="Trebuchet MS" w:hAnsi="Trebuchet MS" w:cs="Arial"/>
          <w:color w:val="222222"/>
          <w:sz w:val="20"/>
          <w:szCs w:val="20"/>
        </w:rPr>
        <w:t>i</w:t>
      </w:r>
      <w:proofErr w:type="spellEnd"/>
      <w:r w:rsidRPr="00400ACA">
        <w:rPr>
          <w:rFonts w:ascii="Trebuchet MS" w:hAnsi="Trebuchet MS" w:cs="Arial"/>
          <w:color w:val="222222"/>
          <w:sz w:val="20"/>
          <w:szCs w:val="20"/>
        </w:rPr>
        <w:t>)      By how much did the blood glucose concentration in person </w:t>
      </w:r>
      <w:r w:rsidRPr="00400ACA">
        <w:rPr>
          <w:rFonts w:ascii="Trebuchet MS" w:hAnsi="Trebuchet MS" w:cs="Arial"/>
          <w:b/>
          <w:bCs/>
          <w:color w:val="222222"/>
          <w:sz w:val="20"/>
          <w:szCs w:val="20"/>
        </w:rPr>
        <w:t>B</w:t>
      </w:r>
      <w:r w:rsidRPr="00400ACA">
        <w:rPr>
          <w:rFonts w:ascii="Trebuchet MS" w:hAnsi="Trebuchet MS" w:cs="Arial"/>
          <w:color w:val="222222"/>
          <w:sz w:val="20"/>
          <w:szCs w:val="20"/>
        </w:rPr>
        <w:t> rise after drinking the glucose drink?</w:t>
      </w:r>
    </w:p>
    <w:p w14:paraId="6BE2D944" w14:textId="36BF28B7" w:rsidR="00D7266F" w:rsidRPr="00400ACA" w:rsidRDefault="00A82E21" w:rsidP="00A82E21">
      <w:pPr>
        <w:pStyle w:val="indent2"/>
        <w:shd w:val="clear" w:color="auto" w:fill="FFFFFF"/>
        <w:spacing w:before="0" w:beforeAutospacing="0" w:after="0" w:afterAutospacing="0"/>
        <w:ind w:left="567" w:right="567" w:hanging="567"/>
        <w:outlineLvl w:val="5"/>
        <w:rPr>
          <w:rFonts w:ascii="Trebuchet MS" w:hAnsi="Trebuchet MS" w:cs="Arial"/>
          <w:color w:val="222222"/>
          <w:sz w:val="20"/>
          <w:szCs w:val="20"/>
        </w:rPr>
      </w:pPr>
      <w:r w:rsidRPr="00400ACA">
        <w:rPr>
          <w:rFonts w:ascii="Trebuchet MS" w:hAnsi="Trebuchet MS" w:cs="Arial"/>
          <w:noProof/>
          <w:color w:val="222222"/>
          <w:sz w:val="20"/>
          <w:szCs w:val="20"/>
        </w:rPr>
        <w:drawing>
          <wp:anchor distT="0" distB="0" distL="114300" distR="114300" simplePos="0" relativeHeight="251659776" behindDoc="0" locked="0" layoutInCell="1" allowOverlap="1" wp14:anchorId="6BE2DB25" wp14:editId="22D75F5E">
            <wp:simplePos x="0" y="0"/>
            <wp:positionH relativeFrom="column">
              <wp:posOffset>2675890</wp:posOffset>
            </wp:positionH>
            <wp:positionV relativeFrom="paragraph">
              <wp:posOffset>9525</wp:posOffset>
            </wp:positionV>
            <wp:extent cx="3267075" cy="2840990"/>
            <wp:effectExtent l="0" t="0" r="0" b="0"/>
            <wp:wrapSquare wrapText="bothSides"/>
            <wp:docPr id="32" name="Picture 32" descr="https://app.doublestruck.eu/content/AG_BLG/HTML/Q/Q11WY2H03_files/6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app.doublestruck.eu/content/AG_BLG/HTML/Q/Q11WY2H03_files/6_img01.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67075" cy="28409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7266F" w:rsidRPr="00400ACA">
        <w:rPr>
          <w:rFonts w:ascii="Trebuchet MS" w:hAnsi="Trebuchet MS" w:cs="Arial"/>
          <w:color w:val="222222"/>
          <w:sz w:val="20"/>
          <w:szCs w:val="20"/>
        </w:rPr>
        <w:t>(ii)     A doctor suggests that person </w:t>
      </w:r>
      <w:r w:rsidR="00D7266F" w:rsidRPr="00400ACA">
        <w:rPr>
          <w:rFonts w:ascii="Trebuchet MS" w:hAnsi="Trebuchet MS" w:cs="Arial"/>
          <w:b/>
          <w:bCs/>
          <w:color w:val="222222"/>
          <w:sz w:val="20"/>
          <w:szCs w:val="20"/>
        </w:rPr>
        <w:t>A</w:t>
      </w:r>
      <w:r w:rsidR="00D7266F" w:rsidRPr="00400ACA">
        <w:rPr>
          <w:rFonts w:ascii="Trebuchet MS" w:hAnsi="Trebuchet MS" w:cs="Arial"/>
          <w:color w:val="222222"/>
          <w:sz w:val="20"/>
          <w:szCs w:val="20"/>
        </w:rPr>
        <w:t> has diabetes.</w:t>
      </w:r>
    </w:p>
    <w:p w14:paraId="6BE2D945" w14:textId="0BBCC2E9" w:rsidR="00D7266F" w:rsidRPr="00400ACA" w:rsidRDefault="00D7266F" w:rsidP="00A82E21">
      <w:pPr>
        <w:pStyle w:val="indent3new"/>
        <w:shd w:val="clear" w:color="auto" w:fill="FFFFFF"/>
        <w:spacing w:before="0" w:beforeAutospacing="0" w:after="0" w:afterAutospacing="0"/>
        <w:ind w:left="567" w:right="567"/>
        <w:outlineLvl w:val="5"/>
        <w:rPr>
          <w:rFonts w:ascii="Trebuchet MS" w:hAnsi="Trebuchet MS" w:cs="Arial"/>
          <w:color w:val="222222"/>
          <w:sz w:val="20"/>
          <w:szCs w:val="20"/>
        </w:rPr>
      </w:pPr>
      <w:r w:rsidRPr="00400ACA">
        <w:rPr>
          <w:rFonts w:ascii="Trebuchet MS" w:hAnsi="Trebuchet MS" w:cs="Arial"/>
          <w:color w:val="222222"/>
          <w:sz w:val="20"/>
          <w:szCs w:val="20"/>
        </w:rPr>
        <w:t>Give </w:t>
      </w:r>
      <w:r w:rsidRPr="00400ACA">
        <w:rPr>
          <w:rFonts w:ascii="Trebuchet MS" w:hAnsi="Trebuchet MS" w:cs="Arial"/>
          <w:b/>
          <w:bCs/>
          <w:color w:val="222222"/>
          <w:sz w:val="20"/>
          <w:szCs w:val="20"/>
        </w:rPr>
        <w:t>two</w:t>
      </w:r>
      <w:r w:rsidRPr="00400ACA">
        <w:rPr>
          <w:rFonts w:ascii="Trebuchet MS" w:hAnsi="Trebuchet MS" w:cs="Arial"/>
          <w:color w:val="222222"/>
          <w:sz w:val="20"/>
          <w:szCs w:val="20"/>
        </w:rPr>
        <w:t> pieces of evidence from the graph to support this suggestion.</w:t>
      </w:r>
    </w:p>
    <w:p w14:paraId="6BE2D946" w14:textId="791F0992" w:rsidR="00D7266F" w:rsidRDefault="00D7266F" w:rsidP="00A82E21">
      <w:pPr>
        <w:pStyle w:val="indent2"/>
        <w:shd w:val="clear" w:color="auto" w:fill="FFFFFF"/>
        <w:spacing w:before="0" w:beforeAutospacing="0" w:after="0" w:afterAutospacing="0"/>
        <w:ind w:left="567" w:right="567" w:hanging="567"/>
        <w:outlineLvl w:val="5"/>
        <w:rPr>
          <w:rFonts w:ascii="Trebuchet MS" w:hAnsi="Trebuchet MS" w:cs="Arial"/>
          <w:color w:val="222222"/>
          <w:sz w:val="20"/>
          <w:szCs w:val="20"/>
        </w:rPr>
      </w:pPr>
      <w:r w:rsidRPr="00400ACA">
        <w:rPr>
          <w:rFonts w:ascii="Trebuchet MS" w:hAnsi="Trebuchet MS" w:cs="Arial"/>
          <w:color w:val="222222"/>
          <w:sz w:val="20"/>
          <w:szCs w:val="20"/>
        </w:rPr>
        <w:t>(iii)    Give </w:t>
      </w:r>
      <w:r w:rsidRPr="00400ACA">
        <w:rPr>
          <w:rFonts w:ascii="Trebuchet MS" w:hAnsi="Trebuchet MS" w:cs="Arial"/>
          <w:b/>
          <w:bCs/>
          <w:color w:val="222222"/>
          <w:sz w:val="20"/>
          <w:szCs w:val="20"/>
        </w:rPr>
        <w:t>one</w:t>
      </w:r>
      <w:r w:rsidRPr="00400ACA">
        <w:rPr>
          <w:rFonts w:ascii="Trebuchet MS" w:hAnsi="Trebuchet MS" w:cs="Arial"/>
          <w:color w:val="222222"/>
          <w:sz w:val="20"/>
          <w:szCs w:val="20"/>
        </w:rPr>
        <w:t> reason for the fall in blood glucose concentration in person </w:t>
      </w:r>
      <w:r w:rsidRPr="00400ACA">
        <w:rPr>
          <w:rFonts w:ascii="Trebuchet MS" w:hAnsi="Trebuchet MS" w:cs="Arial"/>
          <w:b/>
          <w:bCs/>
          <w:color w:val="222222"/>
          <w:sz w:val="20"/>
          <w:szCs w:val="20"/>
        </w:rPr>
        <w:t>B</w:t>
      </w:r>
      <w:r w:rsidRPr="00400ACA">
        <w:rPr>
          <w:rFonts w:ascii="Trebuchet MS" w:hAnsi="Trebuchet MS" w:cs="Arial"/>
          <w:color w:val="222222"/>
          <w:sz w:val="20"/>
          <w:szCs w:val="20"/>
        </w:rPr>
        <w:t>, shown in the graph.</w:t>
      </w:r>
    </w:p>
    <w:p w14:paraId="2A12A15F" w14:textId="48CB0AF0" w:rsidR="00A82E21" w:rsidRPr="00400ACA" w:rsidRDefault="00A82E21" w:rsidP="00A82E21">
      <w:pPr>
        <w:pStyle w:val="indent2"/>
        <w:shd w:val="clear" w:color="auto" w:fill="FFFFFF"/>
        <w:spacing w:before="0" w:beforeAutospacing="0" w:after="0" w:afterAutospacing="0"/>
        <w:ind w:left="567" w:right="567" w:hanging="567"/>
        <w:outlineLvl w:val="5"/>
        <w:rPr>
          <w:rFonts w:ascii="Trebuchet MS" w:hAnsi="Trebuchet MS" w:cs="Arial"/>
          <w:color w:val="222222"/>
          <w:sz w:val="20"/>
          <w:szCs w:val="20"/>
        </w:rPr>
      </w:pPr>
    </w:p>
    <w:p w14:paraId="6BE2D94A" w14:textId="0597D33A" w:rsidR="00D7266F" w:rsidRPr="00400ACA" w:rsidRDefault="00D7266F" w:rsidP="00A82E21">
      <w:pPr>
        <w:pStyle w:val="question"/>
        <w:numPr>
          <w:ilvl w:val="0"/>
          <w:numId w:val="2"/>
        </w:numPr>
        <w:shd w:val="clear" w:color="auto" w:fill="FFFFFF"/>
        <w:spacing w:before="0" w:beforeAutospacing="0" w:after="0" w:afterAutospacing="0"/>
        <w:ind w:left="284" w:right="567" w:hanging="284"/>
        <w:outlineLvl w:val="5"/>
        <w:rPr>
          <w:rFonts w:ascii="Trebuchet MS" w:hAnsi="Trebuchet MS" w:cs="Arial"/>
          <w:color w:val="222222"/>
          <w:sz w:val="20"/>
          <w:szCs w:val="20"/>
        </w:rPr>
      </w:pPr>
      <w:r w:rsidRPr="00400ACA">
        <w:rPr>
          <w:rFonts w:ascii="Trebuchet MS" w:hAnsi="Trebuchet MS" w:cs="Arial"/>
          <w:color w:val="222222"/>
          <w:sz w:val="20"/>
          <w:szCs w:val="20"/>
        </w:rPr>
        <w:t>In diabetics blood glucose concentrations are sometimes abnormal.</w:t>
      </w:r>
    </w:p>
    <w:p w14:paraId="6BE2D94B" w14:textId="7984F313" w:rsidR="00D7266F" w:rsidRPr="00400ACA" w:rsidRDefault="00D7266F" w:rsidP="00A82E21">
      <w:pPr>
        <w:pStyle w:val="indent1"/>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(a)     Name the organ that monitors the concentration of glucose in the blood.</w:t>
      </w:r>
    </w:p>
    <w:p w14:paraId="6BE2D94C" w14:textId="769E65DE" w:rsidR="00D7266F" w:rsidRPr="00400ACA" w:rsidRDefault="00D7266F" w:rsidP="00A82E21">
      <w:pPr>
        <w:pStyle w:val="indent1"/>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(b)     Diabetics can measure their blood glucose concentration.</w:t>
      </w:r>
    </w:p>
    <w:p w14:paraId="6BE2D94D" w14:textId="21595A0C" w:rsidR="00D7266F" w:rsidRPr="00400ACA" w:rsidRDefault="00D7266F" w:rsidP="00A82E21">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 xml:space="preserve">The graph shows the best blood glucose concentration and the acceptable range of </w:t>
      </w:r>
      <w:r w:rsidRPr="00400ACA">
        <w:rPr>
          <w:rFonts w:ascii="Trebuchet MS" w:hAnsi="Trebuchet MS" w:cs="Arial"/>
          <w:color w:val="222222"/>
          <w:sz w:val="20"/>
          <w:szCs w:val="20"/>
        </w:rPr>
        <w:lastRenderedPageBreak/>
        <w:t>blood glucose concentration at different times.</w:t>
      </w:r>
    </w:p>
    <w:p w14:paraId="6BE2D94E" w14:textId="30394925" w:rsidR="00D7266F" w:rsidRPr="00400ACA" w:rsidRDefault="00D7266F" w:rsidP="00A82E21">
      <w:pPr>
        <w:pStyle w:val="graph"/>
        <w:shd w:val="clear" w:color="auto" w:fill="FFFFFF"/>
        <w:spacing w:before="0" w:beforeAutospacing="0" w:after="0" w:afterAutospacing="0"/>
        <w:ind w:left="360"/>
        <w:jc w:val="center"/>
        <w:outlineLvl w:val="5"/>
        <w:rPr>
          <w:rFonts w:ascii="Trebuchet MS" w:hAnsi="Trebuchet MS" w:cs="Arial"/>
          <w:color w:val="222222"/>
          <w:sz w:val="20"/>
          <w:szCs w:val="20"/>
        </w:rPr>
      </w:pPr>
      <w:r w:rsidRPr="00400ACA">
        <w:rPr>
          <w:rFonts w:ascii="Trebuchet MS" w:hAnsi="Trebuchet MS" w:cs="Arial"/>
          <w:color w:val="222222"/>
          <w:sz w:val="20"/>
          <w:szCs w:val="20"/>
        </w:rPr>
        <w:t> </w:t>
      </w:r>
    </w:p>
    <w:p w14:paraId="6BE2D94F" w14:textId="2F93EC73" w:rsidR="00D7266F" w:rsidRDefault="00D7266F" w:rsidP="00A82E21">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What is the acceptable range for the blood glucose concentration before meals?</w:t>
      </w:r>
    </w:p>
    <w:p w14:paraId="07757F50" w14:textId="77777777" w:rsidR="00A82E21" w:rsidRPr="00400ACA" w:rsidRDefault="00A82E21" w:rsidP="00A82E21">
      <w:pPr>
        <w:pStyle w:val="indent2new"/>
        <w:shd w:val="clear" w:color="auto" w:fill="FFFFFF"/>
        <w:spacing w:before="0" w:beforeAutospacing="0" w:after="0" w:afterAutospacing="0"/>
        <w:ind w:right="567"/>
        <w:outlineLvl w:val="5"/>
        <w:rPr>
          <w:rFonts w:ascii="Trebuchet MS" w:hAnsi="Trebuchet MS" w:cs="Arial"/>
          <w:color w:val="222222"/>
          <w:sz w:val="20"/>
          <w:szCs w:val="20"/>
        </w:rPr>
      </w:pPr>
    </w:p>
    <w:p w14:paraId="6BE2D950" w14:textId="77777777" w:rsidR="00D7266F" w:rsidRPr="00400ACA" w:rsidRDefault="00D7266F" w:rsidP="00A82E21">
      <w:pPr>
        <w:pStyle w:val="indent1"/>
        <w:shd w:val="clear" w:color="auto" w:fill="FFFFFF"/>
        <w:spacing w:before="0" w:beforeAutospacing="0" w:after="0" w:afterAutospacing="0"/>
        <w:ind w:left="360" w:right="567" w:hanging="360"/>
        <w:outlineLvl w:val="5"/>
        <w:rPr>
          <w:rFonts w:ascii="Trebuchet MS" w:hAnsi="Trebuchet MS" w:cs="Arial"/>
          <w:color w:val="222222"/>
          <w:sz w:val="20"/>
          <w:szCs w:val="20"/>
        </w:rPr>
      </w:pPr>
      <w:r w:rsidRPr="00400ACA">
        <w:rPr>
          <w:rFonts w:ascii="Trebuchet MS" w:hAnsi="Trebuchet MS" w:cs="Arial"/>
          <w:color w:val="222222"/>
          <w:sz w:val="20"/>
          <w:szCs w:val="20"/>
        </w:rPr>
        <w:t xml:space="preserve"> (c)     The amount of insulin a diabetic injects can be changed so that blood glucose concentration is kept near to the best level. Two hours after eating breakfast a </w:t>
      </w:r>
      <w:proofErr w:type="gramStart"/>
      <w:r w:rsidRPr="00400ACA">
        <w:rPr>
          <w:rFonts w:ascii="Trebuchet MS" w:hAnsi="Trebuchet MS" w:cs="Arial"/>
          <w:color w:val="222222"/>
          <w:sz w:val="20"/>
          <w:szCs w:val="20"/>
        </w:rPr>
        <w:t>diabetic measures</w:t>
      </w:r>
      <w:proofErr w:type="gramEnd"/>
      <w:r w:rsidRPr="00400ACA">
        <w:rPr>
          <w:rFonts w:ascii="Trebuchet MS" w:hAnsi="Trebuchet MS" w:cs="Arial"/>
          <w:color w:val="222222"/>
          <w:sz w:val="20"/>
          <w:szCs w:val="20"/>
        </w:rPr>
        <w:t xml:space="preserve"> his blood glucose concentration. His blood glucose concentration is 13 mmol per dm</w:t>
      </w:r>
      <w:r w:rsidRPr="00400ACA">
        <w:rPr>
          <w:rFonts w:ascii="Trebuchet MS" w:hAnsi="Trebuchet MS" w:cs="Arial"/>
          <w:color w:val="222222"/>
          <w:sz w:val="20"/>
          <w:szCs w:val="20"/>
          <w:vertAlign w:val="superscript"/>
        </w:rPr>
        <w:t>3</w:t>
      </w:r>
      <w:r w:rsidRPr="00400ACA">
        <w:rPr>
          <w:rFonts w:ascii="Trebuchet MS" w:hAnsi="Trebuchet MS" w:cs="Arial"/>
          <w:color w:val="222222"/>
          <w:sz w:val="20"/>
          <w:szCs w:val="20"/>
        </w:rPr>
        <w:t>.</w:t>
      </w:r>
    </w:p>
    <w:p w14:paraId="6BE2D951" w14:textId="77777777" w:rsidR="00D7266F" w:rsidRPr="00400ACA" w:rsidRDefault="00D7266F" w:rsidP="00A82E21">
      <w:pPr>
        <w:pStyle w:val="indent2new"/>
        <w:shd w:val="clear" w:color="auto" w:fill="FFFFFF"/>
        <w:spacing w:before="0" w:beforeAutospacing="0" w:after="0" w:afterAutospacing="0"/>
        <w:ind w:left="360" w:right="567"/>
        <w:outlineLvl w:val="5"/>
        <w:rPr>
          <w:rFonts w:ascii="Trebuchet MS" w:hAnsi="Trebuchet MS" w:cs="Arial"/>
          <w:color w:val="222222"/>
          <w:sz w:val="20"/>
          <w:szCs w:val="20"/>
        </w:rPr>
      </w:pPr>
      <w:r w:rsidRPr="00400ACA">
        <w:rPr>
          <w:rFonts w:ascii="Trebuchet MS" w:hAnsi="Trebuchet MS" w:cs="Arial"/>
          <w:color w:val="222222"/>
          <w:sz w:val="20"/>
          <w:szCs w:val="20"/>
        </w:rPr>
        <w:t>He reads these instructions:</w:t>
      </w:r>
    </w:p>
    <w:p w14:paraId="6BE2D952" w14:textId="77777777" w:rsidR="00D7266F" w:rsidRPr="00400ACA" w:rsidRDefault="00D7266F" w:rsidP="00A82E21">
      <w:pPr>
        <w:pStyle w:val="indent2"/>
        <w:shd w:val="clear" w:color="auto" w:fill="FFFFFF"/>
        <w:spacing w:before="0" w:beforeAutospacing="0" w:after="0" w:afterAutospacing="0"/>
        <w:ind w:left="709" w:right="567" w:hanging="567"/>
        <w:outlineLvl w:val="5"/>
        <w:rPr>
          <w:rFonts w:ascii="Trebuchet MS" w:hAnsi="Trebuchet MS" w:cs="Arial"/>
          <w:color w:val="222222"/>
          <w:sz w:val="20"/>
          <w:szCs w:val="20"/>
        </w:rPr>
      </w:pPr>
      <w:r w:rsidRPr="00400ACA">
        <w:rPr>
          <w:rFonts w:ascii="Trebuchet MS" w:hAnsi="Trebuchet MS" w:cs="Arial"/>
          <w:color w:val="222222"/>
          <w:sz w:val="20"/>
          <w:szCs w:val="20"/>
        </w:rPr>
        <w:t>•        for every 2 mmol per dm</w:t>
      </w:r>
      <w:r w:rsidRPr="00400ACA">
        <w:rPr>
          <w:rFonts w:ascii="Trebuchet MS" w:hAnsi="Trebuchet MS" w:cs="Arial"/>
          <w:color w:val="222222"/>
          <w:sz w:val="20"/>
          <w:szCs w:val="20"/>
          <w:vertAlign w:val="superscript"/>
        </w:rPr>
        <w:t>3</w:t>
      </w:r>
      <w:r w:rsidRPr="00400ACA">
        <w:rPr>
          <w:rFonts w:ascii="Trebuchet MS" w:hAnsi="Trebuchet MS" w:cs="Arial"/>
          <w:color w:val="222222"/>
          <w:sz w:val="20"/>
          <w:szCs w:val="20"/>
        </w:rPr>
        <w:t> of blood glucose </w:t>
      </w:r>
      <w:r w:rsidRPr="00400ACA">
        <w:rPr>
          <w:rFonts w:ascii="Trebuchet MS" w:hAnsi="Trebuchet MS" w:cs="Arial"/>
          <w:i/>
          <w:iCs/>
          <w:color w:val="222222"/>
          <w:sz w:val="20"/>
          <w:szCs w:val="20"/>
        </w:rPr>
        <w:t>above</w:t>
      </w:r>
      <w:r w:rsidRPr="00400ACA">
        <w:rPr>
          <w:rFonts w:ascii="Trebuchet MS" w:hAnsi="Trebuchet MS" w:cs="Arial"/>
          <w:color w:val="222222"/>
          <w:sz w:val="20"/>
          <w:szCs w:val="20"/>
        </w:rPr>
        <w:t> the best concentration, inject 1 unit </w:t>
      </w:r>
      <w:r w:rsidRPr="00400ACA">
        <w:rPr>
          <w:rFonts w:ascii="Trebuchet MS" w:hAnsi="Trebuchet MS" w:cs="Arial"/>
          <w:i/>
          <w:iCs/>
          <w:color w:val="222222"/>
          <w:sz w:val="20"/>
          <w:szCs w:val="20"/>
        </w:rPr>
        <w:t>more</w:t>
      </w:r>
      <w:r w:rsidRPr="00400ACA">
        <w:rPr>
          <w:rFonts w:ascii="Trebuchet MS" w:hAnsi="Trebuchet MS" w:cs="Arial"/>
          <w:color w:val="222222"/>
          <w:sz w:val="20"/>
          <w:szCs w:val="20"/>
        </w:rPr>
        <w:t> of insulin</w:t>
      </w:r>
    </w:p>
    <w:p w14:paraId="6BE2D953" w14:textId="77777777" w:rsidR="00D7266F" w:rsidRPr="00400ACA" w:rsidRDefault="00D7266F" w:rsidP="00A82E21">
      <w:pPr>
        <w:pStyle w:val="indent2"/>
        <w:shd w:val="clear" w:color="auto" w:fill="FFFFFF"/>
        <w:spacing w:before="0" w:beforeAutospacing="0" w:after="0" w:afterAutospacing="0"/>
        <w:ind w:left="709" w:right="567" w:hanging="567"/>
        <w:outlineLvl w:val="5"/>
        <w:rPr>
          <w:rFonts w:ascii="Trebuchet MS" w:hAnsi="Trebuchet MS" w:cs="Arial"/>
          <w:color w:val="222222"/>
          <w:sz w:val="20"/>
          <w:szCs w:val="20"/>
        </w:rPr>
      </w:pPr>
      <w:r w:rsidRPr="00400ACA">
        <w:rPr>
          <w:rFonts w:ascii="Trebuchet MS" w:hAnsi="Trebuchet MS" w:cs="Arial"/>
          <w:color w:val="222222"/>
          <w:sz w:val="20"/>
          <w:szCs w:val="20"/>
        </w:rPr>
        <w:t>•        for every 2 mmol per dm</w:t>
      </w:r>
      <w:r w:rsidRPr="00400ACA">
        <w:rPr>
          <w:rFonts w:ascii="Trebuchet MS" w:hAnsi="Trebuchet MS" w:cs="Arial"/>
          <w:color w:val="222222"/>
          <w:sz w:val="20"/>
          <w:szCs w:val="20"/>
          <w:vertAlign w:val="superscript"/>
        </w:rPr>
        <w:t>3</w:t>
      </w:r>
      <w:r w:rsidRPr="00400ACA">
        <w:rPr>
          <w:rFonts w:ascii="Trebuchet MS" w:hAnsi="Trebuchet MS" w:cs="Arial"/>
          <w:color w:val="222222"/>
          <w:sz w:val="20"/>
          <w:szCs w:val="20"/>
        </w:rPr>
        <w:t> of blood glucose </w:t>
      </w:r>
      <w:r w:rsidRPr="00400ACA">
        <w:rPr>
          <w:rFonts w:ascii="Trebuchet MS" w:hAnsi="Trebuchet MS" w:cs="Arial"/>
          <w:i/>
          <w:iCs/>
          <w:color w:val="222222"/>
          <w:sz w:val="20"/>
          <w:szCs w:val="20"/>
        </w:rPr>
        <w:t>below</w:t>
      </w:r>
      <w:r w:rsidRPr="00400ACA">
        <w:rPr>
          <w:rFonts w:ascii="Trebuchet MS" w:hAnsi="Trebuchet MS" w:cs="Arial"/>
          <w:color w:val="222222"/>
          <w:sz w:val="20"/>
          <w:szCs w:val="20"/>
        </w:rPr>
        <w:t> the best concentration, inject 1 unit </w:t>
      </w:r>
      <w:r w:rsidRPr="00400ACA">
        <w:rPr>
          <w:rFonts w:ascii="Trebuchet MS" w:hAnsi="Trebuchet MS" w:cs="Arial"/>
          <w:i/>
          <w:iCs/>
          <w:color w:val="222222"/>
          <w:sz w:val="20"/>
          <w:szCs w:val="20"/>
        </w:rPr>
        <w:t>less</w:t>
      </w:r>
      <w:r w:rsidRPr="00400ACA">
        <w:rPr>
          <w:rFonts w:ascii="Trebuchet MS" w:hAnsi="Trebuchet MS" w:cs="Arial"/>
          <w:color w:val="222222"/>
          <w:sz w:val="20"/>
          <w:szCs w:val="20"/>
        </w:rPr>
        <w:t> of insulin.</w:t>
      </w:r>
    </w:p>
    <w:p w14:paraId="6BE2D954" w14:textId="7825DA37" w:rsidR="00D7266F" w:rsidRDefault="00D7266F" w:rsidP="00A82E21">
      <w:pPr>
        <w:pStyle w:val="indent2new"/>
        <w:shd w:val="clear" w:color="auto" w:fill="FFFFFF"/>
        <w:spacing w:before="0" w:beforeAutospacing="0" w:after="0" w:afterAutospacing="0"/>
        <w:ind w:left="142" w:right="567"/>
        <w:outlineLvl w:val="5"/>
        <w:rPr>
          <w:rFonts w:ascii="Trebuchet MS" w:hAnsi="Trebuchet MS" w:cs="Arial"/>
          <w:color w:val="222222"/>
          <w:sz w:val="20"/>
          <w:szCs w:val="20"/>
        </w:rPr>
      </w:pPr>
      <w:r w:rsidRPr="00400ACA">
        <w:rPr>
          <w:rFonts w:ascii="Trebuchet MS" w:hAnsi="Trebuchet MS" w:cs="Arial"/>
          <w:color w:val="222222"/>
          <w:sz w:val="20"/>
          <w:szCs w:val="20"/>
        </w:rPr>
        <w:t>How should he change his normal insulin injection to bring his blood glucose level to the best concentration?</w:t>
      </w:r>
    </w:p>
    <w:p w14:paraId="5F316085" w14:textId="77777777" w:rsidR="00A82E21" w:rsidRPr="00400ACA" w:rsidRDefault="00A82E21" w:rsidP="00A82E21">
      <w:pPr>
        <w:pStyle w:val="indent2new"/>
        <w:shd w:val="clear" w:color="auto" w:fill="FFFFFF"/>
        <w:spacing w:before="0" w:beforeAutospacing="0" w:after="0" w:afterAutospacing="0"/>
        <w:ind w:left="142" w:right="567"/>
        <w:outlineLvl w:val="5"/>
        <w:rPr>
          <w:rFonts w:ascii="Trebuchet MS" w:hAnsi="Trebuchet MS" w:cs="Arial"/>
          <w:color w:val="222222"/>
          <w:sz w:val="20"/>
          <w:szCs w:val="20"/>
        </w:rPr>
      </w:pPr>
    </w:p>
    <w:p w14:paraId="6BE2D955" w14:textId="77777777" w:rsidR="00D7266F" w:rsidRPr="00400ACA" w:rsidRDefault="00D7266F" w:rsidP="00A82E21">
      <w:pPr>
        <w:pStyle w:val="ListParagraph"/>
        <w:numPr>
          <w:ilvl w:val="0"/>
          <w:numId w:val="2"/>
        </w:numPr>
        <w:shd w:val="clear" w:color="auto" w:fill="FFFFFF"/>
        <w:spacing w:after="0" w:line="240" w:lineRule="auto"/>
        <w:ind w:right="567" w:hanging="578"/>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Diabetes is a disease in which a person’s blood glucose concentration rises to higher levels than normal. Diabetes is caused by insufficient insulin being produced.</w:t>
      </w:r>
    </w:p>
    <w:p w14:paraId="6BE2D956" w14:textId="6824E841" w:rsidR="00D7266F" w:rsidRPr="00400ACA" w:rsidRDefault="00D7266F"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(a)  </w:t>
      </w:r>
      <w:proofErr w:type="gramStart"/>
      <w:r w:rsidRPr="00400ACA">
        <w:rPr>
          <w:rFonts w:ascii="Trebuchet MS" w:eastAsia="Times New Roman" w:hAnsi="Trebuchet MS" w:cs="Arial"/>
          <w:color w:val="222222"/>
          <w:sz w:val="20"/>
          <w:szCs w:val="20"/>
          <w:lang w:eastAsia="en-GB"/>
        </w:rPr>
        <w:t>   (</w:t>
      </w:r>
      <w:proofErr w:type="spellStart"/>
      <w:proofErr w:type="gramEnd"/>
      <w:r w:rsidRPr="00400ACA">
        <w:rPr>
          <w:rFonts w:ascii="Trebuchet MS" w:eastAsia="Times New Roman" w:hAnsi="Trebuchet MS" w:cs="Arial"/>
          <w:color w:val="222222"/>
          <w:sz w:val="20"/>
          <w:szCs w:val="20"/>
          <w:lang w:eastAsia="en-GB"/>
        </w:rPr>
        <w:t>i</w:t>
      </w:r>
      <w:proofErr w:type="spellEnd"/>
      <w:r w:rsidRPr="00400ACA">
        <w:rPr>
          <w:rFonts w:ascii="Trebuchet MS" w:eastAsia="Times New Roman" w:hAnsi="Trebuchet MS" w:cs="Arial"/>
          <w:color w:val="222222"/>
          <w:sz w:val="20"/>
          <w:szCs w:val="20"/>
          <w:lang w:eastAsia="en-GB"/>
        </w:rPr>
        <w:t>)  Which organ monitors blood glucose concentration?</w:t>
      </w:r>
    </w:p>
    <w:p w14:paraId="6BE2D957" w14:textId="7C353CCF" w:rsidR="00D7266F" w:rsidRPr="00400ACA" w:rsidRDefault="00D7266F"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(ii) Insulin reduces the concentration of glucose in the blood. Describe how insulin does this.</w:t>
      </w:r>
    </w:p>
    <w:p w14:paraId="6BE2D958" w14:textId="77777777" w:rsidR="00D7266F" w:rsidRPr="00400ACA" w:rsidRDefault="00D7266F"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(b)     A person with diabetes can be monitored in three ways:</w:t>
      </w:r>
    </w:p>
    <w:p w14:paraId="6BE2D959" w14:textId="4A86B611" w:rsidR="00D7266F" w:rsidRPr="00A82E21" w:rsidRDefault="00D7266F" w:rsidP="00A82E21">
      <w:pPr>
        <w:pStyle w:val="ListParagraph"/>
        <w:numPr>
          <w:ilvl w:val="0"/>
          <w:numId w:val="4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A82E21">
        <w:rPr>
          <w:rFonts w:ascii="Trebuchet MS" w:eastAsia="Times New Roman" w:hAnsi="Trebuchet MS" w:cs="Arial"/>
          <w:color w:val="222222"/>
          <w:sz w:val="20"/>
          <w:szCs w:val="20"/>
          <w:lang w:eastAsia="en-GB"/>
        </w:rPr>
        <w:t>measuring the blood glucose concentration after fasting (going without food for 12 hours)</w:t>
      </w:r>
    </w:p>
    <w:p w14:paraId="6BE2D95A" w14:textId="4BF44912" w:rsidR="00D7266F" w:rsidRPr="00A82E21" w:rsidRDefault="00D7266F" w:rsidP="00A82E21">
      <w:pPr>
        <w:pStyle w:val="ListParagraph"/>
        <w:numPr>
          <w:ilvl w:val="0"/>
          <w:numId w:val="4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A82E21">
        <w:rPr>
          <w:rFonts w:ascii="Trebuchet MS" w:eastAsia="Times New Roman" w:hAnsi="Trebuchet MS" w:cs="Arial"/>
          <w:color w:val="222222"/>
          <w:sz w:val="20"/>
          <w:szCs w:val="20"/>
          <w:lang w:eastAsia="en-GB"/>
        </w:rPr>
        <w:t>measuring the amount of glucose attached to red blood cells: this is a measure of the average blood glucose concentration over the previous three months</w:t>
      </w:r>
    </w:p>
    <w:p w14:paraId="6BE2D95B" w14:textId="77306FF6" w:rsidR="00D7266F" w:rsidRPr="00A82E21" w:rsidRDefault="00D7266F" w:rsidP="00A82E21">
      <w:pPr>
        <w:pStyle w:val="ListParagraph"/>
        <w:numPr>
          <w:ilvl w:val="0"/>
          <w:numId w:val="4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A82E21">
        <w:rPr>
          <w:rFonts w:ascii="Trebuchet MS" w:eastAsia="Times New Roman" w:hAnsi="Trebuchet MS" w:cs="Arial"/>
          <w:color w:val="222222"/>
          <w:sz w:val="20"/>
          <w:szCs w:val="20"/>
          <w:lang w:eastAsia="en-GB"/>
        </w:rPr>
        <w:t>measuring the concentration of insulin in the blood after fasting</w:t>
      </w:r>
    </w:p>
    <w:p w14:paraId="6BE2D95C" w14:textId="77777777" w:rsidR="00D7266F" w:rsidRPr="00400ACA" w:rsidRDefault="00D7266F" w:rsidP="00A82E21">
      <w:pPr>
        <w:shd w:val="clear" w:color="auto" w:fill="FFFFFF"/>
        <w:spacing w:after="240" w:line="240" w:lineRule="auto"/>
        <w:ind w:left="360" w:right="567" w:hanging="644"/>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The manufacturer of a new treatment for diabetes, called </w:t>
      </w:r>
      <w:proofErr w:type="spellStart"/>
      <w:r w:rsidRPr="00400ACA">
        <w:rPr>
          <w:rFonts w:ascii="Trebuchet MS" w:eastAsia="Times New Roman" w:hAnsi="Trebuchet MS" w:cs="Arial"/>
          <w:color w:val="222222"/>
          <w:sz w:val="20"/>
          <w:szCs w:val="20"/>
          <w:lang w:eastAsia="en-GB"/>
        </w:rPr>
        <w:t>Diacure</w:t>
      </w:r>
      <w:proofErr w:type="spellEnd"/>
      <w:r w:rsidRPr="00400ACA">
        <w:rPr>
          <w:rFonts w:ascii="Trebuchet MS" w:eastAsia="Times New Roman" w:hAnsi="Trebuchet MS" w:cs="Arial"/>
          <w:color w:val="222222"/>
          <w:sz w:val="20"/>
          <w:szCs w:val="20"/>
          <w:lang w:eastAsia="en-GB"/>
        </w:rPr>
        <w:t>, publishes the following two claims.</w:t>
      </w:r>
    </w:p>
    <w:tbl>
      <w:tblPr>
        <w:tblW w:w="0" w:type="auto"/>
        <w:tblInd w:w="959" w:type="dxa"/>
        <w:tblCellMar>
          <w:left w:w="0" w:type="dxa"/>
          <w:right w:w="0" w:type="dxa"/>
        </w:tblCellMar>
        <w:tblLook w:val="04A0" w:firstRow="1" w:lastRow="0" w:firstColumn="1" w:lastColumn="0" w:noHBand="0" w:noVBand="1"/>
      </w:tblPr>
      <w:tblGrid>
        <w:gridCol w:w="8283"/>
      </w:tblGrid>
      <w:tr w:rsidR="00D7266F" w:rsidRPr="00400ACA" w14:paraId="6BE2D960" w14:textId="77777777" w:rsidTr="00D7266F">
        <w:tc>
          <w:tcPr>
            <w:tcW w:w="86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E2D95D" w14:textId="77777777" w:rsidR="00D7266F" w:rsidRPr="00400ACA" w:rsidRDefault="00D7266F" w:rsidP="00A82E21">
            <w:pPr>
              <w:spacing w:after="120" w:line="240" w:lineRule="auto"/>
              <w:ind w:left="3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xml:space="preserve">98.6% of all people who used </w:t>
            </w:r>
            <w:proofErr w:type="spellStart"/>
            <w:r w:rsidRPr="00400ACA">
              <w:rPr>
                <w:rFonts w:ascii="Trebuchet MS" w:eastAsia="Times New Roman" w:hAnsi="Trebuchet MS" w:cs="Arial"/>
                <w:sz w:val="20"/>
                <w:szCs w:val="20"/>
                <w:lang w:eastAsia="en-GB"/>
              </w:rPr>
              <w:t>Diacure</w:t>
            </w:r>
            <w:proofErr w:type="spellEnd"/>
            <w:r w:rsidRPr="00400ACA">
              <w:rPr>
                <w:rFonts w:ascii="Trebuchet MS" w:eastAsia="Times New Roman" w:hAnsi="Trebuchet MS" w:cs="Arial"/>
                <w:sz w:val="20"/>
                <w:szCs w:val="20"/>
                <w:lang w:eastAsia="en-GB"/>
              </w:rPr>
              <w:t xml:space="preserve"> reported an improvement in their condition.</w:t>
            </w:r>
          </w:p>
          <w:p w14:paraId="6BE2D95E" w14:textId="77777777" w:rsidR="00D7266F" w:rsidRPr="00400ACA" w:rsidRDefault="00D7266F" w:rsidP="00A82E21">
            <w:pPr>
              <w:spacing w:after="120" w:line="240" w:lineRule="auto"/>
              <w:ind w:left="3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An independent study of 30 diabetic patients showed a significant reduction in blood glucose concentrations and a significant increase in insulin production, as shown by the graph.</w:t>
            </w:r>
            <w:r w:rsidRPr="00400ACA">
              <w:rPr>
                <w:rFonts w:ascii="Trebuchet MS" w:hAnsi="Trebuchet MS"/>
                <w:noProof/>
                <w:sz w:val="20"/>
                <w:szCs w:val="20"/>
                <w:lang w:eastAsia="en-GB"/>
              </w:rPr>
              <w:t xml:space="preserve"> </w:t>
            </w:r>
          </w:p>
          <w:p w14:paraId="6BE2D95F" w14:textId="77777777" w:rsidR="00D7266F" w:rsidRPr="00400ACA" w:rsidRDefault="00D7266F" w:rsidP="00A82E21">
            <w:pPr>
              <w:spacing w:after="120" w:line="240" w:lineRule="auto"/>
              <w:ind w:left="3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r w:rsidRPr="00400ACA">
              <w:rPr>
                <w:rFonts w:ascii="Trebuchet MS" w:hAnsi="Trebuchet MS"/>
                <w:noProof/>
                <w:sz w:val="20"/>
                <w:szCs w:val="20"/>
                <w:lang w:eastAsia="en-GB"/>
              </w:rPr>
              <w:drawing>
                <wp:inline distT="0" distB="0" distL="0" distR="0" wp14:anchorId="6BE2DB27" wp14:editId="6BE2DB28">
                  <wp:extent cx="4768254" cy="2226833"/>
                  <wp:effectExtent l="19050" t="0" r="0" b="0"/>
                  <wp:docPr id="22" name="Picture 34" descr="https://app.doublestruck.eu/content/AG_BLG/HTML/Q/Q09W2F07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app.doublestruck.eu/content/AG_BLG/HTML/Q/Q09W2F07_files/image001.png"/>
                          <pic:cNvPicPr>
                            <a:picLocks noChangeAspect="1" noChangeArrowheads="1"/>
                          </pic:cNvPicPr>
                        </pic:nvPicPr>
                        <pic:blipFill>
                          <a:blip r:embed="rId42" cstate="print"/>
                          <a:srcRect/>
                          <a:stretch>
                            <a:fillRect/>
                          </a:stretch>
                        </pic:blipFill>
                        <pic:spPr bwMode="auto">
                          <a:xfrm>
                            <a:off x="0" y="0"/>
                            <a:ext cx="4767972" cy="2226701"/>
                          </a:xfrm>
                          <a:prstGeom prst="rect">
                            <a:avLst/>
                          </a:prstGeom>
                          <a:noFill/>
                          <a:ln w="9525">
                            <a:noFill/>
                            <a:miter lim="800000"/>
                            <a:headEnd/>
                            <a:tailEnd/>
                          </a:ln>
                        </pic:spPr>
                      </pic:pic>
                    </a:graphicData>
                  </a:graphic>
                </wp:inline>
              </w:drawing>
            </w:r>
          </w:p>
        </w:tc>
      </w:tr>
    </w:tbl>
    <w:p w14:paraId="6BE2D961" w14:textId="77777777" w:rsidR="00D7266F" w:rsidRPr="00400ACA" w:rsidRDefault="00D7266F" w:rsidP="00A82E21">
      <w:pPr>
        <w:shd w:val="clear" w:color="auto" w:fill="FFFFFF"/>
        <w:spacing w:after="0" w:line="240" w:lineRule="auto"/>
        <w:ind w:left="-142"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w:t>
      </w:r>
      <w:proofErr w:type="spellStart"/>
      <w:r w:rsidRPr="00400ACA">
        <w:rPr>
          <w:rFonts w:ascii="Trebuchet MS" w:eastAsia="Times New Roman" w:hAnsi="Trebuchet MS" w:cs="Arial"/>
          <w:color w:val="222222"/>
          <w:sz w:val="20"/>
          <w:szCs w:val="20"/>
          <w:lang w:eastAsia="en-GB"/>
        </w:rPr>
        <w:t>i</w:t>
      </w:r>
      <w:proofErr w:type="spellEnd"/>
      <w:r w:rsidRPr="00400ACA">
        <w:rPr>
          <w:rFonts w:ascii="Trebuchet MS" w:eastAsia="Times New Roman" w:hAnsi="Trebuchet MS" w:cs="Arial"/>
          <w:color w:val="222222"/>
          <w:sz w:val="20"/>
          <w:szCs w:val="20"/>
          <w:lang w:eastAsia="en-GB"/>
        </w:rPr>
        <w:t>)      Which of the manufacturer’s claims is </w:t>
      </w:r>
      <w:r w:rsidRPr="00400ACA">
        <w:rPr>
          <w:rFonts w:ascii="Trebuchet MS" w:eastAsia="Times New Roman" w:hAnsi="Trebuchet MS" w:cs="Arial"/>
          <w:b/>
          <w:bCs/>
          <w:color w:val="222222"/>
          <w:sz w:val="20"/>
          <w:szCs w:val="20"/>
          <w:lang w:eastAsia="en-GB"/>
        </w:rPr>
        <w:t>not </w:t>
      </w:r>
      <w:r w:rsidRPr="00400ACA">
        <w:rPr>
          <w:rFonts w:ascii="Trebuchet MS" w:eastAsia="Times New Roman" w:hAnsi="Trebuchet MS" w:cs="Arial"/>
          <w:color w:val="222222"/>
          <w:sz w:val="20"/>
          <w:szCs w:val="20"/>
          <w:lang w:eastAsia="en-GB"/>
        </w:rPr>
        <w:t>based on scientific evidence?</w:t>
      </w:r>
    </w:p>
    <w:p w14:paraId="6BE2D962" w14:textId="7B3AC548" w:rsidR="00D7266F" w:rsidRPr="00400ACA" w:rsidRDefault="00D7266F" w:rsidP="00A82E21">
      <w:pPr>
        <w:shd w:val="clear" w:color="auto" w:fill="FFFFFF"/>
        <w:spacing w:after="0" w:line="240" w:lineRule="auto"/>
        <w:ind w:left="-142"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(ii)     Why might the data in this study be unreliable?</w:t>
      </w:r>
    </w:p>
    <w:p w14:paraId="6BE2D963" w14:textId="18AF4FAC" w:rsidR="00D7266F" w:rsidRPr="00400ACA" w:rsidRDefault="00D7266F" w:rsidP="00A82E21">
      <w:pPr>
        <w:shd w:val="clear" w:color="auto" w:fill="FFFFFF"/>
        <w:spacing w:after="0" w:line="240" w:lineRule="auto"/>
        <w:ind w:left="-142"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(iii)     The manufacturer did </w:t>
      </w:r>
      <w:r w:rsidRPr="00400ACA">
        <w:rPr>
          <w:rFonts w:ascii="Trebuchet MS" w:eastAsia="Times New Roman" w:hAnsi="Trebuchet MS" w:cs="Arial"/>
          <w:b/>
          <w:bCs/>
          <w:color w:val="222222"/>
          <w:sz w:val="20"/>
          <w:szCs w:val="20"/>
          <w:lang w:eastAsia="en-GB"/>
        </w:rPr>
        <w:t>not </w:t>
      </w:r>
      <w:r w:rsidRPr="00400ACA">
        <w:rPr>
          <w:rFonts w:ascii="Trebuchet MS" w:eastAsia="Times New Roman" w:hAnsi="Trebuchet MS" w:cs="Arial"/>
          <w:color w:val="222222"/>
          <w:sz w:val="20"/>
          <w:szCs w:val="20"/>
          <w:lang w:eastAsia="en-GB"/>
        </w:rPr>
        <w:t xml:space="preserve">draw attention to the data </w:t>
      </w:r>
      <w:proofErr w:type="gramStart"/>
      <w:r w:rsidRPr="00400ACA">
        <w:rPr>
          <w:rFonts w:ascii="Trebuchet MS" w:eastAsia="Times New Roman" w:hAnsi="Trebuchet MS" w:cs="Arial"/>
          <w:color w:val="222222"/>
          <w:sz w:val="20"/>
          <w:szCs w:val="20"/>
          <w:lang w:eastAsia="en-GB"/>
        </w:rPr>
        <w:t>for the amount of</w:t>
      </w:r>
      <w:proofErr w:type="gramEnd"/>
      <w:r w:rsidRPr="00400ACA">
        <w:rPr>
          <w:rFonts w:ascii="Trebuchet MS" w:eastAsia="Times New Roman" w:hAnsi="Trebuchet MS" w:cs="Arial"/>
          <w:color w:val="222222"/>
          <w:sz w:val="20"/>
          <w:szCs w:val="20"/>
          <w:lang w:eastAsia="en-GB"/>
        </w:rPr>
        <w:t xml:space="preserve"> glucose attached to red blood cells. Suggest an explanation for this.</w:t>
      </w:r>
    </w:p>
    <w:p w14:paraId="6BE2D964" w14:textId="18903E59" w:rsidR="00D7266F" w:rsidRPr="00400ACA" w:rsidRDefault="00D7266F" w:rsidP="00A82E21">
      <w:pPr>
        <w:shd w:val="clear" w:color="auto" w:fill="FFFFFF"/>
        <w:spacing w:after="0" w:line="240" w:lineRule="auto"/>
        <w:ind w:left="-142"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(iv)    The study of diabetic patients was carried out by an independent company. Why is it important that the study should be independent?</w:t>
      </w:r>
    </w:p>
    <w:p w14:paraId="6BE2D965" w14:textId="77777777" w:rsidR="00D7266F" w:rsidRPr="00400ACA" w:rsidRDefault="00D7266F" w:rsidP="00A82E21">
      <w:pPr>
        <w:rPr>
          <w:rFonts w:ascii="Trebuchet MS" w:hAnsi="Trebuchet MS"/>
          <w:sz w:val="20"/>
          <w:szCs w:val="20"/>
        </w:rPr>
      </w:pPr>
    </w:p>
    <w:p w14:paraId="6BE2D966" w14:textId="0394969F" w:rsidR="00DD2D18" w:rsidRDefault="00DD2D18" w:rsidP="00A82E21">
      <w:pPr>
        <w:rPr>
          <w:rFonts w:ascii="Trebuchet MS" w:hAnsi="Trebuchet MS"/>
          <w:b/>
          <w:sz w:val="20"/>
          <w:szCs w:val="20"/>
        </w:rPr>
      </w:pPr>
    </w:p>
    <w:p w14:paraId="76630DA1" w14:textId="77777777" w:rsidR="00A82E21" w:rsidRPr="00400ACA" w:rsidRDefault="00A82E21" w:rsidP="00A82E21">
      <w:pPr>
        <w:rPr>
          <w:rFonts w:ascii="Trebuchet MS" w:hAnsi="Trebuchet MS"/>
          <w:b/>
          <w:sz w:val="20"/>
          <w:szCs w:val="20"/>
        </w:rPr>
      </w:pPr>
    </w:p>
    <w:p w14:paraId="6BE2D967" w14:textId="77777777" w:rsidR="00DD2D18" w:rsidRPr="00400ACA" w:rsidRDefault="00DD2D18" w:rsidP="00A82E21">
      <w:pPr>
        <w:rPr>
          <w:rFonts w:ascii="Trebuchet MS" w:hAnsi="Trebuchet MS"/>
          <w:b/>
          <w:sz w:val="20"/>
          <w:szCs w:val="20"/>
        </w:rPr>
      </w:pPr>
    </w:p>
    <w:p w14:paraId="5AB1D05B" w14:textId="77777777" w:rsidR="00140A37" w:rsidRPr="00140A37" w:rsidRDefault="00140A37" w:rsidP="00140A37">
      <w:pPr>
        <w:rPr>
          <w:rFonts w:ascii="Trebuchet MS" w:hAnsi="Trebuchet MS"/>
          <w:b/>
          <w:sz w:val="20"/>
          <w:szCs w:val="20"/>
        </w:rPr>
      </w:pPr>
      <w:r w:rsidRPr="00140A37">
        <w:rPr>
          <w:rFonts w:ascii="Trebuchet MS" w:hAnsi="Trebuchet MS"/>
          <w:b/>
          <w:sz w:val="20"/>
          <w:szCs w:val="20"/>
        </w:rPr>
        <w:lastRenderedPageBreak/>
        <w:t>Part 7- The control of the body’s water levels (TRIPLE ONLY)</w:t>
      </w:r>
    </w:p>
    <w:p w14:paraId="72931E5A" w14:textId="77777777" w:rsidR="00140A37" w:rsidRPr="00140A37" w:rsidRDefault="00140A37" w:rsidP="00140A37">
      <w:pPr>
        <w:rPr>
          <w:rFonts w:ascii="Trebuchet MS" w:hAnsi="Trebuchet MS"/>
          <w:sz w:val="20"/>
          <w:szCs w:val="20"/>
        </w:rPr>
      </w:pPr>
      <w:r w:rsidRPr="00140A37">
        <w:rPr>
          <w:rFonts w:ascii="Trebuchet MS" w:hAnsi="Trebuchet MS"/>
          <w:sz w:val="20"/>
          <w:szCs w:val="20"/>
        </w:rPr>
        <w:t xml:space="preserve">Just as your body needs to maintain a constant temperature and water levels, it also needs to maintain a constant water level. If your body has too much </w:t>
      </w:r>
      <w:proofErr w:type="gramStart"/>
      <w:r w:rsidRPr="00140A37">
        <w:rPr>
          <w:rFonts w:ascii="Trebuchet MS" w:hAnsi="Trebuchet MS"/>
          <w:sz w:val="20"/>
          <w:szCs w:val="20"/>
        </w:rPr>
        <w:t>water</w:t>
      </w:r>
      <w:proofErr w:type="gramEnd"/>
      <w:r w:rsidRPr="00140A37">
        <w:rPr>
          <w:rFonts w:ascii="Trebuchet MS" w:hAnsi="Trebuchet MS"/>
          <w:sz w:val="20"/>
          <w:szCs w:val="20"/>
        </w:rPr>
        <w:t xml:space="preserve"> it can affect the </w:t>
      </w:r>
      <w:r w:rsidRPr="00140A37">
        <w:rPr>
          <w:rFonts w:ascii="Trebuchet MS" w:hAnsi="Trebuchet MS"/>
          <w:b/>
          <w:sz w:val="20"/>
          <w:szCs w:val="20"/>
        </w:rPr>
        <w:t>osmotic (water)</w:t>
      </w:r>
      <w:r w:rsidRPr="00140A37">
        <w:rPr>
          <w:rFonts w:ascii="Trebuchet MS" w:hAnsi="Trebuchet MS"/>
          <w:sz w:val="20"/>
          <w:szCs w:val="20"/>
        </w:rPr>
        <w:t xml:space="preserve"> </w:t>
      </w:r>
      <w:r w:rsidRPr="00140A37">
        <w:rPr>
          <w:rFonts w:ascii="Trebuchet MS" w:hAnsi="Trebuchet MS"/>
          <w:b/>
          <w:sz w:val="20"/>
          <w:szCs w:val="20"/>
        </w:rPr>
        <w:t>potential</w:t>
      </w:r>
      <w:r w:rsidRPr="00140A37">
        <w:rPr>
          <w:rFonts w:ascii="Trebuchet MS" w:hAnsi="Trebuchet MS"/>
          <w:sz w:val="20"/>
          <w:szCs w:val="20"/>
        </w:rPr>
        <w:t xml:space="preserve"> of your cells and damage them. Conversely, if your water levels drop too low you could suffer from the effects of </w:t>
      </w:r>
      <w:r w:rsidRPr="00140A37">
        <w:rPr>
          <w:rFonts w:ascii="Trebuchet MS" w:hAnsi="Trebuchet MS"/>
          <w:b/>
          <w:sz w:val="20"/>
          <w:szCs w:val="20"/>
        </w:rPr>
        <w:t>dehydration</w:t>
      </w:r>
      <w:r w:rsidRPr="00140A37">
        <w:rPr>
          <w:rFonts w:ascii="Trebuchet MS" w:hAnsi="Trebuchet MS"/>
          <w:sz w:val="20"/>
          <w:szCs w:val="20"/>
        </w:rPr>
        <w:t xml:space="preserve">, which if not remedied can result in death. </w:t>
      </w:r>
    </w:p>
    <w:p w14:paraId="11006719" w14:textId="77777777" w:rsidR="00140A37" w:rsidRPr="00140A37" w:rsidRDefault="00140A37" w:rsidP="00140A37">
      <w:pPr>
        <w:rPr>
          <w:rFonts w:ascii="Trebuchet MS" w:hAnsi="Trebuchet MS"/>
          <w:sz w:val="20"/>
          <w:szCs w:val="20"/>
        </w:rPr>
      </w:pPr>
      <w:r w:rsidRPr="00140A37">
        <w:rPr>
          <w:rFonts w:ascii="Trebuchet MS" w:hAnsi="Trebuchet MS"/>
          <w:sz w:val="20"/>
          <w:szCs w:val="20"/>
        </w:rPr>
        <w:t>Your body is constantly losing water. Your breath contains water vapour, your sweat and the water in your urine all contribute to the water loss from your body. The only way to increase the level of water in your body is through the food and drink you take.</w:t>
      </w:r>
    </w:p>
    <w:p w14:paraId="577FDC0F" w14:textId="77777777" w:rsidR="00140A37" w:rsidRPr="00140A37" w:rsidRDefault="00140A37" w:rsidP="00140A37">
      <w:pPr>
        <w:rPr>
          <w:rFonts w:ascii="Trebuchet MS" w:hAnsi="Trebuchet MS"/>
          <w:sz w:val="20"/>
          <w:szCs w:val="20"/>
        </w:rPr>
      </w:pPr>
      <w:r w:rsidRPr="00140A37">
        <w:rPr>
          <w:rFonts w:ascii="Trebuchet MS" w:hAnsi="Trebuchet MS"/>
          <w:sz w:val="20"/>
          <w:szCs w:val="20"/>
        </w:rPr>
        <w:t xml:space="preserve">HT ONLY: The digestion of proteins from the diet results in excess amino acids which need to be excreted safely. In the liver these amino acids are </w:t>
      </w:r>
      <w:r w:rsidRPr="00140A37">
        <w:rPr>
          <w:rFonts w:ascii="Trebuchet MS" w:hAnsi="Trebuchet MS"/>
          <w:b/>
          <w:sz w:val="20"/>
          <w:szCs w:val="20"/>
        </w:rPr>
        <w:t>de-aminated</w:t>
      </w:r>
      <w:r w:rsidRPr="00140A37">
        <w:rPr>
          <w:rFonts w:ascii="Trebuchet MS" w:hAnsi="Trebuchet MS"/>
          <w:sz w:val="20"/>
          <w:szCs w:val="20"/>
        </w:rPr>
        <w:t xml:space="preserve"> to form ammonia. Ammonia is toxic and so it is immediately converted to </w:t>
      </w:r>
      <w:r w:rsidRPr="00140A37">
        <w:rPr>
          <w:rFonts w:ascii="Trebuchet MS" w:hAnsi="Trebuchet MS"/>
          <w:b/>
          <w:sz w:val="20"/>
          <w:szCs w:val="20"/>
        </w:rPr>
        <w:t>urea</w:t>
      </w:r>
      <w:r w:rsidRPr="00140A37">
        <w:rPr>
          <w:rFonts w:ascii="Trebuchet MS" w:hAnsi="Trebuchet MS"/>
          <w:sz w:val="20"/>
          <w:szCs w:val="20"/>
        </w:rPr>
        <w:t xml:space="preserve"> for safe excretion.</w:t>
      </w:r>
    </w:p>
    <w:p w14:paraId="5F2A0B35" w14:textId="77777777" w:rsidR="00140A37" w:rsidRPr="00140A37" w:rsidRDefault="00140A37" w:rsidP="00140A37">
      <w:pPr>
        <w:rPr>
          <w:rFonts w:ascii="Trebuchet MS" w:hAnsi="Trebuchet MS"/>
          <w:sz w:val="20"/>
          <w:szCs w:val="20"/>
        </w:rPr>
      </w:pPr>
      <w:r w:rsidRPr="00140A37">
        <w:rPr>
          <w:rFonts w:ascii="Trebuchet MS" w:hAnsi="Trebuchet MS"/>
          <w:sz w:val="20"/>
          <w:szCs w:val="20"/>
        </w:rPr>
        <w:t xml:space="preserve">The kidney is the organ responsible for filtering the blood. When the blood comes to the </w:t>
      </w:r>
      <w:proofErr w:type="gramStart"/>
      <w:r w:rsidRPr="00140A37">
        <w:rPr>
          <w:rFonts w:ascii="Trebuchet MS" w:hAnsi="Trebuchet MS"/>
          <w:sz w:val="20"/>
          <w:szCs w:val="20"/>
        </w:rPr>
        <w:t>kidneys</w:t>
      </w:r>
      <w:proofErr w:type="gramEnd"/>
      <w:r w:rsidRPr="00140A37">
        <w:rPr>
          <w:rFonts w:ascii="Trebuchet MS" w:hAnsi="Trebuchet MS"/>
          <w:sz w:val="20"/>
          <w:szCs w:val="20"/>
        </w:rPr>
        <w:t xml:space="preserve"> they:</w:t>
      </w:r>
    </w:p>
    <w:p w14:paraId="6AFCCF56" w14:textId="77777777" w:rsidR="00140A37" w:rsidRPr="00140A37" w:rsidRDefault="00140A37" w:rsidP="00140A37">
      <w:pPr>
        <w:pStyle w:val="ListParagraph"/>
        <w:numPr>
          <w:ilvl w:val="0"/>
          <w:numId w:val="23"/>
        </w:numPr>
        <w:rPr>
          <w:rFonts w:ascii="Trebuchet MS" w:hAnsi="Trebuchet MS"/>
          <w:sz w:val="20"/>
          <w:szCs w:val="20"/>
        </w:rPr>
      </w:pPr>
      <w:r w:rsidRPr="00140A37">
        <w:rPr>
          <w:rFonts w:ascii="Trebuchet MS" w:hAnsi="Trebuchet MS"/>
          <w:sz w:val="20"/>
          <w:szCs w:val="20"/>
        </w:rPr>
        <w:t xml:space="preserve">Filter out </w:t>
      </w:r>
      <w:proofErr w:type="gramStart"/>
      <w:r w:rsidRPr="00140A37">
        <w:rPr>
          <w:rFonts w:ascii="Trebuchet MS" w:hAnsi="Trebuchet MS"/>
          <w:sz w:val="20"/>
          <w:szCs w:val="20"/>
        </w:rPr>
        <w:t>all of</w:t>
      </w:r>
      <w:proofErr w:type="gramEnd"/>
      <w:r w:rsidRPr="00140A37">
        <w:rPr>
          <w:rFonts w:ascii="Trebuchet MS" w:hAnsi="Trebuchet MS"/>
          <w:sz w:val="20"/>
          <w:szCs w:val="20"/>
        </w:rPr>
        <w:t xml:space="preserve"> the waste Urea</w:t>
      </w:r>
    </w:p>
    <w:p w14:paraId="7FAB0356" w14:textId="77777777" w:rsidR="00140A37" w:rsidRPr="00140A37" w:rsidRDefault="00140A37" w:rsidP="00140A37">
      <w:pPr>
        <w:pStyle w:val="ListParagraph"/>
        <w:numPr>
          <w:ilvl w:val="0"/>
          <w:numId w:val="23"/>
        </w:numPr>
        <w:rPr>
          <w:rFonts w:ascii="Trebuchet MS" w:hAnsi="Trebuchet MS"/>
          <w:sz w:val="20"/>
          <w:szCs w:val="20"/>
        </w:rPr>
      </w:pPr>
      <w:r w:rsidRPr="00140A37">
        <w:rPr>
          <w:rFonts w:ascii="Trebuchet MS" w:hAnsi="Trebuchet MS"/>
          <w:sz w:val="20"/>
          <w:szCs w:val="20"/>
        </w:rPr>
        <w:t>Filter out some of the ions (salts)</w:t>
      </w:r>
    </w:p>
    <w:p w14:paraId="5EABE610" w14:textId="77777777" w:rsidR="00140A37" w:rsidRPr="00140A37" w:rsidRDefault="00140A37" w:rsidP="00140A37">
      <w:pPr>
        <w:pStyle w:val="ListParagraph"/>
        <w:numPr>
          <w:ilvl w:val="0"/>
          <w:numId w:val="23"/>
        </w:numPr>
        <w:rPr>
          <w:rFonts w:ascii="Trebuchet MS" w:hAnsi="Trebuchet MS"/>
          <w:sz w:val="20"/>
          <w:szCs w:val="20"/>
        </w:rPr>
      </w:pPr>
      <w:r w:rsidRPr="00140A37">
        <w:rPr>
          <w:rFonts w:ascii="Trebuchet MS" w:hAnsi="Trebuchet MS"/>
          <w:sz w:val="20"/>
          <w:szCs w:val="20"/>
        </w:rPr>
        <w:t>Filter out some of the water</w:t>
      </w:r>
    </w:p>
    <w:p w14:paraId="03A5DC57" w14:textId="10CE1BA9" w:rsidR="00140A37" w:rsidRDefault="00140A37" w:rsidP="00140A37">
      <w:pPr>
        <w:rPr>
          <w:rFonts w:ascii="Trebuchet MS" w:hAnsi="Trebuchet MS"/>
          <w:sz w:val="20"/>
          <w:szCs w:val="20"/>
        </w:rPr>
      </w:pPr>
      <w:r w:rsidRPr="00140A37">
        <w:rPr>
          <w:rFonts w:ascii="Trebuchet MS" w:hAnsi="Trebuchet MS"/>
          <w:sz w:val="20"/>
          <w:szCs w:val="20"/>
        </w:rPr>
        <w:t xml:space="preserve">If you are slightly dehydrated the kidney will only filter out a small volume of water to ensure the body has enough water. This is called </w:t>
      </w:r>
      <w:r w:rsidRPr="00140A37">
        <w:rPr>
          <w:rFonts w:ascii="Trebuchet MS" w:hAnsi="Trebuchet MS"/>
          <w:b/>
          <w:sz w:val="20"/>
          <w:szCs w:val="20"/>
        </w:rPr>
        <w:t>selective</w:t>
      </w:r>
      <w:r w:rsidRPr="00140A37">
        <w:rPr>
          <w:rFonts w:ascii="Trebuchet MS" w:hAnsi="Trebuchet MS"/>
          <w:sz w:val="20"/>
          <w:szCs w:val="20"/>
        </w:rPr>
        <w:t xml:space="preserve"> </w:t>
      </w:r>
      <w:r w:rsidRPr="00140A37">
        <w:rPr>
          <w:rFonts w:ascii="Trebuchet MS" w:hAnsi="Trebuchet MS"/>
          <w:b/>
          <w:sz w:val="20"/>
          <w:szCs w:val="20"/>
        </w:rPr>
        <w:t>reabsorption</w:t>
      </w:r>
      <w:r w:rsidRPr="00140A37">
        <w:rPr>
          <w:rFonts w:ascii="Trebuchet MS" w:hAnsi="Trebuchet MS"/>
          <w:sz w:val="20"/>
          <w:szCs w:val="20"/>
        </w:rPr>
        <w:t>. The product of the filtration is called urine and it is passed to the bladder for storage.</w:t>
      </w:r>
    </w:p>
    <w:p w14:paraId="37768258" w14:textId="77777777" w:rsidR="00FC3842" w:rsidRDefault="00FC3842" w:rsidP="00FC3842">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0D02B7FF" w14:textId="77777777" w:rsidR="00140A37" w:rsidRPr="00140A37" w:rsidRDefault="00140A37" w:rsidP="00140A37">
      <w:pPr>
        <w:pStyle w:val="ListParagraph"/>
        <w:numPr>
          <w:ilvl w:val="0"/>
          <w:numId w:val="2"/>
        </w:numPr>
        <w:ind w:left="720" w:hanging="578"/>
        <w:rPr>
          <w:rFonts w:ascii="Trebuchet MS" w:hAnsi="Trebuchet MS"/>
          <w:sz w:val="20"/>
          <w:szCs w:val="20"/>
        </w:rPr>
      </w:pPr>
      <w:r w:rsidRPr="00140A37">
        <w:rPr>
          <w:rFonts w:ascii="Trebuchet MS" w:hAnsi="Trebuchet MS"/>
          <w:sz w:val="20"/>
          <w:szCs w:val="20"/>
        </w:rPr>
        <w:t>Which organ is responsible for filtering the blood?</w:t>
      </w:r>
    </w:p>
    <w:p w14:paraId="3C596291" w14:textId="77777777" w:rsidR="00140A37" w:rsidRPr="00140A37" w:rsidRDefault="00140A37" w:rsidP="00140A37">
      <w:pPr>
        <w:pStyle w:val="ListParagraph"/>
        <w:numPr>
          <w:ilvl w:val="0"/>
          <w:numId w:val="2"/>
        </w:numPr>
        <w:ind w:left="720" w:hanging="578"/>
        <w:rPr>
          <w:rFonts w:ascii="Trebuchet MS" w:hAnsi="Trebuchet MS"/>
          <w:sz w:val="20"/>
          <w:szCs w:val="20"/>
        </w:rPr>
      </w:pPr>
      <w:r w:rsidRPr="00140A37">
        <w:rPr>
          <w:rFonts w:ascii="Trebuchet MS" w:hAnsi="Trebuchet MS"/>
          <w:sz w:val="20"/>
          <w:szCs w:val="20"/>
        </w:rPr>
        <w:t xml:space="preserve">Define ‘selective </w:t>
      </w:r>
      <w:proofErr w:type="spellStart"/>
      <w:r w:rsidRPr="00140A37">
        <w:rPr>
          <w:rFonts w:ascii="Trebuchet MS" w:hAnsi="Trebuchet MS"/>
          <w:sz w:val="20"/>
          <w:szCs w:val="20"/>
        </w:rPr>
        <w:t>reabsoprtion</w:t>
      </w:r>
      <w:proofErr w:type="spellEnd"/>
      <w:r w:rsidRPr="00140A37">
        <w:rPr>
          <w:rFonts w:ascii="Trebuchet MS" w:hAnsi="Trebuchet MS"/>
          <w:sz w:val="20"/>
          <w:szCs w:val="20"/>
        </w:rPr>
        <w:t>’</w:t>
      </w:r>
    </w:p>
    <w:p w14:paraId="4C271F9B" w14:textId="77777777" w:rsidR="00140A37" w:rsidRPr="00140A37" w:rsidRDefault="00140A37" w:rsidP="00140A37">
      <w:pPr>
        <w:pStyle w:val="ListParagraph"/>
        <w:numPr>
          <w:ilvl w:val="0"/>
          <w:numId w:val="2"/>
        </w:numPr>
        <w:ind w:left="720" w:hanging="578"/>
        <w:rPr>
          <w:rFonts w:ascii="Trebuchet MS" w:hAnsi="Trebuchet MS"/>
          <w:sz w:val="20"/>
          <w:szCs w:val="20"/>
        </w:rPr>
      </w:pPr>
      <w:r w:rsidRPr="00140A37">
        <w:rPr>
          <w:rFonts w:ascii="Trebuchet MS" w:hAnsi="Trebuchet MS"/>
          <w:sz w:val="20"/>
          <w:szCs w:val="20"/>
        </w:rPr>
        <w:t>What is the word used to describe the movement of water from an area of high concentration to an area of low concentration?</w:t>
      </w:r>
    </w:p>
    <w:p w14:paraId="13F4495D" w14:textId="77777777" w:rsidR="00140A37" w:rsidRPr="00140A37" w:rsidRDefault="00140A37" w:rsidP="00140A37">
      <w:pPr>
        <w:pStyle w:val="ListParagraph"/>
        <w:numPr>
          <w:ilvl w:val="0"/>
          <w:numId w:val="2"/>
        </w:numPr>
        <w:ind w:left="720" w:hanging="578"/>
        <w:rPr>
          <w:rFonts w:ascii="Trebuchet MS" w:hAnsi="Trebuchet MS"/>
          <w:sz w:val="20"/>
          <w:szCs w:val="20"/>
        </w:rPr>
      </w:pPr>
      <w:r w:rsidRPr="00140A37">
        <w:rPr>
          <w:rFonts w:ascii="Trebuchet MS" w:hAnsi="Trebuchet MS"/>
          <w:sz w:val="20"/>
          <w:szCs w:val="20"/>
        </w:rPr>
        <w:t>What is never reabsorbed from the blood by the kidneys?</w:t>
      </w:r>
    </w:p>
    <w:p w14:paraId="1DAF3646" w14:textId="77777777" w:rsidR="00140A37" w:rsidRPr="00140A37" w:rsidRDefault="00140A37" w:rsidP="00140A37">
      <w:pPr>
        <w:pStyle w:val="ListParagraph"/>
        <w:numPr>
          <w:ilvl w:val="0"/>
          <w:numId w:val="2"/>
        </w:numPr>
        <w:ind w:left="720" w:hanging="578"/>
        <w:rPr>
          <w:rFonts w:ascii="Trebuchet MS" w:hAnsi="Trebuchet MS"/>
          <w:sz w:val="20"/>
          <w:szCs w:val="20"/>
        </w:rPr>
      </w:pPr>
      <w:r w:rsidRPr="00140A37">
        <w:rPr>
          <w:rFonts w:ascii="Trebuchet MS" w:hAnsi="Trebuchet MS"/>
          <w:sz w:val="20"/>
          <w:szCs w:val="20"/>
        </w:rPr>
        <w:t xml:space="preserve">Alan </w:t>
      </w:r>
      <w:proofErr w:type="gramStart"/>
      <w:r w:rsidRPr="00140A37">
        <w:rPr>
          <w:rFonts w:ascii="Trebuchet MS" w:hAnsi="Trebuchet MS"/>
          <w:sz w:val="20"/>
          <w:szCs w:val="20"/>
        </w:rPr>
        <w:t>says</w:t>
      </w:r>
      <w:proofErr w:type="gramEnd"/>
      <w:r w:rsidRPr="00140A37">
        <w:rPr>
          <w:rFonts w:ascii="Trebuchet MS" w:hAnsi="Trebuchet MS"/>
          <w:sz w:val="20"/>
          <w:szCs w:val="20"/>
        </w:rPr>
        <w:t xml:space="preserve"> “you get dehydrated because your kidneys remove all of the water from your blood” Explain why Alan is wrong and write the correct end to his sentence</w:t>
      </w:r>
    </w:p>
    <w:p w14:paraId="65C1EBD3" w14:textId="77777777" w:rsidR="00140A37" w:rsidRPr="00140A37" w:rsidRDefault="00140A37" w:rsidP="00140A37">
      <w:pPr>
        <w:pStyle w:val="ListParagraph"/>
        <w:numPr>
          <w:ilvl w:val="0"/>
          <w:numId w:val="2"/>
        </w:numPr>
        <w:ind w:left="720" w:hanging="578"/>
        <w:rPr>
          <w:rFonts w:ascii="Trebuchet MS" w:hAnsi="Trebuchet MS"/>
          <w:sz w:val="20"/>
          <w:szCs w:val="20"/>
        </w:rPr>
      </w:pPr>
      <w:r w:rsidRPr="00140A37">
        <w:rPr>
          <w:rFonts w:ascii="Trebuchet MS" w:hAnsi="Trebuchet MS"/>
          <w:sz w:val="20"/>
          <w:szCs w:val="20"/>
        </w:rPr>
        <w:t xml:space="preserve">Which has a high concentration of </w:t>
      </w:r>
      <w:proofErr w:type="gramStart"/>
      <w:r w:rsidRPr="00140A37">
        <w:rPr>
          <w:rFonts w:ascii="Trebuchet MS" w:hAnsi="Trebuchet MS"/>
          <w:sz w:val="20"/>
          <w:szCs w:val="20"/>
        </w:rPr>
        <w:t>water;</w:t>
      </w:r>
      <w:proofErr w:type="gramEnd"/>
      <w:r w:rsidRPr="00140A37">
        <w:rPr>
          <w:rFonts w:ascii="Trebuchet MS" w:hAnsi="Trebuchet MS"/>
          <w:sz w:val="20"/>
          <w:szCs w:val="20"/>
        </w:rPr>
        <w:t xml:space="preserve"> a dilute solution or a concentrated solution</w:t>
      </w:r>
    </w:p>
    <w:p w14:paraId="5B80FA08" w14:textId="77777777" w:rsidR="00140A37" w:rsidRPr="00140A37" w:rsidRDefault="00140A37" w:rsidP="00140A37">
      <w:pPr>
        <w:pStyle w:val="ListParagraph"/>
        <w:numPr>
          <w:ilvl w:val="0"/>
          <w:numId w:val="2"/>
        </w:numPr>
        <w:ind w:left="720" w:hanging="578"/>
        <w:rPr>
          <w:rFonts w:ascii="Trebuchet MS" w:hAnsi="Trebuchet MS"/>
          <w:sz w:val="20"/>
          <w:szCs w:val="20"/>
        </w:rPr>
      </w:pPr>
      <w:r w:rsidRPr="00140A37">
        <w:rPr>
          <w:rFonts w:ascii="Trebuchet MS" w:hAnsi="Trebuchet MS"/>
          <w:sz w:val="20"/>
          <w:szCs w:val="20"/>
        </w:rPr>
        <w:t>Describe what the urine of someone suffering from dehydration would look like?</w:t>
      </w:r>
    </w:p>
    <w:p w14:paraId="7E04F2D3" w14:textId="77777777" w:rsidR="00140A37" w:rsidRPr="00140A37" w:rsidRDefault="00140A37" w:rsidP="00140A37">
      <w:pPr>
        <w:pStyle w:val="ListParagraph"/>
        <w:numPr>
          <w:ilvl w:val="0"/>
          <w:numId w:val="2"/>
        </w:numPr>
        <w:ind w:left="720" w:hanging="578"/>
        <w:rPr>
          <w:rFonts w:ascii="Trebuchet MS" w:hAnsi="Trebuchet MS"/>
          <w:sz w:val="20"/>
          <w:szCs w:val="20"/>
        </w:rPr>
      </w:pPr>
      <w:r w:rsidRPr="00140A37">
        <w:rPr>
          <w:rFonts w:ascii="Trebuchet MS" w:hAnsi="Trebuchet MS"/>
          <w:sz w:val="20"/>
          <w:szCs w:val="20"/>
        </w:rPr>
        <w:t>What behaviour change will happen when the water levels of the body are low?</w:t>
      </w:r>
    </w:p>
    <w:p w14:paraId="1EE47467" w14:textId="77777777" w:rsidR="00140A37" w:rsidRPr="00140A37" w:rsidRDefault="00140A37" w:rsidP="00140A37">
      <w:pPr>
        <w:pStyle w:val="ListParagraph"/>
        <w:numPr>
          <w:ilvl w:val="0"/>
          <w:numId w:val="2"/>
        </w:numPr>
        <w:ind w:left="720" w:hanging="578"/>
        <w:rPr>
          <w:rFonts w:ascii="Trebuchet MS" w:hAnsi="Trebuchet MS"/>
          <w:sz w:val="20"/>
          <w:szCs w:val="20"/>
        </w:rPr>
      </w:pPr>
      <w:r w:rsidRPr="00140A37">
        <w:rPr>
          <w:rFonts w:ascii="Trebuchet MS" w:hAnsi="Trebuchet MS"/>
          <w:sz w:val="20"/>
          <w:szCs w:val="20"/>
        </w:rPr>
        <w:t xml:space="preserve">Draw a diagram to illustrate the process of osmosis. Make sure you include the following labels: </w:t>
      </w:r>
      <w:r w:rsidRPr="00140A37">
        <w:rPr>
          <w:rFonts w:ascii="Trebuchet MS" w:hAnsi="Trebuchet MS"/>
          <w:i/>
          <w:sz w:val="20"/>
          <w:szCs w:val="20"/>
        </w:rPr>
        <w:t>semi-permeable membrane, movement of water, hypertonic, hypotonic, water molecule, solute molecule, dilute solution, concentrated solution</w:t>
      </w:r>
    </w:p>
    <w:p w14:paraId="3D524EB0" w14:textId="77777777" w:rsidR="00140A37" w:rsidRPr="00140A37" w:rsidRDefault="00140A37" w:rsidP="00140A37">
      <w:pPr>
        <w:pStyle w:val="ListParagraph"/>
        <w:rPr>
          <w:rFonts w:ascii="Trebuchet MS" w:hAnsi="Trebuchet MS"/>
          <w:i/>
          <w:sz w:val="20"/>
          <w:szCs w:val="20"/>
        </w:rPr>
      </w:pPr>
    </w:p>
    <w:p w14:paraId="19A1836B" w14:textId="77777777" w:rsidR="00140A37" w:rsidRPr="00140A37" w:rsidRDefault="00140A37" w:rsidP="00140A37">
      <w:pPr>
        <w:pStyle w:val="ListParagraph"/>
        <w:rPr>
          <w:rFonts w:ascii="Trebuchet MS" w:hAnsi="Trebuchet MS"/>
          <w:sz w:val="20"/>
          <w:szCs w:val="20"/>
        </w:rPr>
      </w:pPr>
    </w:p>
    <w:p w14:paraId="643B4C4D" w14:textId="77777777" w:rsidR="00140A37" w:rsidRPr="00140A37" w:rsidRDefault="00140A37" w:rsidP="00140A37">
      <w:pPr>
        <w:rPr>
          <w:rFonts w:ascii="Trebuchet MS" w:hAnsi="Trebuchet MS"/>
          <w:b/>
          <w:sz w:val="20"/>
          <w:szCs w:val="20"/>
        </w:rPr>
      </w:pPr>
      <w:r w:rsidRPr="00140A37">
        <w:rPr>
          <w:rFonts w:ascii="Trebuchet MS" w:hAnsi="Trebuchet MS"/>
          <w:b/>
          <w:sz w:val="20"/>
          <w:szCs w:val="20"/>
        </w:rPr>
        <w:t>The role of hormones in controlling water levels HT ONLY</w:t>
      </w:r>
    </w:p>
    <w:p w14:paraId="51EB1B29" w14:textId="77777777" w:rsidR="00140A37" w:rsidRPr="00140A37" w:rsidRDefault="00140A37" w:rsidP="00140A37">
      <w:pPr>
        <w:rPr>
          <w:rFonts w:ascii="Trebuchet MS" w:hAnsi="Trebuchet MS"/>
          <w:sz w:val="20"/>
          <w:szCs w:val="20"/>
        </w:rPr>
      </w:pPr>
      <w:r w:rsidRPr="00140A37">
        <w:rPr>
          <w:rFonts w:ascii="Trebuchet MS" w:hAnsi="Trebuchet MS"/>
          <w:sz w:val="20"/>
          <w:szCs w:val="20"/>
        </w:rPr>
        <w:t>The level of water in your body is controlled by anti-diuretic hormone (ADH). ADH is a hormone which works to reduce the volume of water lost in the urine. When the body’s water levels begin to drop, the pituitary gland releases ADH into the bloodstream. The ADH reaches the kidney’s tubules and makes them reabsorb more water back into the blood stream and the water level is returned to normal. Conversely, if you drink a large amount of water the pituitary gland lowers ADH levels in the blood and the kidneys reabsorb less water.</w:t>
      </w:r>
    </w:p>
    <w:p w14:paraId="437DD108" w14:textId="77777777" w:rsidR="00140A37" w:rsidRPr="00140A37" w:rsidRDefault="00140A37" w:rsidP="00140A37">
      <w:pPr>
        <w:jc w:val="center"/>
        <w:rPr>
          <w:rFonts w:ascii="Trebuchet MS" w:hAnsi="Trebuchet MS"/>
          <w:sz w:val="20"/>
          <w:szCs w:val="20"/>
        </w:rPr>
      </w:pPr>
      <w:r w:rsidRPr="00140A37">
        <w:rPr>
          <w:noProof/>
          <w:sz w:val="20"/>
          <w:szCs w:val="20"/>
          <w:lang w:eastAsia="en-GB"/>
        </w:rPr>
        <w:lastRenderedPageBreak/>
        <w:drawing>
          <wp:inline distT="0" distB="0" distL="0" distR="0" wp14:anchorId="16810546" wp14:editId="6EB40713">
            <wp:extent cx="3022480" cy="3571539"/>
            <wp:effectExtent l="19050" t="0" r="6470" b="0"/>
            <wp:docPr id="26" name="Picture 39" descr="Image result for adh negative feedback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mage result for adh negative feedback gcse"/>
                    <pic:cNvPicPr>
                      <a:picLocks noChangeAspect="1" noChangeArrowheads="1"/>
                    </pic:cNvPicPr>
                  </pic:nvPicPr>
                  <pic:blipFill>
                    <a:blip r:embed="rId43" cstate="print"/>
                    <a:srcRect/>
                    <a:stretch>
                      <a:fillRect/>
                    </a:stretch>
                  </pic:blipFill>
                  <pic:spPr bwMode="auto">
                    <a:xfrm>
                      <a:off x="0" y="0"/>
                      <a:ext cx="3022305" cy="3571333"/>
                    </a:xfrm>
                    <a:prstGeom prst="rect">
                      <a:avLst/>
                    </a:prstGeom>
                    <a:noFill/>
                    <a:ln w="9525">
                      <a:noFill/>
                      <a:miter lim="800000"/>
                      <a:headEnd/>
                      <a:tailEnd/>
                    </a:ln>
                  </pic:spPr>
                </pic:pic>
              </a:graphicData>
            </a:graphic>
          </wp:inline>
        </w:drawing>
      </w:r>
    </w:p>
    <w:p w14:paraId="4CC8F147" w14:textId="77777777" w:rsidR="00140A37" w:rsidRPr="00140A37" w:rsidRDefault="00140A37" w:rsidP="00140A37">
      <w:pPr>
        <w:rPr>
          <w:rFonts w:ascii="Trebuchet MS" w:hAnsi="Trebuchet MS"/>
          <w:sz w:val="20"/>
          <w:szCs w:val="20"/>
        </w:rPr>
      </w:pPr>
      <w:r w:rsidRPr="00140A37">
        <w:rPr>
          <w:rFonts w:ascii="Trebuchet MS" w:hAnsi="Trebuchet MS"/>
          <w:noProof/>
          <w:sz w:val="20"/>
          <w:szCs w:val="20"/>
          <w:lang w:eastAsia="en-GB"/>
        </w:rPr>
        <w:drawing>
          <wp:anchor distT="0" distB="0" distL="114300" distR="114300" simplePos="0" relativeHeight="251691520" behindDoc="0" locked="0" layoutInCell="1" allowOverlap="1" wp14:anchorId="0B804A08" wp14:editId="53A4DE8F">
            <wp:simplePos x="0" y="0"/>
            <wp:positionH relativeFrom="column">
              <wp:posOffset>2353310</wp:posOffset>
            </wp:positionH>
            <wp:positionV relativeFrom="paragraph">
              <wp:posOffset>1735455</wp:posOffset>
            </wp:positionV>
            <wp:extent cx="3907155" cy="2517140"/>
            <wp:effectExtent l="19050" t="0" r="0" b="0"/>
            <wp:wrapSquare wrapText="bothSides"/>
            <wp:docPr id="29" name="Picture 42" descr="Image result for dialysis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 result for dialysis gcse"/>
                    <pic:cNvPicPr>
                      <a:picLocks noChangeAspect="1" noChangeArrowheads="1"/>
                    </pic:cNvPicPr>
                  </pic:nvPicPr>
                  <pic:blipFill>
                    <a:blip r:embed="rId44" cstate="print"/>
                    <a:srcRect/>
                    <a:stretch>
                      <a:fillRect/>
                    </a:stretch>
                  </pic:blipFill>
                  <pic:spPr bwMode="auto">
                    <a:xfrm>
                      <a:off x="0" y="0"/>
                      <a:ext cx="3907155" cy="2517140"/>
                    </a:xfrm>
                    <a:prstGeom prst="rect">
                      <a:avLst/>
                    </a:prstGeom>
                    <a:noFill/>
                    <a:ln w="9525">
                      <a:noFill/>
                      <a:miter lim="800000"/>
                      <a:headEnd/>
                      <a:tailEnd/>
                    </a:ln>
                  </pic:spPr>
                </pic:pic>
              </a:graphicData>
            </a:graphic>
          </wp:anchor>
        </w:drawing>
      </w:r>
      <w:r w:rsidRPr="00140A37">
        <w:rPr>
          <w:rFonts w:ascii="Trebuchet MS" w:hAnsi="Trebuchet MS"/>
          <w:noProof/>
          <w:sz w:val="20"/>
          <w:szCs w:val="20"/>
          <w:lang w:eastAsia="en-GB"/>
        </w:rPr>
        <w:drawing>
          <wp:anchor distT="0" distB="0" distL="114300" distR="114300" simplePos="0" relativeHeight="251689472" behindDoc="0" locked="0" layoutInCell="1" allowOverlap="1" wp14:anchorId="76FB02FD" wp14:editId="16AEAB75">
            <wp:simplePos x="0" y="0"/>
            <wp:positionH relativeFrom="column">
              <wp:posOffset>2947670</wp:posOffset>
            </wp:positionH>
            <wp:positionV relativeFrom="paragraph">
              <wp:posOffset>29210</wp:posOffset>
            </wp:positionV>
            <wp:extent cx="3084830" cy="1688465"/>
            <wp:effectExtent l="19050" t="0" r="1270" b="0"/>
            <wp:wrapSquare wrapText="bothSides"/>
            <wp:docPr id="23" name="Picture 36" descr="Image result for negative feedback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 result for negative feedback gcse"/>
                    <pic:cNvPicPr>
                      <a:picLocks noChangeAspect="1" noChangeArrowheads="1"/>
                    </pic:cNvPicPr>
                  </pic:nvPicPr>
                  <pic:blipFill>
                    <a:blip r:embed="rId45" cstate="print"/>
                    <a:srcRect t="14057" b="5398"/>
                    <a:stretch>
                      <a:fillRect/>
                    </a:stretch>
                  </pic:blipFill>
                  <pic:spPr bwMode="auto">
                    <a:xfrm>
                      <a:off x="0" y="0"/>
                      <a:ext cx="3084830" cy="1688465"/>
                    </a:xfrm>
                    <a:prstGeom prst="rect">
                      <a:avLst/>
                    </a:prstGeom>
                    <a:noFill/>
                    <a:ln w="9525">
                      <a:noFill/>
                      <a:miter lim="800000"/>
                      <a:headEnd/>
                      <a:tailEnd/>
                    </a:ln>
                  </pic:spPr>
                </pic:pic>
              </a:graphicData>
            </a:graphic>
          </wp:anchor>
        </w:drawing>
      </w:r>
      <w:r w:rsidRPr="00140A37">
        <w:rPr>
          <w:rFonts w:ascii="Trebuchet MS" w:hAnsi="Trebuchet MS"/>
          <w:sz w:val="20"/>
          <w:szCs w:val="20"/>
        </w:rPr>
        <w:t xml:space="preserve">This is a good example of the principle of </w:t>
      </w:r>
      <w:r w:rsidRPr="00140A37">
        <w:rPr>
          <w:rFonts w:ascii="Trebuchet MS" w:hAnsi="Trebuchet MS"/>
          <w:b/>
          <w:sz w:val="20"/>
          <w:szCs w:val="20"/>
        </w:rPr>
        <w:t>negative</w:t>
      </w:r>
      <w:r w:rsidRPr="00140A37">
        <w:rPr>
          <w:rFonts w:ascii="Trebuchet MS" w:hAnsi="Trebuchet MS"/>
          <w:sz w:val="20"/>
          <w:szCs w:val="20"/>
        </w:rPr>
        <w:t xml:space="preserve"> </w:t>
      </w:r>
      <w:r w:rsidRPr="00140A37">
        <w:rPr>
          <w:rFonts w:ascii="Trebuchet MS" w:hAnsi="Trebuchet MS"/>
          <w:b/>
          <w:sz w:val="20"/>
          <w:szCs w:val="20"/>
        </w:rPr>
        <w:t>feedback</w:t>
      </w:r>
      <w:r w:rsidRPr="00140A37">
        <w:rPr>
          <w:rFonts w:ascii="Trebuchet MS" w:hAnsi="Trebuchet MS"/>
          <w:sz w:val="20"/>
          <w:szCs w:val="20"/>
        </w:rPr>
        <w:t xml:space="preserve">. All homeostatic mechanisms follow the principle of negative feedback. When the body moves from the </w:t>
      </w:r>
      <w:r w:rsidRPr="00140A37">
        <w:rPr>
          <w:rFonts w:ascii="Trebuchet MS" w:hAnsi="Trebuchet MS"/>
          <w:b/>
          <w:sz w:val="20"/>
          <w:szCs w:val="20"/>
        </w:rPr>
        <w:t>optimum level</w:t>
      </w:r>
      <w:r w:rsidRPr="00140A37">
        <w:rPr>
          <w:rFonts w:ascii="Trebuchet MS" w:hAnsi="Trebuchet MS"/>
          <w:sz w:val="20"/>
          <w:szCs w:val="20"/>
        </w:rPr>
        <w:t xml:space="preserve">, a change occurs to move the body back to the optimum level. Once it reaches the optimum level the change is removed. </w:t>
      </w:r>
      <w:proofErr w:type="gramStart"/>
      <w:r w:rsidRPr="00140A37">
        <w:rPr>
          <w:rFonts w:ascii="Trebuchet MS" w:hAnsi="Trebuchet MS"/>
          <w:sz w:val="20"/>
          <w:szCs w:val="20"/>
        </w:rPr>
        <w:t>This is why</w:t>
      </w:r>
      <w:proofErr w:type="gramEnd"/>
      <w:r w:rsidRPr="00140A37">
        <w:rPr>
          <w:rFonts w:ascii="Trebuchet MS" w:hAnsi="Trebuchet MS"/>
          <w:sz w:val="20"/>
          <w:szCs w:val="20"/>
        </w:rPr>
        <w:t xml:space="preserve"> it is called </w:t>
      </w:r>
      <w:r w:rsidRPr="00140A37">
        <w:rPr>
          <w:rFonts w:ascii="Trebuchet MS" w:hAnsi="Trebuchet MS"/>
          <w:i/>
          <w:sz w:val="20"/>
          <w:szCs w:val="20"/>
        </w:rPr>
        <w:t>negative</w:t>
      </w:r>
      <w:r w:rsidRPr="00140A37">
        <w:rPr>
          <w:rFonts w:ascii="Trebuchet MS" w:hAnsi="Trebuchet MS"/>
          <w:sz w:val="20"/>
          <w:szCs w:val="20"/>
        </w:rPr>
        <w:t xml:space="preserve"> feedback, the change the body makes inhibits itself once optimum levels are restored. </w:t>
      </w:r>
    </w:p>
    <w:p w14:paraId="53DD14AC" w14:textId="1E9FB49C" w:rsidR="00140A37" w:rsidRDefault="00140A37" w:rsidP="00140A37">
      <w:pPr>
        <w:rPr>
          <w:rFonts w:ascii="Trebuchet MS" w:hAnsi="Trebuchet MS"/>
          <w:sz w:val="20"/>
          <w:szCs w:val="20"/>
        </w:rPr>
      </w:pPr>
      <w:r w:rsidRPr="00140A37">
        <w:rPr>
          <w:rFonts w:ascii="Trebuchet MS" w:hAnsi="Trebuchet MS"/>
          <w:sz w:val="20"/>
          <w:szCs w:val="20"/>
        </w:rPr>
        <w:t xml:space="preserve">If a person’s kidneys become damaged, by injury or disease this can be a serious problem. The only cure currently available is a transplant. While a person is waiting for a suitable </w:t>
      </w:r>
      <w:proofErr w:type="gramStart"/>
      <w:r w:rsidRPr="00140A37">
        <w:rPr>
          <w:rFonts w:ascii="Trebuchet MS" w:hAnsi="Trebuchet MS"/>
          <w:sz w:val="20"/>
          <w:szCs w:val="20"/>
        </w:rPr>
        <w:t>donor</w:t>
      </w:r>
      <w:proofErr w:type="gramEnd"/>
      <w:r w:rsidRPr="00140A37">
        <w:rPr>
          <w:rFonts w:ascii="Trebuchet MS" w:hAnsi="Trebuchet MS"/>
          <w:sz w:val="20"/>
          <w:szCs w:val="20"/>
        </w:rPr>
        <w:t xml:space="preserve"> they can have </w:t>
      </w:r>
      <w:r w:rsidRPr="00140A37">
        <w:rPr>
          <w:rFonts w:ascii="Trebuchet MS" w:hAnsi="Trebuchet MS"/>
          <w:b/>
          <w:sz w:val="20"/>
          <w:szCs w:val="20"/>
        </w:rPr>
        <w:t>dialysis</w:t>
      </w:r>
      <w:r w:rsidRPr="00140A37">
        <w:rPr>
          <w:rFonts w:ascii="Trebuchet MS" w:hAnsi="Trebuchet MS"/>
          <w:sz w:val="20"/>
          <w:szCs w:val="20"/>
        </w:rPr>
        <w:t xml:space="preserve"> to clean their blood. At the </w:t>
      </w:r>
      <w:proofErr w:type="gramStart"/>
      <w:r w:rsidRPr="00140A37">
        <w:rPr>
          <w:rFonts w:ascii="Trebuchet MS" w:hAnsi="Trebuchet MS"/>
          <w:sz w:val="20"/>
          <w:szCs w:val="20"/>
        </w:rPr>
        <w:t>hospital</w:t>
      </w:r>
      <w:proofErr w:type="gramEnd"/>
      <w:r w:rsidRPr="00140A37">
        <w:rPr>
          <w:rFonts w:ascii="Trebuchet MS" w:hAnsi="Trebuchet MS"/>
          <w:sz w:val="20"/>
          <w:szCs w:val="20"/>
        </w:rPr>
        <w:t xml:space="preserve"> the patient is connected to a machine. Their blood is pumped through a filter. The dialysis filters out the waste products returns the clean blood back to the body. With regular dialysis a person can live a long a healthy life. </w:t>
      </w:r>
    </w:p>
    <w:p w14:paraId="3A264D46" w14:textId="77777777" w:rsidR="00FC3842" w:rsidRDefault="00FC3842" w:rsidP="00FC3842">
      <w:pPr>
        <w:rPr>
          <w:rFonts w:ascii="Trebuchet MS" w:hAnsi="Trebuchet MS"/>
          <w:b/>
          <w:sz w:val="20"/>
          <w:szCs w:val="20"/>
        </w:rPr>
      </w:pPr>
    </w:p>
    <w:p w14:paraId="47DAE19B" w14:textId="77777777" w:rsidR="00FC3842" w:rsidRDefault="00FC3842" w:rsidP="00FC3842">
      <w:pPr>
        <w:rPr>
          <w:rFonts w:ascii="Trebuchet MS" w:hAnsi="Trebuchet MS"/>
          <w:b/>
          <w:sz w:val="20"/>
          <w:szCs w:val="20"/>
        </w:rPr>
      </w:pPr>
    </w:p>
    <w:p w14:paraId="33BBB4E0" w14:textId="77777777" w:rsidR="00FC3842" w:rsidRDefault="00FC3842" w:rsidP="00FC3842">
      <w:pPr>
        <w:rPr>
          <w:rFonts w:ascii="Trebuchet MS" w:hAnsi="Trebuchet MS"/>
          <w:b/>
          <w:sz w:val="20"/>
          <w:szCs w:val="20"/>
        </w:rPr>
      </w:pPr>
    </w:p>
    <w:p w14:paraId="5B075A72" w14:textId="77777777" w:rsidR="00FC3842" w:rsidRDefault="00FC3842" w:rsidP="00FC3842">
      <w:pPr>
        <w:rPr>
          <w:rFonts w:ascii="Trebuchet MS" w:hAnsi="Trebuchet MS"/>
          <w:b/>
          <w:sz w:val="20"/>
          <w:szCs w:val="20"/>
        </w:rPr>
      </w:pPr>
    </w:p>
    <w:p w14:paraId="12B3E08C" w14:textId="4316C16D" w:rsidR="00FC3842" w:rsidRDefault="00FC3842" w:rsidP="00FC3842">
      <w:pPr>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6FE09A50" w14:textId="77777777" w:rsidR="00FC3842" w:rsidRPr="00140A37" w:rsidRDefault="00FC3842" w:rsidP="00140A37">
      <w:pPr>
        <w:rPr>
          <w:rFonts w:ascii="Trebuchet MS" w:hAnsi="Trebuchet MS"/>
          <w:sz w:val="20"/>
          <w:szCs w:val="20"/>
        </w:rPr>
      </w:pPr>
    </w:p>
    <w:p w14:paraId="593E8C57" w14:textId="203B5103" w:rsidR="00FC3842" w:rsidRDefault="00FC3842" w:rsidP="00140A37">
      <w:pPr>
        <w:pStyle w:val="ListParagraph"/>
        <w:numPr>
          <w:ilvl w:val="0"/>
          <w:numId w:val="2"/>
        </w:numPr>
        <w:ind w:left="720" w:hanging="436"/>
        <w:rPr>
          <w:rFonts w:ascii="Trebuchet MS" w:hAnsi="Trebuchet MS"/>
          <w:sz w:val="20"/>
          <w:szCs w:val="20"/>
        </w:rPr>
      </w:pPr>
      <w:r>
        <w:rPr>
          <w:rFonts w:ascii="Trebuchet MS" w:hAnsi="Trebuchet MS"/>
          <w:sz w:val="20"/>
          <w:szCs w:val="20"/>
        </w:rPr>
        <w:t>Complete the diagram outlining the roles of ADH and the key organs in osmoregulation</w:t>
      </w:r>
    </w:p>
    <w:p w14:paraId="554E200D" w14:textId="500E8CDB" w:rsidR="00FC3842" w:rsidRDefault="00140A37" w:rsidP="00FC3842">
      <w:pPr>
        <w:pStyle w:val="ListParagraph"/>
        <w:ind w:left="-709"/>
        <w:rPr>
          <w:rFonts w:ascii="Trebuchet MS" w:hAnsi="Trebuchet MS"/>
          <w:sz w:val="20"/>
          <w:szCs w:val="20"/>
        </w:rPr>
      </w:pPr>
      <w:r w:rsidRPr="00140A37">
        <w:rPr>
          <w:rFonts w:ascii="Trebuchet MS" w:hAnsi="Trebuchet MS"/>
          <w:sz w:val="20"/>
          <w:szCs w:val="20"/>
        </w:rPr>
        <w:t xml:space="preserve"> </w:t>
      </w:r>
      <w:r w:rsidR="00FC3842" w:rsidRPr="00FC3842">
        <w:rPr>
          <w:rFonts w:ascii="Trebuchet MS" w:hAnsi="Trebuchet MS"/>
          <w:sz w:val="20"/>
          <w:szCs w:val="20"/>
        </w:rPr>
        <w:drawing>
          <wp:inline distT="0" distB="0" distL="0" distR="0" wp14:anchorId="7B727A88" wp14:editId="66A4BC2D">
            <wp:extent cx="6506985" cy="4857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r="9584" b="10000"/>
                    <a:stretch/>
                  </pic:blipFill>
                  <pic:spPr bwMode="auto">
                    <a:xfrm>
                      <a:off x="0" y="0"/>
                      <a:ext cx="6548758" cy="4888935"/>
                    </a:xfrm>
                    <a:prstGeom prst="rect">
                      <a:avLst/>
                    </a:prstGeom>
                    <a:ln>
                      <a:noFill/>
                    </a:ln>
                    <a:extLst>
                      <a:ext uri="{53640926-AAD7-44D8-BBD7-CCE9431645EC}">
                        <a14:shadowObscured xmlns:a14="http://schemas.microsoft.com/office/drawing/2010/main"/>
                      </a:ext>
                    </a:extLst>
                  </pic:spPr>
                </pic:pic>
              </a:graphicData>
            </a:graphic>
          </wp:inline>
        </w:drawing>
      </w:r>
    </w:p>
    <w:p w14:paraId="636EE931" w14:textId="06B127BD" w:rsidR="00140A37" w:rsidRP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What is the function of ADH?</w:t>
      </w:r>
    </w:p>
    <w:p w14:paraId="30F4ED6B" w14:textId="77777777" w:rsidR="00140A37" w:rsidRP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What gland secretes ADH?</w:t>
      </w:r>
    </w:p>
    <w:p w14:paraId="3F44FBEF" w14:textId="77777777" w:rsidR="00140A37" w:rsidRP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 xml:space="preserve"> How does ADH travel to the kidneys?</w:t>
      </w:r>
    </w:p>
    <w:p w14:paraId="5481E666" w14:textId="77777777" w:rsidR="00140A37" w:rsidRP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What happens in an organ transplant?</w:t>
      </w:r>
    </w:p>
    <w:p w14:paraId="1670CA72" w14:textId="77777777" w:rsidR="00140A37" w:rsidRP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 xml:space="preserve">What are the advantages and disadvantages of organ </w:t>
      </w:r>
      <w:proofErr w:type="gramStart"/>
      <w:r w:rsidRPr="00140A37">
        <w:rPr>
          <w:rFonts w:ascii="Trebuchet MS" w:hAnsi="Trebuchet MS"/>
          <w:sz w:val="20"/>
          <w:szCs w:val="20"/>
        </w:rPr>
        <w:t>transplants</w:t>
      </w:r>
      <w:proofErr w:type="gramEnd"/>
    </w:p>
    <w:p w14:paraId="001346C4" w14:textId="77777777" w:rsidR="00140A37" w:rsidRP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 xml:space="preserve">What happens in dialysis? </w:t>
      </w:r>
    </w:p>
    <w:p w14:paraId="7E8E8E63" w14:textId="4425BE2D" w:rsid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 xml:space="preserve">What are the advantages and disadvantages of </w:t>
      </w:r>
      <w:proofErr w:type="gramStart"/>
      <w:r w:rsidRPr="00140A37">
        <w:rPr>
          <w:rFonts w:ascii="Trebuchet MS" w:hAnsi="Trebuchet MS"/>
          <w:sz w:val="20"/>
          <w:szCs w:val="20"/>
        </w:rPr>
        <w:t>dialysis</w:t>
      </w:r>
      <w:proofErr w:type="gramEnd"/>
    </w:p>
    <w:p w14:paraId="06C2EEC0" w14:textId="77777777" w:rsidR="00FC3842" w:rsidRPr="00FC3842" w:rsidRDefault="00FC3842" w:rsidP="00FC3842">
      <w:pPr>
        <w:rPr>
          <w:rFonts w:ascii="Trebuchet MS" w:hAnsi="Trebuchet MS"/>
          <w:b/>
          <w:sz w:val="20"/>
          <w:szCs w:val="20"/>
        </w:rPr>
      </w:pPr>
      <w:r w:rsidRPr="00FC3842">
        <w:rPr>
          <w:rFonts w:ascii="Trebuchet MS" w:hAnsi="Trebuchet MS"/>
          <w:b/>
          <w:sz w:val="20"/>
          <w:szCs w:val="20"/>
        </w:rPr>
        <w:t xml:space="preserve">Application questions – use your notes from this section and past sections to answer the questions below, but you should try from memory first. </w:t>
      </w:r>
    </w:p>
    <w:p w14:paraId="33FBDFE1" w14:textId="32BCD1EC" w:rsidR="00FC3842" w:rsidRDefault="00FC3842" w:rsidP="00140A37">
      <w:pPr>
        <w:pStyle w:val="ListParagraph"/>
        <w:numPr>
          <w:ilvl w:val="0"/>
          <w:numId w:val="2"/>
        </w:numPr>
        <w:ind w:left="720" w:hanging="436"/>
        <w:rPr>
          <w:rFonts w:ascii="Trebuchet MS" w:hAnsi="Trebuchet MS"/>
          <w:sz w:val="20"/>
          <w:szCs w:val="20"/>
        </w:rPr>
      </w:pPr>
      <w:r>
        <w:rPr>
          <w:rFonts w:ascii="Trebuchet MS" w:hAnsi="Trebuchet MS"/>
          <w:sz w:val="20"/>
          <w:szCs w:val="20"/>
        </w:rPr>
        <w:t>Define osmosis</w:t>
      </w:r>
    </w:p>
    <w:p w14:paraId="3DF96D38" w14:textId="5B10F109" w:rsidR="00140A37" w:rsidRP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Geoff is an elderly man with a weak heart. His kidneys have been damaged by some medication he was on. Explain why it is best for him to have dialysis over a transplant</w:t>
      </w:r>
    </w:p>
    <w:p w14:paraId="24DFCB32" w14:textId="77777777" w:rsidR="00140A37" w:rsidRP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Suggest why the dialysis machine has a bubble trap</w:t>
      </w:r>
    </w:p>
    <w:p w14:paraId="38830C70" w14:textId="7760F336" w:rsidR="00140A37" w:rsidRDefault="00140A37" w:rsidP="00140A37">
      <w:pPr>
        <w:pStyle w:val="ListParagraph"/>
        <w:numPr>
          <w:ilvl w:val="0"/>
          <w:numId w:val="2"/>
        </w:numPr>
        <w:ind w:left="720" w:hanging="436"/>
        <w:rPr>
          <w:rFonts w:ascii="Trebuchet MS" w:hAnsi="Trebuchet MS"/>
          <w:sz w:val="20"/>
          <w:szCs w:val="20"/>
        </w:rPr>
      </w:pPr>
      <w:r w:rsidRPr="00140A37">
        <w:rPr>
          <w:rFonts w:ascii="Trebuchet MS" w:hAnsi="Trebuchet MS"/>
          <w:sz w:val="20"/>
          <w:szCs w:val="20"/>
        </w:rPr>
        <w:t>Suggest why the dialysis machine adds a blood thinner to the blood. What part of the blood does the blood thinner act on?</w:t>
      </w:r>
    </w:p>
    <w:p w14:paraId="5D5F4CFC" w14:textId="3D6388E6" w:rsidR="00FC3842" w:rsidRDefault="00FC3842" w:rsidP="00FC3842">
      <w:pPr>
        <w:rPr>
          <w:rFonts w:ascii="Trebuchet MS" w:hAnsi="Trebuchet MS"/>
          <w:sz w:val="20"/>
          <w:szCs w:val="20"/>
        </w:rPr>
      </w:pPr>
    </w:p>
    <w:p w14:paraId="2E87BF17" w14:textId="77777777" w:rsidR="00FC3842" w:rsidRPr="00FC3842" w:rsidRDefault="00FC3842" w:rsidP="00FC3842">
      <w:pPr>
        <w:rPr>
          <w:rFonts w:ascii="Trebuchet MS" w:hAnsi="Trebuchet MS"/>
          <w:sz w:val="20"/>
          <w:szCs w:val="20"/>
        </w:rPr>
      </w:pPr>
    </w:p>
    <w:p w14:paraId="6E39F814" w14:textId="77777777" w:rsidR="00FC3842" w:rsidRPr="00FC3842" w:rsidRDefault="00FC3842" w:rsidP="00FC3842">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lastRenderedPageBreak/>
        <w:t>It is important that the amount of water in the body is controlled.</w:t>
      </w:r>
    </w:p>
    <w:p w14:paraId="40EF1884" w14:textId="77777777" w:rsidR="00FC3842" w:rsidRPr="00FC3842" w:rsidRDefault="00FC3842" w:rsidP="00FC3842">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(a)     The table below shows the main ways that a person takes in and loses water in one day.</w:t>
      </w:r>
    </w:p>
    <w:p w14:paraId="2F8C6688" w14:textId="77777777" w:rsidR="00FC3842" w:rsidRPr="00FC3842" w:rsidRDefault="00FC3842" w:rsidP="00FC3842">
      <w:pPr>
        <w:shd w:val="clear" w:color="auto" w:fill="FFFFFF"/>
        <w:spacing w:after="0" w:line="240" w:lineRule="auto"/>
        <w:outlineLvl w:val="5"/>
        <w:rPr>
          <w:rFonts w:ascii="Trebuchet MS" w:eastAsia="Times New Roman" w:hAnsi="Trebuchet MS" w:cs="Arial"/>
          <w:color w:val="222222"/>
          <w:sz w:val="18"/>
          <w:szCs w:val="18"/>
          <w:lang w:eastAsia="en-GB"/>
        </w:rPr>
      </w:pPr>
      <w:r w:rsidRPr="00FC3842">
        <w:rPr>
          <w:rFonts w:ascii="Trebuchet MS" w:eastAsia="Times New Roman" w:hAnsi="Trebuchet MS" w:cs="Arial"/>
          <w:color w:val="222222"/>
          <w:sz w:val="18"/>
          <w:szCs w:val="18"/>
          <w:lang w:eastAsia="en-GB"/>
        </w:rPr>
        <w:t> </w:t>
      </w:r>
    </w:p>
    <w:tbl>
      <w:tblPr>
        <w:tblW w:w="0" w:type="auto"/>
        <w:tblInd w:w="1200" w:type="dxa"/>
        <w:tblCellMar>
          <w:top w:w="75" w:type="dxa"/>
          <w:left w:w="75" w:type="dxa"/>
          <w:bottom w:w="75" w:type="dxa"/>
          <w:right w:w="75" w:type="dxa"/>
        </w:tblCellMar>
        <w:tblLook w:val="04A0" w:firstRow="1" w:lastRow="0" w:firstColumn="1" w:lastColumn="0" w:noHBand="0" w:noVBand="1"/>
      </w:tblPr>
      <w:tblGrid>
        <w:gridCol w:w="2000"/>
        <w:gridCol w:w="2000"/>
        <w:gridCol w:w="2000"/>
        <w:gridCol w:w="2000"/>
      </w:tblGrid>
      <w:tr w:rsidR="00FC3842" w:rsidRPr="00FC3842" w14:paraId="210FD70A" w14:textId="77777777" w:rsidTr="00FC3842">
        <w:tc>
          <w:tcPr>
            <w:tcW w:w="0" w:type="auto"/>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463C6F"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Water taken in</w:t>
            </w:r>
          </w:p>
        </w:tc>
        <w:tc>
          <w:tcPr>
            <w:tcW w:w="0" w:type="auto"/>
            <w:gridSpan w:val="2"/>
            <w:tcBorders>
              <w:top w:val="single" w:sz="8" w:space="0" w:color="auto"/>
              <w:left w:val="single" w:sz="18" w:space="0" w:color="auto"/>
              <w:bottom w:val="single" w:sz="8" w:space="0" w:color="auto"/>
              <w:right w:val="single" w:sz="8" w:space="0" w:color="auto"/>
            </w:tcBorders>
            <w:tcMar>
              <w:top w:w="0" w:type="dxa"/>
              <w:left w:w="108" w:type="dxa"/>
              <w:bottom w:w="0" w:type="dxa"/>
              <w:right w:w="108" w:type="dxa"/>
            </w:tcMar>
            <w:vAlign w:val="center"/>
            <w:hideMark/>
          </w:tcPr>
          <w:p w14:paraId="79893DAC"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Water lost</w:t>
            </w:r>
          </w:p>
        </w:tc>
      </w:tr>
      <w:tr w:rsidR="00FC3842" w:rsidRPr="00FC3842" w14:paraId="2524A13F" w14:textId="77777777" w:rsidTr="00FC3842">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B94F4E"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Method</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2457C7"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Volume in cm</w:t>
            </w:r>
            <w:r w:rsidRPr="00FC3842">
              <w:rPr>
                <w:rFonts w:ascii="Trebuchet MS" w:eastAsia="Times New Roman" w:hAnsi="Trebuchet MS" w:cs="Arial"/>
                <w:b/>
                <w:bCs/>
                <w:sz w:val="20"/>
                <w:szCs w:val="20"/>
                <w:vertAlign w:val="superscript"/>
                <w:lang w:eastAsia="en-GB"/>
              </w:rPr>
              <w:t>3</w:t>
            </w:r>
          </w:p>
        </w:tc>
        <w:tc>
          <w:tcPr>
            <w:tcW w:w="2000" w:type="dxa"/>
            <w:tcBorders>
              <w:top w:val="single" w:sz="8" w:space="0" w:color="auto"/>
              <w:left w:val="single" w:sz="18" w:space="0" w:color="auto"/>
              <w:bottom w:val="single" w:sz="8" w:space="0" w:color="auto"/>
              <w:right w:val="single" w:sz="8" w:space="0" w:color="auto"/>
            </w:tcBorders>
            <w:tcMar>
              <w:top w:w="0" w:type="dxa"/>
              <w:left w:w="108" w:type="dxa"/>
              <w:bottom w:w="0" w:type="dxa"/>
              <w:right w:w="108" w:type="dxa"/>
            </w:tcMar>
            <w:vAlign w:val="center"/>
            <w:hideMark/>
          </w:tcPr>
          <w:p w14:paraId="5C482B42"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Method</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B06522"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Volume in cm</w:t>
            </w:r>
            <w:r w:rsidRPr="00FC3842">
              <w:rPr>
                <w:rFonts w:ascii="Trebuchet MS" w:eastAsia="Times New Roman" w:hAnsi="Trebuchet MS" w:cs="Arial"/>
                <w:b/>
                <w:bCs/>
                <w:sz w:val="20"/>
                <w:szCs w:val="20"/>
                <w:vertAlign w:val="superscript"/>
                <w:lang w:eastAsia="en-GB"/>
              </w:rPr>
              <w:t>3</w:t>
            </w:r>
          </w:p>
        </w:tc>
      </w:tr>
      <w:tr w:rsidR="00FC3842" w:rsidRPr="00FC3842" w14:paraId="2A0A39CD" w14:textId="77777777" w:rsidTr="00FC3842">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4AA3D7"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Drink</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F7C1A31"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1450</w:t>
            </w:r>
          </w:p>
        </w:tc>
        <w:tc>
          <w:tcPr>
            <w:tcW w:w="2000" w:type="dxa"/>
            <w:tcBorders>
              <w:top w:val="single" w:sz="8" w:space="0" w:color="auto"/>
              <w:left w:val="single" w:sz="18" w:space="0" w:color="auto"/>
              <w:bottom w:val="single" w:sz="8" w:space="0" w:color="auto"/>
              <w:right w:val="single" w:sz="8" w:space="0" w:color="auto"/>
            </w:tcBorders>
            <w:tcMar>
              <w:top w:w="0" w:type="dxa"/>
              <w:left w:w="108" w:type="dxa"/>
              <w:bottom w:w="0" w:type="dxa"/>
              <w:right w:w="108" w:type="dxa"/>
            </w:tcMar>
            <w:vAlign w:val="center"/>
            <w:hideMark/>
          </w:tcPr>
          <w:p w14:paraId="27058E49"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Urine</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30611C"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1500</w:t>
            </w:r>
          </w:p>
        </w:tc>
      </w:tr>
      <w:tr w:rsidR="00FC3842" w:rsidRPr="00FC3842" w14:paraId="5072B2C6" w14:textId="77777777" w:rsidTr="00FC3842">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584403"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Food</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361F6E" w14:textId="1767AC21"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800</w:t>
            </w:r>
          </w:p>
        </w:tc>
        <w:tc>
          <w:tcPr>
            <w:tcW w:w="2000" w:type="dxa"/>
            <w:tcBorders>
              <w:top w:val="single" w:sz="8" w:space="0" w:color="auto"/>
              <w:left w:val="single" w:sz="18" w:space="0" w:color="auto"/>
              <w:bottom w:val="single" w:sz="8" w:space="0" w:color="auto"/>
              <w:right w:val="single" w:sz="8" w:space="0" w:color="auto"/>
            </w:tcBorders>
            <w:tcMar>
              <w:top w:w="0" w:type="dxa"/>
              <w:left w:w="108" w:type="dxa"/>
              <w:bottom w:w="0" w:type="dxa"/>
              <w:right w:w="108" w:type="dxa"/>
            </w:tcMar>
            <w:vAlign w:val="center"/>
            <w:hideMark/>
          </w:tcPr>
          <w:p w14:paraId="6560677F"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Sweat</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6F573E" w14:textId="4173AD7D"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600</w:t>
            </w:r>
          </w:p>
        </w:tc>
      </w:tr>
      <w:tr w:rsidR="00FC3842" w:rsidRPr="00FC3842" w14:paraId="473981E5" w14:textId="77777777" w:rsidTr="00FC3842">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413A2F"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Metabolic water</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61F842" w14:textId="05B9D769"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350</w:t>
            </w:r>
          </w:p>
        </w:tc>
        <w:tc>
          <w:tcPr>
            <w:tcW w:w="2000" w:type="dxa"/>
            <w:tcBorders>
              <w:top w:val="single" w:sz="8" w:space="0" w:color="auto"/>
              <w:left w:val="single" w:sz="18" w:space="0" w:color="auto"/>
              <w:bottom w:val="single" w:sz="8" w:space="0" w:color="auto"/>
              <w:right w:val="single" w:sz="8" w:space="0" w:color="auto"/>
            </w:tcBorders>
            <w:tcMar>
              <w:top w:w="0" w:type="dxa"/>
              <w:left w:w="108" w:type="dxa"/>
              <w:bottom w:w="0" w:type="dxa"/>
              <w:right w:w="108" w:type="dxa"/>
            </w:tcMar>
            <w:vAlign w:val="center"/>
            <w:hideMark/>
          </w:tcPr>
          <w:p w14:paraId="797DFE59"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Breath</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939EA1" w14:textId="25C418C8" w:rsidR="00FC3842" w:rsidRPr="00FC3842" w:rsidRDefault="00FC3842" w:rsidP="00FC3842">
            <w:pPr>
              <w:spacing w:after="120" w:line="240" w:lineRule="auto"/>
              <w:jc w:val="center"/>
              <w:rPr>
                <w:rFonts w:ascii="Trebuchet MS" w:eastAsia="Times New Roman" w:hAnsi="Trebuchet MS" w:cs="Arial"/>
                <w:sz w:val="20"/>
                <w:szCs w:val="20"/>
                <w:lang w:eastAsia="en-GB"/>
              </w:rPr>
            </w:pPr>
          </w:p>
        </w:tc>
      </w:tr>
      <w:tr w:rsidR="00FC3842" w:rsidRPr="00FC3842" w14:paraId="76E5C039" w14:textId="77777777" w:rsidTr="00FC3842">
        <w:tc>
          <w:tcPr>
            <w:tcW w:w="2000" w:type="dxa"/>
            <w:tcBorders>
              <w:top w:val="single" w:sz="8" w:space="0" w:color="auto"/>
              <w:left w:val="single" w:sz="8" w:space="0" w:color="auto"/>
              <w:bottom w:val="single" w:sz="8" w:space="0" w:color="auto"/>
              <w:right w:val="single" w:sz="8" w:space="0" w:color="auto"/>
            </w:tcBorders>
            <w:shd w:val="clear" w:color="auto" w:fill="B3B4B7"/>
            <w:tcMar>
              <w:top w:w="0" w:type="dxa"/>
              <w:left w:w="108" w:type="dxa"/>
              <w:bottom w:w="0" w:type="dxa"/>
              <w:right w:w="108" w:type="dxa"/>
            </w:tcMar>
            <w:vAlign w:val="center"/>
            <w:hideMark/>
          </w:tcPr>
          <w:p w14:paraId="04390E54" w14:textId="128F09A7" w:rsidR="00FC3842" w:rsidRPr="00FC3842" w:rsidRDefault="00FC3842" w:rsidP="00FC3842">
            <w:pPr>
              <w:spacing w:after="120" w:line="240" w:lineRule="auto"/>
              <w:jc w:val="center"/>
              <w:rPr>
                <w:rFonts w:ascii="Trebuchet MS" w:eastAsia="Times New Roman" w:hAnsi="Trebuchet MS" w:cs="Arial"/>
                <w:sz w:val="20"/>
                <w:szCs w:val="20"/>
                <w:lang w:eastAsia="en-GB"/>
              </w:rPr>
            </w:pPr>
          </w:p>
        </w:tc>
        <w:tc>
          <w:tcPr>
            <w:tcW w:w="2000" w:type="dxa"/>
            <w:tcBorders>
              <w:top w:val="single" w:sz="8" w:space="0" w:color="auto"/>
              <w:left w:val="single" w:sz="8" w:space="0" w:color="auto"/>
              <w:bottom w:val="single" w:sz="8" w:space="0" w:color="auto"/>
              <w:right w:val="single" w:sz="8" w:space="0" w:color="auto"/>
            </w:tcBorders>
            <w:shd w:val="clear" w:color="auto" w:fill="B3B4B7"/>
            <w:tcMar>
              <w:top w:w="0" w:type="dxa"/>
              <w:left w:w="108" w:type="dxa"/>
              <w:bottom w:w="0" w:type="dxa"/>
              <w:right w:w="108" w:type="dxa"/>
            </w:tcMar>
            <w:vAlign w:val="center"/>
            <w:hideMark/>
          </w:tcPr>
          <w:p w14:paraId="1BE761B8" w14:textId="37C02E03" w:rsidR="00FC3842" w:rsidRPr="00FC3842" w:rsidRDefault="00FC3842" w:rsidP="00FC3842">
            <w:pPr>
              <w:spacing w:after="120" w:line="240" w:lineRule="auto"/>
              <w:jc w:val="center"/>
              <w:rPr>
                <w:rFonts w:ascii="Trebuchet MS" w:eastAsia="Times New Roman" w:hAnsi="Trebuchet MS" w:cs="Arial"/>
                <w:sz w:val="20"/>
                <w:szCs w:val="20"/>
                <w:lang w:eastAsia="en-GB"/>
              </w:rPr>
            </w:pPr>
          </w:p>
        </w:tc>
        <w:tc>
          <w:tcPr>
            <w:tcW w:w="2000" w:type="dxa"/>
            <w:tcBorders>
              <w:top w:val="single" w:sz="8" w:space="0" w:color="auto"/>
              <w:left w:val="single" w:sz="18" w:space="0" w:color="auto"/>
              <w:bottom w:val="single" w:sz="8" w:space="0" w:color="auto"/>
              <w:right w:val="single" w:sz="8" w:space="0" w:color="auto"/>
            </w:tcBorders>
            <w:tcMar>
              <w:top w:w="0" w:type="dxa"/>
              <w:left w:w="108" w:type="dxa"/>
              <w:bottom w:w="0" w:type="dxa"/>
              <w:right w:w="108" w:type="dxa"/>
            </w:tcMar>
            <w:vAlign w:val="center"/>
            <w:hideMark/>
          </w:tcPr>
          <w:p w14:paraId="169C81F9"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Faeces</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32F4CB" w14:textId="485CF4F3"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100</w:t>
            </w:r>
          </w:p>
        </w:tc>
      </w:tr>
      <w:tr w:rsidR="00FC3842" w:rsidRPr="00FC3842" w14:paraId="0BCBB8ED" w14:textId="77777777" w:rsidTr="00FC3842">
        <w:tc>
          <w:tcPr>
            <w:tcW w:w="2000" w:type="dxa"/>
            <w:tcBorders>
              <w:top w:val="single" w:sz="1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0C388D"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Total</w:t>
            </w:r>
          </w:p>
        </w:tc>
        <w:tc>
          <w:tcPr>
            <w:tcW w:w="2000" w:type="dxa"/>
            <w:tcBorders>
              <w:top w:val="single" w:sz="1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E25E26"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2600</w:t>
            </w:r>
          </w:p>
        </w:tc>
        <w:tc>
          <w:tcPr>
            <w:tcW w:w="2000" w:type="dxa"/>
            <w:tcBorders>
              <w:top w:val="single" w:sz="18" w:space="0" w:color="auto"/>
              <w:left w:val="single" w:sz="18" w:space="0" w:color="auto"/>
              <w:bottom w:val="single" w:sz="8" w:space="0" w:color="auto"/>
              <w:right w:val="single" w:sz="8" w:space="0" w:color="auto"/>
            </w:tcBorders>
            <w:tcMar>
              <w:top w:w="0" w:type="dxa"/>
              <w:left w:w="108" w:type="dxa"/>
              <w:bottom w:w="0" w:type="dxa"/>
              <w:right w:w="108" w:type="dxa"/>
            </w:tcMar>
            <w:vAlign w:val="center"/>
            <w:hideMark/>
          </w:tcPr>
          <w:p w14:paraId="3942CB58"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Total</w:t>
            </w:r>
          </w:p>
        </w:tc>
        <w:tc>
          <w:tcPr>
            <w:tcW w:w="2000" w:type="dxa"/>
            <w:tcBorders>
              <w:top w:val="single" w:sz="1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7FCC41"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2600</w:t>
            </w:r>
          </w:p>
        </w:tc>
      </w:tr>
    </w:tbl>
    <w:p w14:paraId="21821160"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w:t>
      </w:r>
      <w:proofErr w:type="spellStart"/>
      <w:r w:rsidRPr="00FC3842">
        <w:rPr>
          <w:rFonts w:ascii="Trebuchet MS" w:eastAsia="Times New Roman" w:hAnsi="Trebuchet MS" w:cs="Arial"/>
          <w:color w:val="222222"/>
          <w:sz w:val="20"/>
          <w:szCs w:val="20"/>
          <w:lang w:eastAsia="en-GB"/>
        </w:rPr>
        <w:t>i</w:t>
      </w:r>
      <w:proofErr w:type="spellEnd"/>
      <w:r w:rsidRPr="00FC3842">
        <w:rPr>
          <w:rFonts w:ascii="Trebuchet MS" w:eastAsia="Times New Roman" w:hAnsi="Trebuchet MS" w:cs="Arial"/>
          <w:color w:val="222222"/>
          <w:sz w:val="20"/>
          <w:szCs w:val="20"/>
          <w:lang w:eastAsia="en-GB"/>
        </w:rPr>
        <w:t>)      Calculate the volume of water lost from the body through breathing.</w:t>
      </w:r>
    </w:p>
    <w:p w14:paraId="15E148F9"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Use information from the table above.</w:t>
      </w:r>
    </w:p>
    <w:p w14:paraId="7EB93BAA"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Volume of water lost through breathing = ______________________ cm</w:t>
      </w:r>
      <w:r w:rsidRPr="00FC3842">
        <w:rPr>
          <w:rFonts w:ascii="Trebuchet MS" w:eastAsia="Times New Roman" w:hAnsi="Trebuchet MS" w:cs="Arial"/>
          <w:color w:val="222222"/>
          <w:sz w:val="20"/>
          <w:szCs w:val="20"/>
          <w:vertAlign w:val="superscript"/>
          <w:lang w:eastAsia="en-GB"/>
        </w:rPr>
        <w:t>3</w:t>
      </w:r>
    </w:p>
    <w:p w14:paraId="72BB5B90"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(ii)     Metabolic water is water produced by aerobic respiration.</w:t>
      </w:r>
    </w:p>
    <w:p w14:paraId="18B499DA"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Complete the equation for aerobic respiration.</w:t>
      </w:r>
    </w:p>
    <w:p w14:paraId="637F0175" w14:textId="650D5E62"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_____________ + oxygen </w:t>
      </w:r>
      <w:r w:rsidRPr="00FC3842">
        <w:rPr>
          <w:noProof/>
          <w:lang w:eastAsia="en-GB"/>
        </w:rPr>
        <w:drawing>
          <wp:inline distT="0" distB="0" distL="0" distR="0" wp14:anchorId="5F299545" wp14:editId="34FCE5EC">
            <wp:extent cx="600075" cy="1143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00075" cy="114300"/>
                    </a:xfrm>
                    <a:prstGeom prst="rect">
                      <a:avLst/>
                    </a:prstGeom>
                    <a:noFill/>
                    <a:ln>
                      <a:noFill/>
                    </a:ln>
                  </pic:spPr>
                </pic:pic>
              </a:graphicData>
            </a:graphic>
          </wp:inline>
        </w:drawing>
      </w:r>
      <w:r w:rsidRPr="00FC3842">
        <w:rPr>
          <w:rFonts w:ascii="Trebuchet MS" w:eastAsia="Times New Roman" w:hAnsi="Trebuchet MS" w:cs="Arial"/>
          <w:color w:val="222222"/>
          <w:sz w:val="20"/>
          <w:szCs w:val="20"/>
          <w:lang w:eastAsia="en-GB"/>
        </w:rPr>
        <w:t> _____________ + water (+ energy)</w:t>
      </w:r>
    </w:p>
    <w:p w14:paraId="1A57F6CE"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(iii)    If the water intake stays the same, what will happen to the volumes of sweat and urine lost from the body on a much hotter day?</w:t>
      </w:r>
    </w:p>
    <w:p w14:paraId="62DDB34F"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(b)     The kidneys help to control the water content of the body and the concentrations of substances dissolved in the body fluids. The kidneys do this by filtering the blood and then reabsorbing back into the blood the substances needed by the body.</w:t>
      </w:r>
    </w:p>
    <w:p w14:paraId="6E34C519"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The table above shows typical concentrations of some of the substances dissolved in a person’s blood plasma, in the kidney filtrate, and in the urine.</w:t>
      </w:r>
    </w:p>
    <w:p w14:paraId="797A4365" w14:textId="77777777" w:rsidR="00FC3842" w:rsidRPr="00FC3842" w:rsidRDefault="00FC3842" w:rsidP="00FC3842">
      <w:pPr>
        <w:shd w:val="clear" w:color="auto" w:fill="FFFFFF"/>
        <w:spacing w:after="0" w:line="240" w:lineRule="auto"/>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 </w:t>
      </w:r>
    </w:p>
    <w:tbl>
      <w:tblPr>
        <w:tblW w:w="0" w:type="auto"/>
        <w:tblInd w:w="1200" w:type="dxa"/>
        <w:tblCellMar>
          <w:top w:w="75" w:type="dxa"/>
          <w:left w:w="75" w:type="dxa"/>
          <w:bottom w:w="75" w:type="dxa"/>
          <w:right w:w="75" w:type="dxa"/>
        </w:tblCellMar>
        <w:tblLook w:val="04A0" w:firstRow="1" w:lastRow="0" w:firstColumn="1" w:lastColumn="0" w:noHBand="0" w:noVBand="1"/>
      </w:tblPr>
      <w:tblGrid>
        <w:gridCol w:w="1600"/>
        <w:gridCol w:w="1600"/>
        <w:gridCol w:w="1600"/>
        <w:gridCol w:w="1600"/>
      </w:tblGrid>
      <w:tr w:rsidR="00FC3842" w:rsidRPr="00FC3842" w14:paraId="26641841" w14:textId="77777777" w:rsidTr="00FC3842">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2786882"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Substance</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04E35F1"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Blood plasma in g per dm</w:t>
            </w:r>
            <w:r w:rsidRPr="00FC3842">
              <w:rPr>
                <w:rFonts w:ascii="Trebuchet MS" w:eastAsia="Times New Roman" w:hAnsi="Trebuchet MS" w:cs="Arial"/>
                <w:b/>
                <w:bCs/>
                <w:sz w:val="20"/>
                <w:szCs w:val="20"/>
                <w:vertAlign w:val="superscript"/>
                <w:lang w:eastAsia="en-GB"/>
              </w:rPr>
              <w:t>3</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3783BEA"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Kidney filtrate in g per dm</w:t>
            </w:r>
            <w:r w:rsidRPr="00FC3842">
              <w:rPr>
                <w:rFonts w:ascii="Trebuchet MS" w:eastAsia="Times New Roman" w:hAnsi="Trebuchet MS" w:cs="Arial"/>
                <w:b/>
                <w:bCs/>
                <w:sz w:val="20"/>
                <w:szCs w:val="20"/>
                <w:vertAlign w:val="superscript"/>
                <w:lang w:eastAsia="en-GB"/>
              </w:rPr>
              <w:t>3</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69F3FED"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b/>
                <w:bCs/>
                <w:sz w:val="20"/>
                <w:szCs w:val="20"/>
                <w:lang w:eastAsia="en-GB"/>
              </w:rPr>
              <w:t>Urine</w:t>
            </w:r>
            <w:r w:rsidRPr="00FC3842">
              <w:rPr>
                <w:rFonts w:ascii="Trebuchet MS" w:eastAsia="Times New Roman" w:hAnsi="Trebuchet MS" w:cs="Arial"/>
                <w:b/>
                <w:bCs/>
                <w:sz w:val="20"/>
                <w:szCs w:val="20"/>
                <w:lang w:eastAsia="en-GB"/>
              </w:rPr>
              <w:br/>
              <w:t>in g per dm</w:t>
            </w:r>
            <w:r w:rsidRPr="00FC3842">
              <w:rPr>
                <w:rFonts w:ascii="Trebuchet MS" w:eastAsia="Times New Roman" w:hAnsi="Trebuchet MS" w:cs="Arial"/>
                <w:b/>
                <w:bCs/>
                <w:sz w:val="20"/>
                <w:szCs w:val="20"/>
                <w:vertAlign w:val="superscript"/>
                <w:lang w:eastAsia="en-GB"/>
              </w:rPr>
              <w:t>3</w:t>
            </w:r>
          </w:p>
        </w:tc>
      </w:tr>
      <w:tr w:rsidR="00FC3842" w:rsidRPr="00FC3842" w14:paraId="0A146900" w14:textId="77777777" w:rsidTr="00FC3842">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9032F15"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Protein</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A321EAF"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70</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FCFE230"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0</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5251145" w14:textId="2F87EBCC"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0</w:t>
            </w:r>
          </w:p>
        </w:tc>
      </w:tr>
      <w:tr w:rsidR="00FC3842" w:rsidRPr="00FC3842" w14:paraId="3DFBF2F1" w14:textId="77777777" w:rsidTr="00FC3842">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0CCBD0"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Glucose</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1F3C7DA" w14:textId="4B2A0CA2"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1</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046AF25"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1</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2B9D3B7" w14:textId="2FE7E4D5"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0</w:t>
            </w:r>
          </w:p>
        </w:tc>
      </w:tr>
      <w:tr w:rsidR="00FC3842" w:rsidRPr="00FC3842" w14:paraId="17935BC6" w14:textId="77777777" w:rsidTr="00FC3842">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5A3CAC4"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Urea</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A6720E" w14:textId="72DFF638"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0.3</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7726D69" w14:textId="2435011D"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0.3</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BDC2565"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20</w:t>
            </w:r>
          </w:p>
        </w:tc>
      </w:tr>
      <w:tr w:rsidR="00FC3842" w:rsidRPr="00FC3842" w14:paraId="690F2AF4" w14:textId="77777777" w:rsidTr="00FC3842">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B348ABB" w14:textId="77777777" w:rsidR="00FC3842" w:rsidRPr="00FC3842" w:rsidRDefault="00FC3842" w:rsidP="00FC3842">
            <w:pPr>
              <w:spacing w:after="120" w:line="240" w:lineRule="auto"/>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Sodium ions</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9BAEC91" w14:textId="5F35863E"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3</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3125F34" w14:textId="77777777"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3</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2DB105A" w14:textId="2DF1C4CE" w:rsidR="00FC3842" w:rsidRPr="00FC3842" w:rsidRDefault="00FC3842" w:rsidP="00FC3842">
            <w:pPr>
              <w:spacing w:after="120" w:line="240" w:lineRule="auto"/>
              <w:jc w:val="center"/>
              <w:rPr>
                <w:rFonts w:ascii="Trebuchet MS" w:eastAsia="Times New Roman" w:hAnsi="Trebuchet MS" w:cs="Arial"/>
                <w:sz w:val="20"/>
                <w:szCs w:val="20"/>
                <w:lang w:eastAsia="en-GB"/>
              </w:rPr>
            </w:pPr>
            <w:r w:rsidRPr="00FC3842">
              <w:rPr>
                <w:rFonts w:ascii="Trebuchet MS" w:eastAsia="Times New Roman" w:hAnsi="Trebuchet MS" w:cs="Arial"/>
                <w:sz w:val="20"/>
                <w:szCs w:val="20"/>
                <w:lang w:eastAsia="en-GB"/>
              </w:rPr>
              <w:t>6</w:t>
            </w:r>
          </w:p>
        </w:tc>
      </w:tr>
    </w:tbl>
    <w:p w14:paraId="05EFBFD1"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w:t>
      </w:r>
      <w:proofErr w:type="spellStart"/>
      <w:r w:rsidRPr="00FC3842">
        <w:rPr>
          <w:rFonts w:ascii="Trebuchet MS" w:eastAsia="Times New Roman" w:hAnsi="Trebuchet MS" w:cs="Arial"/>
          <w:color w:val="222222"/>
          <w:sz w:val="20"/>
          <w:szCs w:val="20"/>
          <w:lang w:eastAsia="en-GB"/>
        </w:rPr>
        <w:t>i</w:t>
      </w:r>
      <w:proofErr w:type="spellEnd"/>
      <w:r w:rsidRPr="00FC3842">
        <w:rPr>
          <w:rFonts w:ascii="Trebuchet MS" w:eastAsia="Times New Roman" w:hAnsi="Trebuchet MS" w:cs="Arial"/>
          <w:color w:val="222222"/>
          <w:sz w:val="20"/>
          <w:szCs w:val="20"/>
          <w:lang w:eastAsia="en-GB"/>
        </w:rPr>
        <w:t>)      The table below shows that sodium ions are twice as concentrated in the urine as in the blood plasma.</w:t>
      </w:r>
    </w:p>
    <w:p w14:paraId="2B15803E" w14:textId="6BD65111"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Calculate how many times more concentrated </w:t>
      </w:r>
      <w:r w:rsidRPr="00FC3842">
        <w:rPr>
          <w:rFonts w:ascii="Trebuchet MS" w:eastAsia="Times New Roman" w:hAnsi="Trebuchet MS" w:cs="Arial"/>
          <w:b/>
          <w:bCs/>
          <w:color w:val="222222"/>
          <w:sz w:val="20"/>
          <w:szCs w:val="20"/>
          <w:lang w:eastAsia="en-GB"/>
        </w:rPr>
        <w:t>urea</w:t>
      </w:r>
      <w:r w:rsidRPr="00FC3842">
        <w:rPr>
          <w:rFonts w:ascii="Trebuchet MS" w:eastAsia="Times New Roman" w:hAnsi="Trebuchet MS" w:cs="Arial"/>
          <w:color w:val="222222"/>
          <w:sz w:val="20"/>
          <w:szCs w:val="20"/>
          <w:lang w:eastAsia="en-GB"/>
        </w:rPr>
        <w:t> is in the urine compared to the blood plasma.</w:t>
      </w:r>
      <w:r>
        <w:rPr>
          <w:rFonts w:ascii="Trebuchet MS" w:eastAsia="Times New Roman" w:hAnsi="Trebuchet MS" w:cs="Arial"/>
          <w:color w:val="222222"/>
          <w:sz w:val="20"/>
          <w:szCs w:val="20"/>
          <w:lang w:eastAsia="en-GB"/>
        </w:rPr>
        <w:t xml:space="preserve"> </w:t>
      </w:r>
      <w:r w:rsidRPr="00FC3842">
        <w:rPr>
          <w:rFonts w:ascii="Trebuchet MS" w:eastAsia="Times New Roman" w:hAnsi="Trebuchet MS" w:cs="Arial"/>
          <w:color w:val="222222"/>
          <w:sz w:val="20"/>
          <w:szCs w:val="20"/>
          <w:lang w:eastAsia="en-GB"/>
        </w:rPr>
        <w:t>Use information from the table.</w:t>
      </w:r>
    </w:p>
    <w:p w14:paraId="5165F88C"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(ii)     What is the main cause of this increase in concentration of urea between the blood plasma and the urine?</w:t>
      </w:r>
    </w:p>
    <w:p w14:paraId="2C89510B" w14:textId="5D247519"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(iii)    The table shows that both protein and glucose are found in the blood plasma but </w:t>
      </w:r>
      <w:r w:rsidRPr="00FC3842">
        <w:rPr>
          <w:rFonts w:ascii="Trebuchet MS" w:eastAsia="Times New Roman" w:hAnsi="Trebuchet MS" w:cs="Arial"/>
          <w:b/>
          <w:bCs/>
          <w:color w:val="222222"/>
          <w:sz w:val="20"/>
          <w:szCs w:val="20"/>
          <w:lang w:eastAsia="en-GB"/>
        </w:rPr>
        <w:t>not</w:t>
      </w:r>
      <w:r w:rsidRPr="00FC3842">
        <w:rPr>
          <w:rFonts w:ascii="Trebuchet MS" w:eastAsia="Times New Roman" w:hAnsi="Trebuchet MS" w:cs="Arial"/>
          <w:color w:val="222222"/>
          <w:sz w:val="20"/>
          <w:szCs w:val="20"/>
          <w:lang w:eastAsia="en-GB"/>
        </w:rPr>
        <w:t> in the urine.</w:t>
      </w:r>
      <w:r>
        <w:rPr>
          <w:rFonts w:ascii="Trebuchet MS" w:eastAsia="Times New Roman" w:hAnsi="Trebuchet MS" w:cs="Arial"/>
          <w:color w:val="222222"/>
          <w:sz w:val="20"/>
          <w:szCs w:val="20"/>
          <w:lang w:eastAsia="en-GB"/>
        </w:rPr>
        <w:t xml:space="preserve"> </w:t>
      </w:r>
      <w:r w:rsidRPr="00FC3842">
        <w:rPr>
          <w:rFonts w:ascii="Trebuchet MS" w:eastAsia="Times New Roman" w:hAnsi="Trebuchet MS" w:cs="Arial"/>
          <w:color w:val="222222"/>
          <w:sz w:val="20"/>
          <w:szCs w:val="20"/>
          <w:lang w:eastAsia="en-GB"/>
        </w:rPr>
        <w:t>Use your knowledge of kidney functioning to explain why.</w:t>
      </w:r>
    </w:p>
    <w:p w14:paraId="607556A8"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(c)     Some people have kidney failure.</w:t>
      </w:r>
    </w:p>
    <w:p w14:paraId="108A671E"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The two main types of treatment for kidney failure are dialysis and a kidney transplant operation.</w:t>
      </w:r>
    </w:p>
    <w:p w14:paraId="28A29595" w14:textId="1A7A1112"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Suggest reasons why most doctors think that a kidney transplant is better than dialysis treatment.</w:t>
      </w:r>
    </w:p>
    <w:p w14:paraId="57ED8DD8" w14:textId="4F677B0C"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4FE8648F" w14:textId="21669CB1"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7895E480" w14:textId="296BF72A"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2DF5D90E" w14:textId="4B94BCE9"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242013C8" w14:textId="7DA3B106"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0BCB3D6D" w14:textId="0F003706"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164B8C0B" w14:textId="6B483193"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4BA2BB5A" w14:textId="3CFA5BB7"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6B9D4429" w14:textId="0B4CBA14" w:rsid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198B5B5F" w14:textId="77777777" w:rsidR="00FC3842" w:rsidRPr="00FC3842" w:rsidRDefault="00FC3842" w:rsidP="00FC3842">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6BE2D968" w14:textId="77777777" w:rsidR="00DD2D18" w:rsidRPr="00400ACA" w:rsidRDefault="00DD2D18" w:rsidP="00A82E21">
      <w:pPr>
        <w:rPr>
          <w:rFonts w:ascii="Trebuchet MS" w:hAnsi="Trebuchet MS"/>
          <w:b/>
          <w:sz w:val="20"/>
          <w:szCs w:val="20"/>
        </w:rPr>
      </w:pPr>
    </w:p>
    <w:p w14:paraId="6BE2D969" w14:textId="4CC0B709" w:rsidR="00975B58" w:rsidRPr="00400ACA" w:rsidRDefault="00DD2D18" w:rsidP="00A82E21">
      <w:pPr>
        <w:rPr>
          <w:rFonts w:ascii="Trebuchet MS" w:hAnsi="Trebuchet MS"/>
          <w:b/>
          <w:sz w:val="20"/>
          <w:szCs w:val="20"/>
        </w:rPr>
      </w:pPr>
      <w:r w:rsidRPr="00400ACA">
        <w:rPr>
          <w:rFonts w:ascii="Trebuchet MS" w:hAnsi="Trebuchet MS"/>
          <w:b/>
          <w:sz w:val="20"/>
          <w:szCs w:val="20"/>
        </w:rPr>
        <w:lastRenderedPageBreak/>
        <w:t xml:space="preserve">Part </w:t>
      </w:r>
      <w:r w:rsidR="00FC3842">
        <w:rPr>
          <w:rFonts w:ascii="Trebuchet MS" w:hAnsi="Trebuchet MS"/>
          <w:b/>
          <w:sz w:val="20"/>
          <w:szCs w:val="20"/>
        </w:rPr>
        <w:t>9</w:t>
      </w:r>
      <w:r w:rsidR="00975B58" w:rsidRPr="00400ACA">
        <w:rPr>
          <w:rFonts w:ascii="Trebuchet MS" w:hAnsi="Trebuchet MS"/>
          <w:b/>
          <w:sz w:val="20"/>
          <w:szCs w:val="20"/>
        </w:rPr>
        <w:t>- Human reproductive hormones</w:t>
      </w:r>
    </w:p>
    <w:p w14:paraId="6BE2D96A" w14:textId="77777777" w:rsidR="00975B58" w:rsidRPr="00400ACA" w:rsidRDefault="00975B58" w:rsidP="00A82E21">
      <w:pPr>
        <w:rPr>
          <w:rFonts w:ascii="Trebuchet MS" w:hAnsi="Trebuchet MS"/>
          <w:sz w:val="20"/>
          <w:szCs w:val="20"/>
        </w:rPr>
      </w:pPr>
      <w:r w:rsidRPr="00400ACA">
        <w:rPr>
          <w:rFonts w:ascii="Trebuchet MS" w:hAnsi="Trebuchet MS"/>
          <w:sz w:val="20"/>
          <w:szCs w:val="20"/>
        </w:rPr>
        <w:t xml:space="preserve">One of the most vital roles of the endocrine system is in coordinating the </w:t>
      </w:r>
      <w:r w:rsidRPr="00400ACA">
        <w:rPr>
          <w:rFonts w:ascii="Trebuchet MS" w:hAnsi="Trebuchet MS"/>
          <w:b/>
          <w:sz w:val="20"/>
          <w:szCs w:val="20"/>
        </w:rPr>
        <w:t>reproductive</w:t>
      </w:r>
      <w:r w:rsidRPr="00400ACA">
        <w:rPr>
          <w:rFonts w:ascii="Trebuchet MS" w:hAnsi="Trebuchet MS"/>
          <w:sz w:val="20"/>
          <w:szCs w:val="20"/>
        </w:rPr>
        <w:t xml:space="preserve"> </w:t>
      </w:r>
      <w:r w:rsidRPr="00400ACA">
        <w:rPr>
          <w:rFonts w:ascii="Trebuchet MS" w:hAnsi="Trebuchet MS"/>
          <w:b/>
          <w:sz w:val="20"/>
          <w:szCs w:val="20"/>
        </w:rPr>
        <w:t>system</w:t>
      </w:r>
      <w:r w:rsidRPr="00400ACA">
        <w:rPr>
          <w:rFonts w:ascii="Trebuchet MS" w:hAnsi="Trebuchet MS"/>
          <w:sz w:val="20"/>
          <w:szCs w:val="20"/>
        </w:rPr>
        <w:t xml:space="preserve">. As mentioned before, during puberty </w:t>
      </w:r>
      <w:r w:rsidRPr="00400ACA">
        <w:rPr>
          <w:rFonts w:ascii="Trebuchet MS" w:hAnsi="Trebuchet MS"/>
          <w:b/>
          <w:sz w:val="20"/>
          <w:szCs w:val="20"/>
        </w:rPr>
        <w:t>testosterone</w:t>
      </w:r>
      <w:r w:rsidRPr="00400ACA">
        <w:rPr>
          <w:rFonts w:ascii="Trebuchet MS" w:hAnsi="Trebuchet MS"/>
          <w:sz w:val="20"/>
          <w:szCs w:val="20"/>
        </w:rPr>
        <w:t xml:space="preserve"> is made in the testes in high levels. This causes males to develop the secondary sex characteristics of body hair, deeper voice, sperm production </w:t>
      </w:r>
      <w:proofErr w:type="gramStart"/>
      <w:r w:rsidRPr="00400ACA">
        <w:rPr>
          <w:rFonts w:ascii="Trebuchet MS" w:hAnsi="Trebuchet MS"/>
          <w:sz w:val="20"/>
          <w:szCs w:val="20"/>
        </w:rPr>
        <w:t>etc..</w:t>
      </w:r>
      <w:proofErr w:type="gramEnd"/>
      <w:r w:rsidRPr="00400ACA">
        <w:rPr>
          <w:rFonts w:ascii="Trebuchet MS" w:hAnsi="Trebuchet MS"/>
          <w:sz w:val="20"/>
          <w:szCs w:val="20"/>
        </w:rPr>
        <w:t xml:space="preserve"> </w:t>
      </w:r>
      <w:proofErr w:type="gramStart"/>
      <w:r w:rsidRPr="00400ACA">
        <w:rPr>
          <w:rFonts w:ascii="Trebuchet MS" w:hAnsi="Trebuchet MS"/>
          <w:sz w:val="20"/>
          <w:szCs w:val="20"/>
        </w:rPr>
        <w:t>Likewise</w:t>
      </w:r>
      <w:proofErr w:type="gramEnd"/>
      <w:r w:rsidRPr="00400ACA">
        <w:rPr>
          <w:rFonts w:ascii="Trebuchet MS" w:hAnsi="Trebuchet MS"/>
          <w:sz w:val="20"/>
          <w:szCs w:val="20"/>
        </w:rPr>
        <w:t xml:space="preserve"> the ovaries secrete </w:t>
      </w:r>
      <w:r w:rsidRPr="00400ACA">
        <w:rPr>
          <w:rFonts w:ascii="Trebuchet MS" w:hAnsi="Trebuchet MS"/>
          <w:b/>
          <w:sz w:val="20"/>
          <w:szCs w:val="20"/>
        </w:rPr>
        <w:t>oestrogen</w:t>
      </w:r>
      <w:r w:rsidRPr="00400ACA">
        <w:rPr>
          <w:rFonts w:ascii="Trebuchet MS" w:hAnsi="Trebuchet MS"/>
          <w:sz w:val="20"/>
          <w:szCs w:val="20"/>
        </w:rPr>
        <w:t xml:space="preserve"> which causes females to develop breasts, grow body hair, widen their hips</w:t>
      </w:r>
      <w:r w:rsidR="00BE2ED6" w:rsidRPr="00400ACA">
        <w:rPr>
          <w:rFonts w:ascii="Trebuchet MS" w:hAnsi="Trebuchet MS"/>
          <w:sz w:val="20"/>
          <w:szCs w:val="20"/>
        </w:rPr>
        <w:t xml:space="preserve"> and they begin to </w:t>
      </w:r>
      <w:r w:rsidR="00BE2ED6" w:rsidRPr="00400ACA">
        <w:rPr>
          <w:rFonts w:ascii="Trebuchet MS" w:hAnsi="Trebuchet MS"/>
          <w:b/>
          <w:sz w:val="20"/>
          <w:szCs w:val="20"/>
        </w:rPr>
        <w:t>ovulate</w:t>
      </w:r>
      <w:r w:rsidR="00BE2ED6" w:rsidRPr="00400ACA">
        <w:rPr>
          <w:rFonts w:ascii="Trebuchet MS" w:hAnsi="Trebuchet MS"/>
          <w:sz w:val="20"/>
          <w:szCs w:val="20"/>
        </w:rPr>
        <w:t>.</w:t>
      </w:r>
    </w:p>
    <w:p w14:paraId="6BE2D96B" w14:textId="77777777" w:rsidR="00975B58" w:rsidRPr="00400ACA" w:rsidRDefault="00975B58" w:rsidP="00A82E21">
      <w:pPr>
        <w:rPr>
          <w:rFonts w:ascii="Trebuchet MS" w:hAnsi="Trebuchet MS"/>
          <w:sz w:val="20"/>
          <w:szCs w:val="20"/>
        </w:rPr>
      </w:pPr>
      <w:r w:rsidRPr="00400ACA">
        <w:rPr>
          <w:rFonts w:ascii="Trebuchet MS" w:hAnsi="Trebuchet MS"/>
          <w:sz w:val="20"/>
          <w:szCs w:val="20"/>
        </w:rPr>
        <w:t xml:space="preserve">Hormones also play a vital role in coordinating the female </w:t>
      </w:r>
      <w:r w:rsidRPr="00400ACA">
        <w:rPr>
          <w:rFonts w:ascii="Trebuchet MS" w:hAnsi="Trebuchet MS"/>
          <w:b/>
          <w:sz w:val="20"/>
          <w:szCs w:val="20"/>
        </w:rPr>
        <w:t>menstrual</w:t>
      </w:r>
      <w:r w:rsidRPr="00400ACA">
        <w:rPr>
          <w:rFonts w:ascii="Trebuchet MS" w:hAnsi="Trebuchet MS"/>
          <w:sz w:val="20"/>
          <w:szCs w:val="20"/>
        </w:rPr>
        <w:t xml:space="preserve"> cycle. </w:t>
      </w:r>
      <w:r w:rsidR="00BE2ED6" w:rsidRPr="00400ACA">
        <w:rPr>
          <w:rFonts w:ascii="Trebuchet MS" w:hAnsi="Trebuchet MS"/>
          <w:sz w:val="20"/>
          <w:szCs w:val="20"/>
        </w:rPr>
        <w:t>The</w:t>
      </w:r>
      <w:r w:rsidR="00A66C3A" w:rsidRPr="00400ACA">
        <w:rPr>
          <w:rFonts w:ascii="Trebuchet MS" w:hAnsi="Trebuchet MS"/>
          <w:sz w:val="20"/>
          <w:szCs w:val="20"/>
        </w:rPr>
        <w:t xml:space="preserve"> function of the</w:t>
      </w:r>
      <w:r w:rsidR="00BE2ED6" w:rsidRPr="00400ACA">
        <w:rPr>
          <w:rFonts w:ascii="Trebuchet MS" w:hAnsi="Trebuchet MS"/>
          <w:sz w:val="20"/>
          <w:szCs w:val="20"/>
        </w:rPr>
        <w:t xml:space="preserve"> menstrual cycle</w:t>
      </w:r>
      <w:r w:rsidR="00A66C3A" w:rsidRPr="00400ACA">
        <w:rPr>
          <w:rFonts w:ascii="Trebuchet MS" w:hAnsi="Trebuchet MS"/>
          <w:sz w:val="20"/>
          <w:szCs w:val="20"/>
        </w:rPr>
        <w:t xml:space="preserve"> </w:t>
      </w:r>
      <w:r w:rsidR="00BE2ED6" w:rsidRPr="00400ACA">
        <w:rPr>
          <w:rFonts w:ascii="Trebuchet MS" w:hAnsi="Trebuchet MS"/>
          <w:sz w:val="20"/>
          <w:szCs w:val="20"/>
        </w:rPr>
        <w:t xml:space="preserve">is to ensure the female body is prepared to conceive a baby at regular intervals. Most women have a menstrual cycle of 28 days although this can vary. The menstrual cycle is a complex system coordinated by 4 main </w:t>
      </w:r>
      <w:proofErr w:type="gramStart"/>
      <w:r w:rsidR="00BE2ED6" w:rsidRPr="00400ACA">
        <w:rPr>
          <w:rFonts w:ascii="Trebuchet MS" w:hAnsi="Trebuchet MS"/>
          <w:sz w:val="20"/>
          <w:szCs w:val="20"/>
        </w:rPr>
        <w:t>hormones;</w:t>
      </w:r>
      <w:proofErr w:type="gramEnd"/>
    </w:p>
    <w:p w14:paraId="6BE2D96C" w14:textId="77777777" w:rsidR="00BE2ED6" w:rsidRPr="00400ACA" w:rsidRDefault="00BE2ED6" w:rsidP="00A82E21">
      <w:pPr>
        <w:rPr>
          <w:rFonts w:ascii="Trebuchet MS" w:hAnsi="Trebuchet MS"/>
          <w:sz w:val="20"/>
          <w:szCs w:val="20"/>
        </w:rPr>
      </w:pPr>
      <w:r w:rsidRPr="00400ACA">
        <w:rPr>
          <w:rFonts w:ascii="Trebuchet MS" w:hAnsi="Trebuchet MS"/>
          <w:b/>
          <w:sz w:val="20"/>
          <w:szCs w:val="20"/>
        </w:rPr>
        <w:t>Follicle stimulating hormone (FSH):</w:t>
      </w:r>
      <w:r w:rsidRPr="00400ACA">
        <w:rPr>
          <w:rFonts w:ascii="Trebuchet MS" w:hAnsi="Trebuchet MS"/>
          <w:sz w:val="20"/>
          <w:szCs w:val="20"/>
        </w:rPr>
        <w:t xml:space="preserve"> This causes an egg cell to mature in the ovaries</w:t>
      </w:r>
    </w:p>
    <w:p w14:paraId="6BE2D96D" w14:textId="77777777" w:rsidR="00BE2ED6" w:rsidRPr="00400ACA" w:rsidRDefault="00BE2ED6" w:rsidP="00A82E21">
      <w:pPr>
        <w:rPr>
          <w:rFonts w:ascii="Trebuchet MS" w:hAnsi="Trebuchet MS"/>
          <w:sz w:val="20"/>
          <w:szCs w:val="20"/>
        </w:rPr>
      </w:pPr>
      <w:r w:rsidRPr="00400ACA">
        <w:rPr>
          <w:rFonts w:ascii="Trebuchet MS" w:hAnsi="Trebuchet MS"/>
          <w:b/>
          <w:sz w:val="20"/>
          <w:szCs w:val="20"/>
        </w:rPr>
        <w:t>Luteinising hormone (LH):</w:t>
      </w:r>
      <w:r w:rsidRPr="00400ACA">
        <w:rPr>
          <w:rFonts w:ascii="Trebuchet MS" w:hAnsi="Trebuchet MS"/>
          <w:sz w:val="20"/>
          <w:szCs w:val="20"/>
        </w:rPr>
        <w:t xml:space="preserve"> Stimulates the ovary to release the egg</w:t>
      </w:r>
    </w:p>
    <w:p w14:paraId="6BE2D96E" w14:textId="77777777" w:rsidR="00BE2ED6" w:rsidRPr="00400ACA" w:rsidRDefault="00BE2ED6" w:rsidP="00A82E21">
      <w:pPr>
        <w:rPr>
          <w:rFonts w:ascii="Trebuchet MS" w:hAnsi="Trebuchet MS"/>
          <w:sz w:val="20"/>
          <w:szCs w:val="20"/>
        </w:rPr>
      </w:pPr>
      <w:r w:rsidRPr="00400ACA">
        <w:rPr>
          <w:rFonts w:ascii="Trebuchet MS" w:hAnsi="Trebuchet MS"/>
          <w:b/>
          <w:sz w:val="20"/>
          <w:szCs w:val="20"/>
        </w:rPr>
        <w:t>Progesterone and Oestrogen:</w:t>
      </w:r>
      <w:r w:rsidRPr="00400ACA">
        <w:rPr>
          <w:rFonts w:ascii="Trebuchet MS" w:hAnsi="Trebuchet MS"/>
          <w:sz w:val="20"/>
          <w:szCs w:val="20"/>
        </w:rPr>
        <w:t xml:space="preserve"> These maintain the uterus lining so a fertilised egg can be implanted and develop into an embryo.</w:t>
      </w:r>
    </w:p>
    <w:p w14:paraId="6BE2D96F" w14:textId="2D467213" w:rsidR="009D3AB0" w:rsidRDefault="00BE2ED6" w:rsidP="00A82E21">
      <w:pPr>
        <w:rPr>
          <w:rFonts w:ascii="Trebuchet MS" w:hAnsi="Trebuchet MS"/>
          <w:sz w:val="20"/>
          <w:szCs w:val="20"/>
        </w:rPr>
      </w:pPr>
      <w:r w:rsidRPr="00400ACA">
        <w:rPr>
          <w:rFonts w:ascii="Trebuchet MS" w:hAnsi="Trebuchet MS"/>
          <w:sz w:val="20"/>
          <w:szCs w:val="20"/>
        </w:rPr>
        <w:t xml:space="preserve">If the egg is not fertilised the lining and egg are shed. This is noticed as a small volume of blood. This is called menstruation, although it is also </w:t>
      </w:r>
      <w:proofErr w:type="spellStart"/>
      <w:proofErr w:type="gramStart"/>
      <w:r w:rsidRPr="00400ACA">
        <w:rPr>
          <w:rFonts w:ascii="Trebuchet MS" w:hAnsi="Trebuchet MS"/>
          <w:sz w:val="20"/>
          <w:szCs w:val="20"/>
        </w:rPr>
        <w:t>know</w:t>
      </w:r>
      <w:proofErr w:type="spellEnd"/>
      <w:proofErr w:type="gramEnd"/>
      <w:r w:rsidRPr="00400ACA">
        <w:rPr>
          <w:rFonts w:ascii="Trebuchet MS" w:hAnsi="Trebuchet MS"/>
          <w:sz w:val="20"/>
          <w:szCs w:val="20"/>
        </w:rPr>
        <w:t xml:space="preserve"> as a ‘period’</w:t>
      </w:r>
    </w:p>
    <w:p w14:paraId="7FE93A2D" w14:textId="77777777" w:rsidR="00F64693" w:rsidRDefault="00F64693" w:rsidP="00F64693">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BE2D970" w14:textId="77777777" w:rsidR="009D3AB0" w:rsidRPr="00400ACA" w:rsidRDefault="009D3AB0" w:rsidP="00A82E21">
      <w:pPr>
        <w:pStyle w:val="ListParagraph"/>
        <w:numPr>
          <w:ilvl w:val="0"/>
          <w:numId w:val="2"/>
        </w:numPr>
        <w:ind w:left="567" w:hanging="567"/>
        <w:rPr>
          <w:rFonts w:ascii="Trebuchet MS" w:hAnsi="Trebuchet MS"/>
          <w:sz w:val="20"/>
          <w:szCs w:val="20"/>
        </w:rPr>
      </w:pPr>
      <w:r w:rsidRPr="00400ACA">
        <w:rPr>
          <w:rFonts w:ascii="Trebuchet MS" w:hAnsi="Trebuchet MS"/>
          <w:sz w:val="20"/>
          <w:szCs w:val="20"/>
        </w:rPr>
        <w:t>What is the function of the endocrine system?</w:t>
      </w:r>
    </w:p>
    <w:p w14:paraId="6BE2D971" w14:textId="77777777" w:rsidR="009D3AB0" w:rsidRPr="00400ACA" w:rsidRDefault="009D3AB0" w:rsidP="00A82E21">
      <w:pPr>
        <w:pStyle w:val="ListParagraph"/>
        <w:numPr>
          <w:ilvl w:val="0"/>
          <w:numId w:val="2"/>
        </w:numPr>
        <w:ind w:left="567" w:hanging="567"/>
        <w:rPr>
          <w:rFonts w:ascii="Trebuchet MS" w:hAnsi="Trebuchet MS"/>
          <w:sz w:val="20"/>
          <w:szCs w:val="20"/>
        </w:rPr>
      </w:pPr>
      <w:r w:rsidRPr="00400ACA">
        <w:rPr>
          <w:rFonts w:ascii="Trebuchet MS" w:hAnsi="Trebuchet MS"/>
          <w:sz w:val="20"/>
          <w:szCs w:val="20"/>
        </w:rPr>
        <w:t>What is the name of the male sex hormone and where is it produced?</w:t>
      </w:r>
    </w:p>
    <w:p w14:paraId="6BE2D972" w14:textId="77777777" w:rsidR="009D3AB0" w:rsidRPr="00400ACA" w:rsidRDefault="009D3AB0" w:rsidP="00A82E21">
      <w:pPr>
        <w:pStyle w:val="ListParagraph"/>
        <w:numPr>
          <w:ilvl w:val="0"/>
          <w:numId w:val="2"/>
        </w:numPr>
        <w:ind w:left="567" w:hanging="567"/>
        <w:rPr>
          <w:rFonts w:ascii="Trebuchet MS" w:hAnsi="Trebuchet MS"/>
          <w:sz w:val="20"/>
          <w:szCs w:val="20"/>
        </w:rPr>
      </w:pPr>
      <w:r w:rsidRPr="00400ACA">
        <w:rPr>
          <w:rFonts w:ascii="Trebuchet MS" w:hAnsi="Trebuchet MS"/>
          <w:sz w:val="20"/>
          <w:szCs w:val="20"/>
        </w:rPr>
        <w:t>What is the name of the female sex hormone and where is it produced?</w:t>
      </w:r>
    </w:p>
    <w:p w14:paraId="6BE2D973" w14:textId="77777777" w:rsidR="009D3AB0" w:rsidRPr="00400ACA" w:rsidRDefault="009D3AB0" w:rsidP="00A82E21">
      <w:pPr>
        <w:pStyle w:val="ListParagraph"/>
        <w:numPr>
          <w:ilvl w:val="0"/>
          <w:numId w:val="2"/>
        </w:numPr>
        <w:ind w:left="567" w:hanging="567"/>
        <w:rPr>
          <w:rFonts w:ascii="Trebuchet MS" w:hAnsi="Trebuchet MS"/>
          <w:sz w:val="20"/>
          <w:szCs w:val="20"/>
        </w:rPr>
      </w:pPr>
      <w:r w:rsidRPr="00400ACA">
        <w:rPr>
          <w:rFonts w:ascii="Trebuchet MS" w:hAnsi="Trebuchet MS"/>
          <w:sz w:val="20"/>
          <w:szCs w:val="20"/>
        </w:rPr>
        <w:t>What hormone causes and egg to develop in the ovary?</w:t>
      </w:r>
    </w:p>
    <w:p w14:paraId="6BE2D974" w14:textId="77777777" w:rsidR="009D3AB0" w:rsidRPr="00400ACA" w:rsidRDefault="009D3AB0" w:rsidP="00A82E21">
      <w:pPr>
        <w:pStyle w:val="ListParagraph"/>
        <w:numPr>
          <w:ilvl w:val="0"/>
          <w:numId w:val="2"/>
        </w:numPr>
        <w:ind w:left="567" w:hanging="567"/>
        <w:rPr>
          <w:rFonts w:ascii="Trebuchet MS" w:hAnsi="Trebuchet MS"/>
          <w:sz w:val="20"/>
          <w:szCs w:val="20"/>
        </w:rPr>
      </w:pPr>
      <w:r w:rsidRPr="00400ACA">
        <w:rPr>
          <w:rFonts w:ascii="Trebuchet MS" w:hAnsi="Trebuchet MS"/>
          <w:sz w:val="20"/>
          <w:szCs w:val="20"/>
        </w:rPr>
        <w:t>What hormone causes the egg cell to be released?</w:t>
      </w:r>
    </w:p>
    <w:p w14:paraId="6BE2D975" w14:textId="77777777" w:rsidR="009D3AB0" w:rsidRPr="00400ACA" w:rsidRDefault="009D3AB0" w:rsidP="00A82E21">
      <w:pPr>
        <w:pStyle w:val="ListParagraph"/>
        <w:numPr>
          <w:ilvl w:val="0"/>
          <w:numId w:val="2"/>
        </w:numPr>
        <w:ind w:left="567" w:hanging="567"/>
        <w:rPr>
          <w:rFonts w:ascii="Trebuchet MS" w:hAnsi="Trebuchet MS"/>
          <w:sz w:val="20"/>
          <w:szCs w:val="20"/>
        </w:rPr>
      </w:pPr>
      <w:r w:rsidRPr="00400ACA">
        <w:rPr>
          <w:rFonts w:ascii="Trebuchet MS" w:hAnsi="Trebuchet MS"/>
          <w:sz w:val="20"/>
          <w:szCs w:val="20"/>
        </w:rPr>
        <w:t>What is the role of progesterone?</w:t>
      </w:r>
    </w:p>
    <w:p w14:paraId="6BE2D976" w14:textId="77777777" w:rsidR="009D3AB0" w:rsidRPr="00400ACA" w:rsidRDefault="00C7615D" w:rsidP="00A82E21">
      <w:pPr>
        <w:pStyle w:val="ListParagraph"/>
        <w:numPr>
          <w:ilvl w:val="0"/>
          <w:numId w:val="2"/>
        </w:numPr>
        <w:ind w:left="567" w:hanging="567"/>
        <w:rPr>
          <w:rFonts w:ascii="Trebuchet MS" w:hAnsi="Trebuchet MS"/>
          <w:sz w:val="20"/>
          <w:szCs w:val="20"/>
        </w:rPr>
      </w:pPr>
      <w:r w:rsidRPr="00400ACA">
        <w:rPr>
          <w:rFonts w:ascii="Trebuchet MS" w:hAnsi="Trebuchet MS"/>
          <w:sz w:val="20"/>
          <w:szCs w:val="20"/>
        </w:rPr>
        <w:t>Why might</w:t>
      </w:r>
      <w:r w:rsidR="009D3AB0" w:rsidRPr="00400ACA">
        <w:rPr>
          <w:rFonts w:ascii="Trebuchet MS" w:hAnsi="Trebuchet MS"/>
          <w:sz w:val="20"/>
          <w:szCs w:val="20"/>
        </w:rPr>
        <w:t xml:space="preserve"> women with love levels of FSH find it hard to conceive a baby?</w:t>
      </w:r>
    </w:p>
    <w:p w14:paraId="0126582C" w14:textId="77777777" w:rsidR="00F64693" w:rsidRDefault="00F64693" w:rsidP="00A82E21">
      <w:pPr>
        <w:rPr>
          <w:rFonts w:ascii="Trebuchet MS" w:hAnsi="Trebuchet MS"/>
          <w:b/>
          <w:sz w:val="20"/>
          <w:szCs w:val="20"/>
        </w:rPr>
      </w:pPr>
    </w:p>
    <w:p w14:paraId="294ADA97" w14:textId="77777777" w:rsidR="00F64693" w:rsidRDefault="00F64693" w:rsidP="00A82E21">
      <w:pPr>
        <w:rPr>
          <w:rFonts w:ascii="Trebuchet MS" w:hAnsi="Trebuchet MS"/>
          <w:b/>
          <w:sz w:val="20"/>
          <w:szCs w:val="20"/>
        </w:rPr>
      </w:pPr>
    </w:p>
    <w:p w14:paraId="0C68A22C" w14:textId="77777777" w:rsidR="00F64693" w:rsidRDefault="00F64693" w:rsidP="00A82E21">
      <w:pPr>
        <w:rPr>
          <w:rFonts w:ascii="Trebuchet MS" w:hAnsi="Trebuchet MS"/>
          <w:b/>
          <w:sz w:val="20"/>
          <w:szCs w:val="20"/>
        </w:rPr>
      </w:pPr>
    </w:p>
    <w:p w14:paraId="2A712CA0" w14:textId="77777777" w:rsidR="00F64693" w:rsidRDefault="00F64693" w:rsidP="00A82E21">
      <w:pPr>
        <w:rPr>
          <w:rFonts w:ascii="Trebuchet MS" w:hAnsi="Trebuchet MS"/>
          <w:b/>
          <w:sz w:val="20"/>
          <w:szCs w:val="20"/>
        </w:rPr>
      </w:pPr>
    </w:p>
    <w:p w14:paraId="22B20E9D" w14:textId="77777777" w:rsidR="00F64693" w:rsidRDefault="00F64693" w:rsidP="00A82E21">
      <w:pPr>
        <w:rPr>
          <w:rFonts w:ascii="Trebuchet MS" w:hAnsi="Trebuchet MS"/>
          <w:b/>
          <w:sz w:val="20"/>
          <w:szCs w:val="20"/>
        </w:rPr>
      </w:pPr>
    </w:p>
    <w:p w14:paraId="7CDD39B0" w14:textId="77777777" w:rsidR="00F64693" w:rsidRDefault="00F64693" w:rsidP="00A82E21">
      <w:pPr>
        <w:rPr>
          <w:rFonts w:ascii="Trebuchet MS" w:hAnsi="Trebuchet MS"/>
          <w:b/>
          <w:sz w:val="20"/>
          <w:szCs w:val="20"/>
        </w:rPr>
      </w:pPr>
    </w:p>
    <w:p w14:paraId="34A0553D" w14:textId="77777777" w:rsidR="00F64693" w:rsidRDefault="00F64693" w:rsidP="00A82E21">
      <w:pPr>
        <w:rPr>
          <w:rFonts w:ascii="Trebuchet MS" w:hAnsi="Trebuchet MS"/>
          <w:b/>
          <w:sz w:val="20"/>
          <w:szCs w:val="20"/>
        </w:rPr>
      </w:pPr>
    </w:p>
    <w:p w14:paraId="51817340" w14:textId="77777777" w:rsidR="00F64693" w:rsidRDefault="00F64693" w:rsidP="00A82E21">
      <w:pPr>
        <w:rPr>
          <w:rFonts w:ascii="Trebuchet MS" w:hAnsi="Trebuchet MS"/>
          <w:b/>
          <w:sz w:val="20"/>
          <w:szCs w:val="20"/>
        </w:rPr>
      </w:pPr>
    </w:p>
    <w:p w14:paraId="236B08D5" w14:textId="77777777" w:rsidR="00F64693" w:rsidRDefault="00F64693" w:rsidP="00A82E21">
      <w:pPr>
        <w:rPr>
          <w:rFonts w:ascii="Trebuchet MS" w:hAnsi="Trebuchet MS"/>
          <w:b/>
          <w:sz w:val="20"/>
          <w:szCs w:val="20"/>
        </w:rPr>
      </w:pPr>
    </w:p>
    <w:p w14:paraId="696027D8" w14:textId="77777777" w:rsidR="00F64693" w:rsidRDefault="00F64693" w:rsidP="00A82E21">
      <w:pPr>
        <w:rPr>
          <w:rFonts w:ascii="Trebuchet MS" w:hAnsi="Trebuchet MS"/>
          <w:b/>
          <w:sz w:val="20"/>
          <w:szCs w:val="20"/>
        </w:rPr>
      </w:pPr>
    </w:p>
    <w:p w14:paraId="06A636C4" w14:textId="77777777" w:rsidR="00F64693" w:rsidRDefault="00F64693" w:rsidP="00A82E21">
      <w:pPr>
        <w:rPr>
          <w:rFonts w:ascii="Trebuchet MS" w:hAnsi="Trebuchet MS"/>
          <w:b/>
          <w:sz w:val="20"/>
          <w:szCs w:val="20"/>
        </w:rPr>
      </w:pPr>
    </w:p>
    <w:p w14:paraId="71F543CF" w14:textId="77777777" w:rsidR="00F64693" w:rsidRDefault="00F64693" w:rsidP="00A82E21">
      <w:pPr>
        <w:rPr>
          <w:rFonts w:ascii="Trebuchet MS" w:hAnsi="Trebuchet MS"/>
          <w:b/>
          <w:sz w:val="20"/>
          <w:szCs w:val="20"/>
        </w:rPr>
      </w:pPr>
    </w:p>
    <w:p w14:paraId="0AC6F9D8" w14:textId="77777777" w:rsidR="00F64693" w:rsidRDefault="00F64693" w:rsidP="00A82E21">
      <w:pPr>
        <w:rPr>
          <w:rFonts w:ascii="Trebuchet MS" w:hAnsi="Trebuchet MS"/>
          <w:b/>
          <w:sz w:val="20"/>
          <w:szCs w:val="20"/>
        </w:rPr>
      </w:pPr>
    </w:p>
    <w:p w14:paraId="4C6737A2" w14:textId="77777777" w:rsidR="00F64693" w:rsidRDefault="00F64693" w:rsidP="00A82E21">
      <w:pPr>
        <w:rPr>
          <w:rFonts w:ascii="Trebuchet MS" w:hAnsi="Trebuchet MS"/>
          <w:b/>
          <w:sz w:val="20"/>
          <w:szCs w:val="20"/>
        </w:rPr>
      </w:pPr>
    </w:p>
    <w:p w14:paraId="31F55EE6" w14:textId="77777777" w:rsidR="00F64693" w:rsidRDefault="00F64693" w:rsidP="00A82E21">
      <w:pPr>
        <w:rPr>
          <w:rFonts w:ascii="Trebuchet MS" w:hAnsi="Trebuchet MS"/>
          <w:b/>
          <w:sz w:val="20"/>
          <w:szCs w:val="20"/>
        </w:rPr>
      </w:pPr>
    </w:p>
    <w:p w14:paraId="6BE2D977" w14:textId="2ECE0DD5" w:rsidR="00DF4D0C" w:rsidRPr="00400ACA" w:rsidRDefault="00DF4D0C" w:rsidP="00A82E21">
      <w:pPr>
        <w:rPr>
          <w:rFonts w:ascii="Trebuchet MS" w:hAnsi="Trebuchet MS"/>
          <w:b/>
          <w:sz w:val="20"/>
          <w:szCs w:val="20"/>
        </w:rPr>
      </w:pPr>
      <w:r w:rsidRPr="00400ACA">
        <w:rPr>
          <w:rFonts w:ascii="Trebuchet MS" w:hAnsi="Trebuchet MS"/>
          <w:b/>
          <w:sz w:val="20"/>
          <w:szCs w:val="20"/>
        </w:rPr>
        <w:t>Controlling the menstrual cycle</w:t>
      </w:r>
      <w:r w:rsidR="009D3AB0" w:rsidRPr="00400ACA">
        <w:rPr>
          <w:rFonts w:ascii="Trebuchet MS" w:hAnsi="Trebuchet MS"/>
          <w:b/>
          <w:sz w:val="20"/>
          <w:szCs w:val="20"/>
        </w:rPr>
        <w:t xml:space="preserve"> (HT ONLY)</w:t>
      </w:r>
    </w:p>
    <w:p w14:paraId="6BE2D978" w14:textId="77777777" w:rsidR="00C7615D" w:rsidRPr="00400ACA" w:rsidRDefault="00C7615D" w:rsidP="00A82E21">
      <w:pPr>
        <w:rPr>
          <w:rFonts w:ascii="Trebuchet MS" w:hAnsi="Trebuchet MS"/>
          <w:sz w:val="20"/>
          <w:szCs w:val="20"/>
        </w:rPr>
      </w:pPr>
      <w:r w:rsidRPr="00400ACA">
        <w:rPr>
          <w:rFonts w:ascii="Trebuchet MS" w:hAnsi="Trebuchet MS"/>
          <w:sz w:val="20"/>
          <w:szCs w:val="20"/>
        </w:rPr>
        <w:t>The female reproductive hormones are synchronised to ensure the menstrual cycle follows a regular pattern. This is summarised in the diagram below</w:t>
      </w:r>
    </w:p>
    <w:p w14:paraId="6BE2D979" w14:textId="77777777" w:rsidR="009D3AB0" w:rsidRPr="00400ACA" w:rsidRDefault="0017365F" w:rsidP="00A82E21">
      <w:pPr>
        <w:rPr>
          <w:rFonts w:ascii="Trebuchet MS" w:hAnsi="Trebuchet MS"/>
          <w:sz w:val="20"/>
          <w:szCs w:val="20"/>
        </w:rPr>
      </w:pPr>
      <w:r w:rsidRPr="00400ACA">
        <w:rPr>
          <w:rFonts w:ascii="Trebuchet MS" w:hAnsi="Trebuchet MS"/>
          <w:noProof/>
          <w:sz w:val="20"/>
          <w:szCs w:val="20"/>
          <w:lang w:val="en-US" w:eastAsia="zh-TW"/>
        </w:rPr>
        <w:pict w14:anchorId="6BE2DB2A">
          <v:shape id="_x0000_s1041" type="#_x0000_t202" style="position:absolute;margin-left:84.6pt;margin-top:92pt;width:61.95pt;height:23.4pt;z-index:251698176;mso-width-relative:margin;mso-height-relative:margin" fillcolor="white [3212]" stroked="f">
            <v:textbox>
              <w:txbxContent>
                <w:p w14:paraId="6BE2DB49" w14:textId="77777777" w:rsidR="00FC3842" w:rsidRPr="007515FD" w:rsidRDefault="00FC3842">
                  <w:pPr>
                    <w:rPr>
                      <w:rFonts w:ascii="Tw Cen MT Condensed Extra Bold" w:hAnsi="Tw Cen MT Condensed Extra Bold"/>
                    </w:rPr>
                  </w:pPr>
                  <w:r w:rsidRPr="007515FD">
                    <w:rPr>
                      <w:rFonts w:ascii="Tw Cen MT Condensed Extra Bold" w:hAnsi="Tw Cen MT Condensed Extra Bold"/>
                    </w:rPr>
                    <w:t>Oestrogen</w:t>
                  </w:r>
                </w:p>
                <w:p w14:paraId="6BE2DB4A" w14:textId="77777777" w:rsidR="00FC3842" w:rsidRDefault="00FC3842"/>
              </w:txbxContent>
            </v:textbox>
          </v:shape>
        </w:pict>
      </w:r>
      <w:r w:rsidR="007515FD" w:rsidRPr="00400ACA">
        <w:rPr>
          <w:rFonts w:ascii="Trebuchet MS" w:hAnsi="Trebuchet MS"/>
          <w:noProof/>
          <w:sz w:val="20"/>
          <w:szCs w:val="20"/>
          <w:lang w:eastAsia="en-GB"/>
        </w:rPr>
        <w:drawing>
          <wp:inline distT="0" distB="0" distL="0" distR="0" wp14:anchorId="6BE2DB2B" wp14:editId="20AEEBC1">
            <wp:extent cx="5191125" cy="4262673"/>
            <wp:effectExtent l="0" t="0" r="0" b="0"/>
            <wp:docPr id="57" name="Picture 57" descr="https://i1.wp.com/astarbiology.com/wp-content/uploads/2017/06/img_595042a4879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i1.wp.com/astarbiology.com/wp-content/uploads/2017/06/img_595042a487906.png"/>
                    <pic:cNvPicPr>
                      <a:picLocks noChangeAspect="1" noChangeArrowheads="1"/>
                    </pic:cNvPicPr>
                  </pic:nvPicPr>
                  <pic:blipFill>
                    <a:blip r:embed="rId48" cstate="print"/>
                    <a:srcRect t="28644"/>
                    <a:stretch>
                      <a:fillRect/>
                    </a:stretch>
                  </pic:blipFill>
                  <pic:spPr bwMode="auto">
                    <a:xfrm>
                      <a:off x="0" y="0"/>
                      <a:ext cx="5203535" cy="4272863"/>
                    </a:xfrm>
                    <a:prstGeom prst="rect">
                      <a:avLst/>
                    </a:prstGeom>
                    <a:noFill/>
                    <a:ln w="9525">
                      <a:noFill/>
                      <a:miter lim="800000"/>
                      <a:headEnd/>
                      <a:tailEnd/>
                    </a:ln>
                  </pic:spPr>
                </pic:pic>
              </a:graphicData>
            </a:graphic>
          </wp:inline>
        </w:drawing>
      </w:r>
    </w:p>
    <w:p w14:paraId="6BE2D97A" w14:textId="77777777" w:rsidR="00C7615D" w:rsidRPr="00400ACA" w:rsidRDefault="00C7615D" w:rsidP="00A82E21">
      <w:pPr>
        <w:rPr>
          <w:rFonts w:ascii="Trebuchet MS" w:hAnsi="Trebuchet MS"/>
          <w:sz w:val="20"/>
          <w:szCs w:val="20"/>
        </w:rPr>
      </w:pPr>
      <w:r w:rsidRPr="00400ACA">
        <w:rPr>
          <w:rFonts w:ascii="Trebuchet MS" w:hAnsi="Trebuchet MS"/>
          <w:sz w:val="20"/>
          <w:szCs w:val="20"/>
        </w:rPr>
        <w:t xml:space="preserve">The cycle starts with menstruation. The lining is shed because oestrogen and progesterone levels are low. At the same time FSH begins to rise slightly, triggering a new egg cell to begin developing. FSH stimulates Oestrogen production so oestrogen levels begin to </w:t>
      </w:r>
      <w:proofErr w:type="gramStart"/>
      <w:r w:rsidRPr="00400ACA">
        <w:rPr>
          <w:rFonts w:ascii="Trebuchet MS" w:hAnsi="Trebuchet MS"/>
          <w:sz w:val="20"/>
          <w:szCs w:val="20"/>
        </w:rPr>
        <w:t>rise</w:t>
      </w:r>
      <w:proofErr w:type="gramEnd"/>
      <w:r w:rsidRPr="00400ACA">
        <w:rPr>
          <w:rFonts w:ascii="Trebuchet MS" w:hAnsi="Trebuchet MS"/>
          <w:sz w:val="20"/>
          <w:szCs w:val="20"/>
        </w:rPr>
        <w:t xml:space="preserve"> and the lining of the uterus begins to re-grow. </w:t>
      </w:r>
    </w:p>
    <w:p w14:paraId="6BE2D97B" w14:textId="4DA0EDDB" w:rsidR="00DE19FB" w:rsidRDefault="00DE19FB" w:rsidP="00A82E21">
      <w:pPr>
        <w:rPr>
          <w:rFonts w:ascii="Trebuchet MS" w:hAnsi="Trebuchet MS"/>
          <w:sz w:val="20"/>
          <w:szCs w:val="20"/>
        </w:rPr>
      </w:pPr>
      <w:r w:rsidRPr="00400ACA">
        <w:rPr>
          <w:rFonts w:ascii="Trebuchet MS" w:hAnsi="Trebuchet MS"/>
          <w:sz w:val="20"/>
          <w:szCs w:val="20"/>
        </w:rPr>
        <w:t xml:space="preserve">A day or two before ovulation the levels of oestrogen, LH and FSH all reach their maximum. Once the egg is </w:t>
      </w:r>
      <w:proofErr w:type="gramStart"/>
      <w:r w:rsidRPr="00400ACA">
        <w:rPr>
          <w:rFonts w:ascii="Trebuchet MS" w:hAnsi="Trebuchet MS"/>
          <w:sz w:val="20"/>
          <w:szCs w:val="20"/>
        </w:rPr>
        <w:t>released</w:t>
      </w:r>
      <w:proofErr w:type="gramEnd"/>
      <w:r w:rsidRPr="00400ACA">
        <w:rPr>
          <w:rFonts w:ascii="Trebuchet MS" w:hAnsi="Trebuchet MS"/>
          <w:sz w:val="20"/>
          <w:szCs w:val="20"/>
        </w:rPr>
        <w:t xml:space="preserve"> they all begin to drop. Progesterone and oestrogen rise to maintain the lining of the uterus. If the egg is fertilised it will embed in the lining and progesterone</w:t>
      </w:r>
      <w:r w:rsidR="008D3B91" w:rsidRPr="00400ACA">
        <w:rPr>
          <w:rFonts w:ascii="Trebuchet MS" w:hAnsi="Trebuchet MS"/>
          <w:sz w:val="20"/>
          <w:szCs w:val="20"/>
        </w:rPr>
        <w:t xml:space="preserve"> and oestrogen</w:t>
      </w:r>
      <w:r w:rsidRPr="00400ACA">
        <w:rPr>
          <w:rFonts w:ascii="Trebuchet MS" w:hAnsi="Trebuchet MS"/>
          <w:sz w:val="20"/>
          <w:szCs w:val="20"/>
        </w:rPr>
        <w:t xml:space="preserve"> will remain high.</w:t>
      </w:r>
      <w:r w:rsidR="008D3B91" w:rsidRPr="00400ACA">
        <w:rPr>
          <w:rFonts w:ascii="Trebuchet MS" w:hAnsi="Trebuchet MS"/>
          <w:sz w:val="20"/>
          <w:szCs w:val="20"/>
        </w:rPr>
        <w:t xml:space="preserve"> Oestrogen inhibits FSH and when combined with progesterone inhibits FSH. This prevents a second egg being released during the 9 months of a gestation.</w:t>
      </w:r>
      <w:r w:rsidRPr="00400ACA">
        <w:rPr>
          <w:rFonts w:ascii="Trebuchet MS" w:hAnsi="Trebuchet MS"/>
          <w:sz w:val="20"/>
          <w:szCs w:val="20"/>
        </w:rPr>
        <w:t xml:space="preserve"> If the egg is not </w:t>
      </w:r>
      <w:proofErr w:type="gramStart"/>
      <w:r w:rsidRPr="00400ACA">
        <w:rPr>
          <w:rFonts w:ascii="Trebuchet MS" w:hAnsi="Trebuchet MS"/>
          <w:sz w:val="20"/>
          <w:szCs w:val="20"/>
        </w:rPr>
        <w:t>fertilised</w:t>
      </w:r>
      <w:proofErr w:type="gramEnd"/>
      <w:r w:rsidRPr="00400ACA">
        <w:rPr>
          <w:rFonts w:ascii="Trebuchet MS" w:hAnsi="Trebuchet MS"/>
          <w:sz w:val="20"/>
          <w:szCs w:val="20"/>
        </w:rPr>
        <w:t xml:space="preserve"> then progesterone drops and menstruation happens. The cycle repeats.</w:t>
      </w:r>
    </w:p>
    <w:p w14:paraId="5A288F0A" w14:textId="77777777" w:rsidR="00F64693" w:rsidRDefault="00F64693" w:rsidP="00F64693">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BE2D97C" w14:textId="77777777" w:rsidR="00DE19FB" w:rsidRPr="00400ACA" w:rsidRDefault="00DE19FB" w:rsidP="00A82E21">
      <w:pPr>
        <w:pStyle w:val="ListParagraph"/>
        <w:numPr>
          <w:ilvl w:val="0"/>
          <w:numId w:val="2"/>
        </w:numPr>
        <w:rPr>
          <w:rFonts w:ascii="Trebuchet MS" w:hAnsi="Trebuchet MS"/>
          <w:sz w:val="20"/>
          <w:szCs w:val="20"/>
        </w:rPr>
      </w:pPr>
      <w:r w:rsidRPr="00400ACA">
        <w:rPr>
          <w:rFonts w:ascii="Trebuchet MS" w:hAnsi="Trebuchet MS"/>
          <w:sz w:val="20"/>
          <w:szCs w:val="20"/>
        </w:rPr>
        <w:t>Which hormone stimulates the release of Oestrogen from the ovaries?</w:t>
      </w:r>
    </w:p>
    <w:p w14:paraId="6BE2D97D" w14:textId="77777777" w:rsidR="00DE19FB" w:rsidRPr="00400ACA" w:rsidRDefault="00DE19FB" w:rsidP="00A82E21">
      <w:pPr>
        <w:pStyle w:val="ListParagraph"/>
        <w:numPr>
          <w:ilvl w:val="0"/>
          <w:numId w:val="2"/>
        </w:numPr>
        <w:rPr>
          <w:rFonts w:ascii="Trebuchet MS" w:hAnsi="Trebuchet MS"/>
          <w:sz w:val="20"/>
          <w:szCs w:val="20"/>
        </w:rPr>
      </w:pPr>
      <w:r w:rsidRPr="00400ACA">
        <w:rPr>
          <w:rFonts w:ascii="Trebuchet MS" w:hAnsi="Trebuchet MS"/>
          <w:sz w:val="20"/>
          <w:szCs w:val="20"/>
        </w:rPr>
        <w:t>What is the function of the uterus lining?</w:t>
      </w:r>
    </w:p>
    <w:p w14:paraId="6BE2D97E" w14:textId="77777777" w:rsidR="00DE19FB" w:rsidRPr="00400ACA" w:rsidRDefault="002E7E1D" w:rsidP="00A82E21">
      <w:pPr>
        <w:pStyle w:val="ListParagraph"/>
        <w:numPr>
          <w:ilvl w:val="0"/>
          <w:numId w:val="2"/>
        </w:numPr>
        <w:rPr>
          <w:rFonts w:ascii="Trebuchet MS" w:hAnsi="Trebuchet MS"/>
          <w:sz w:val="20"/>
          <w:szCs w:val="20"/>
        </w:rPr>
      </w:pPr>
      <w:r w:rsidRPr="00400ACA">
        <w:rPr>
          <w:rFonts w:ascii="Trebuchet MS" w:hAnsi="Trebuchet MS"/>
          <w:sz w:val="20"/>
          <w:szCs w:val="20"/>
        </w:rPr>
        <w:t>What happens when FSH rises?</w:t>
      </w:r>
    </w:p>
    <w:p w14:paraId="6BE2D97F" w14:textId="77777777" w:rsidR="002E7E1D" w:rsidRPr="00400ACA" w:rsidRDefault="002E7E1D" w:rsidP="00A82E21">
      <w:pPr>
        <w:pStyle w:val="ListParagraph"/>
        <w:numPr>
          <w:ilvl w:val="0"/>
          <w:numId w:val="2"/>
        </w:numPr>
        <w:rPr>
          <w:rFonts w:ascii="Trebuchet MS" w:hAnsi="Trebuchet MS"/>
          <w:sz w:val="20"/>
          <w:szCs w:val="20"/>
        </w:rPr>
      </w:pPr>
      <w:r w:rsidRPr="00400ACA">
        <w:rPr>
          <w:rFonts w:ascii="Trebuchet MS" w:hAnsi="Trebuchet MS"/>
          <w:sz w:val="20"/>
          <w:szCs w:val="20"/>
        </w:rPr>
        <w:t>What happens when FSH and LH rise suddenly</w:t>
      </w:r>
    </w:p>
    <w:p w14:paraId="6BE2D980" w14:textId="232ADB3B" w:rsidR="00A66C3A" w:rsidRDefault="002E7E1D" w:rsidP="00A82E21">
      <w:pPr>
        <w:pStyle w:val="ListParagraph"/>
        <w:numPr>
          <w:ilvl w:val="0"/>
          <w:numId w:val="2"/>
        </w:numPr>
        <w:rPr>
          <w:rFonts w:ascii="Trebuchet MS" w:hAnsi="Trebuchet MS"/>
          <w:sz w:val="20"/>
          <w:szCs w:val="20"/>
        </w:rPr>
      </w:pPr>
      <w:r w:rsidRPr="00400ACA">
        <w:rPr>
          <w:rFonts w:ascii="Trebuchet MS" w:hAnsi="Trebuchet MS"/>
          <w:sz w:val="20"/>
          <w:szCs w:val="20"/>
        </w:rPr>
        <w:t>Why doe</w:t>
      </w:r>
      <w:r w:rsidR="00F64693">
        <w:rPr>
          <w:rFonts w:ascii="Trebuchet MS" w:hAnsi="Trebuchet MS"/>
          <w:sz w:val="20"/>
          <w:szCs w:val="20"/>
        </w:rPr>
        <w:t>s</w:t>
      </w:r>
      <w:r w:rsidRPr="00400ACA">
        <w:rPr>
          <w:rFonts w:ascii="Trebuchet MS" w:hAnsi="Trebuchet MS"/>
          <w:sz w:val="20"/>
          <w:szCs w:val="20"/>
        </w:rPr>
        <w:t xml:space="preserve"> progesterone increase after ovulation?</w:t>
      </w:r>
    </w:p>
    <w:p w14:paraId="0C790E26" w14:textId="3D5D58E6" w:rsidR="00F64693" w:rsidRDefault="00F64693" w:rsidP="00F64693">
      <w:pPr>
        <w:rPr>
          <w:rFonts w:ascii="Trebuchet MS" w:hAnsi="Trebuchet MS"/>
          <w:sz w:val="20"/>
          <w:szCs w:val="20"/>
        </w:rPr>
      </w:pPr>
    </w:p>
    <w:p w14:paraId="5A80785C" w14:textId="77777777" w:rsidR="00F64693" w:rsidRPr="0009313C" w:rsidRDefault="00F64693" w:rsidP="00F64693">
      <w:pPr>
        <w:rPr>
          <w:rFonts w:ascii="Trebuchet MS" w:hAnsi="Trebuchet MS"/>
          <w:b/>
          <w:sz w:val="20"/>
          <w:szCs w:val="20"/>
        </w:rPr>
      </w:pPr>
      <w:r w:rsidRPr="0009313C">
        <w:rPr>
          <w:rFonts w:ascii="Trebuchet MS" w:hAnsi="Trebuchet MS"/>
          <w:b/>
          <w:sz w:val="20"/>
          <w:szCs w:val="20"/>
        </w:rPr>
        <w:t xml:space="preserve">Application questions – use your notes from this section and past sections to answer the questions below, but you should try from memory first. </w:t>
      </w:r>
    </w:p>
    <w:p w14:paraId="6BE2D981" w14:textId="77777777" w:rsidR="002E7E1D" w:rsidRPr="00400ACA" w:rsidRDefault="002E7E1D" w:rsidP="00A82E21">
      <w:pPr>
        <w:pStyle w:val="ListParagraph"/>
        <w:numPr>
          <w:ilvl w:val="0"/>
          <w:numId w:val="2"/>
        </w:numPr>
        <w:rPr>
          <w:rFonts w:ascii="Trebuchet MS" w:hAnsi="Trebuchet MS"/>
          <w:sz w:val="20"/>
          <w:szCs w:val="20"/>
        </w:rPr>
      </w:pPr>
      <w:r w:rsidRPr="00400ACA">
        <w:rPr>
          <w:rFonts w:ascii="Trebuchet MS" w:hAnsi="Trebuchet MS" w:cs="Arial"/>
          <w:color w:val="222222"/>
          <w:sz w:val="20"/>
          <w:szCs w:val="20"/>
        </w:rPr>
        <w:lastRenderedPageBreak/>
        <w:t>The human body produces many hormones.</w:t>
      </w:r>
    </w:p>
    <w:p w14:paraId="6BE2D982" w14:textId="77777777" w:rsidR="002E7E1D" w:rsidRPr="00400ACA" w:rsidRDefault="002E7E1D" w:rsidP="00A82E21">
      <w:pPr>
        <w:pStyle w:val="indent1a"/>
        <w:shd w:val="clear" w:color="auto" w:fill="FFFFFF"/>
        <w:spacing w:before="0" w:beforeAutospacing="0" w:after="0" w:afterAutospacing="0"/>
        <w:ind w:left="360" w:right="567"/>
        <w:outlineLvl w:val="5"/>
        <w:rPr>
          <w:rFonts w:ascii="Trebuchet MS" w:hAnsi="Trebuchet MS" w:cs="Arial"/>
          <w:color w:val="222222"/>
          <w:sz w:val="20"/>
          <w:szCs w:val="20"/>
        </w:rPr>
      </w:pPr>
      <w:r w:rsidRPr="00400ACA">
        <w:rPr>
          <w:rFonts w:ascii="Trebuchet MS" w:hAnsi="Trebuchet MS" w:cs="Arial"/>
          <w:color w:val="222222"/>
          <w:sz w:val="20"/>
          <w:szCs w:val="20"/>
        </w:rPr>
        <w:t>(a)  </w:t>
      </w:r>
      <w:proofErr w:type="gramStart"/>
      <w:r w:rsidRPr="00400ACA">
        <w:rPr>
          <w:rFonts w:ascii="Trebuchet MS" w:hAnsi="Trebuchet MS" w:cs="Arial"/>
          <w:color w:val="222222"/>
          <w:sz w:val="20"/>
          <w:szCs w:val="20"/>
        </w:rPr>
        <w:t>   (</w:t>
      </w:r>
      <w:proofErr w:type="spellStart"/>
      <w:proofErr w:type="gramEnd"/>
      <w:r w:rsidRPr="00400ACA">
        <w:rPr>
          <w:rFonts w:ascii="Trebuchet MS" w:hAnsi="Trebuchet MS" w:cs="Arial"/>
          <w:color w:val="222222"/>
          <w:sz w:val="20"/>
          <w:szCs w:val="20"/>
        </w:rPr>
        <w:t>i</w:t>
      </w:r>
      <w:proofErr w:type="spellEnd"/>
      <w:r w:rsidRPr="00400ACA">
        <w:rPr>
          <w:rFonts w:ascii="Trebuchet MS" w:hAnsi="Trebuchet MS" w:cs="Arial"/>
          <w:color w:val="222222"/>
          <w:sz w:val="20"/>
          <w:szCs w:val="20"/>
        </w:rPr>
        <w:t>)      What is a </w:t>
      </w:r>
      <w:r w:rsidRPr="00400ACA">
        <w:rPr>
          <w:rFonts w:ascii="Trebuchet MS" w:hAnsi="Trebuchet MS" w:cs="Arial"/>
          <w:i/>
          <w:iCs/>
          <w:color w:val="222222"/>
          <w:sz w:val="20"/>
          <w:szCs w:val="20"/>
        </w:rPr>
        <w:t>hormone</w:t>
      </w:r>
      <w:r w:rsidRPr="00400ACA">
        <w:rPr>
          <w:rFonts w:ascii="Trebuchet MS" w:hAnsi="Trebuchet MS" w:cs="Arial"/>
          <w:color w:val="222222"/>
          <w:sz w:val="20"/>
          <w:szCs w:val="20"/>
        </w:rPr>
        <w:t>?</w:t>
      </w:r>
    </w:p>
    <w:p w14:paraId="6BE2D983" w14:textId="77777777" w:rsidR="002E7E1D" w:rsidRPr="00400ACA" w:rsidRDefault="002E7E1D" w:rsidP="00A82E21">
      <w:pPr>
        <w:pStyle w:val="indent2"/>
        <w:shd w:val="clear" w:color="auto" w:fill="FFFFFF"/>
        <w:spacing w:before="0" w:beforeAutospacing="0" w:after="0" w:afterAutospacing="0"/>
        <w:ind w:left="360" w:right="567"/>
        <w:outlineLvl w:val="5"/>
        <w:rPr>
          <w:rFonts w:ascii="Trebuchet MS" w:hAnsi="Trebuchet MS" w:cs="Arial"/>
          <w:color w:val="222222"/>
          <w:sz w:val="20"/>
          <w:szCs w:val="20"/>
        </w:rPr>
      </w:pPr>
      <w:r w:rsidRPr="00400ACA">
        <w:rPr>
          <w:rFonts w:ascii="Trebuchet MS" w:hAnsi="Trebuchet MS" w:cs="Arial"/>
          <w:color w:val="222222"/>
          <w:sz w:val="20"/>
          <w:szCs w:val="20"/>
        </w:rPr>
        <w:t>(ii)     Name an organ that produces a hormone.</w:t>
      </w:r>
    </w:p>
    <w:p w14:paraId="6BE2D984" w14:textId="77777777" w:rsidR="002E7E1D" w:rsidRPr="00400ACA" w:rsidRDefault="002E7E1D" w:rsidP="00A82E21">
      <w:pPr>
        <w:pStyle w:val="indent2"/>
        <w:shd w:val="clear" w:color="auto" w:fill="FFFFFF"/>
        <w:spacing w:before="0" w:beforeAutospacing="0" w:after="0" w:afterAutospacing="0"/>
        <w:ind w:left="360" w:right="567"/>
        <w:outlineLvl w:val="5"/>
        <w:rPr>
          <w:rFonts w:ascii="Trebuchet MS" w:hAnsi="Trebuchet MS" w:cs="Arial"/>
          <w:color w:val="222222"/>
          <w:sz w:val="20"/>
          <w:szCs w:val="20"/>
        </w:rPr>
      </w:pPr>
      <w:r w:rsidRPr="00400ACA">
        <w:rPr>
          <w:rFonts w:ascii="Trebuchet MS" w:hAnsi="Trebuchet MS" w:cs="Arial"/>
          <w:color w:val="222222"/>
          <w:sz w:val="20"/>
          <w:szCs w:val="20"/>
        </w:rPr>
        <w:t>(iii)    How are hormones transported to their target organs?</w:t>
      </w:r>
    </w:p>
    <w:p w14:paraId="6BE2D985" w14:textId="77777777" w:rsidR="002E7E1D" w:rsidRPr="00400ACA" w:rsidRDefault="002E7E1D" w:rsidP="00A82E21">
      <w:pPr>
        <w:pStyle w:val="indent1"/>
        <w:shd w:val="clear" w:color="auto" w:fill="FFFFFF"/>
        <w:spacing w:before="0" w:beforeAutospacing="0" w:after="0" w:afterAutospacing="0"/>
        <w:ind w:left="284" w:right="567"/>
        <w:outlineLvl w:val="5"/>
        <w:rPr>
          <w:rFonts w:ascii="Trebuchet MS" w:hAnsi="Trebuchet MS" w:cs="Arial"/>
          <w:color w:val="222222"/>
          <w:sz w:val="20"/>
          <w:szCs w:val="20"/>
        </w:rPr>
      </w:pPr>
      <w:r w:rsidRPr="00400ACA">
        <w:rPr>
          <w:rFonts w:ascii="Trebuchet MS" w:hAnsi="Trebuchet MS" w:cs="Arial"/>
          <w:color w:val="222222"/>
          <w:sz w:val="20"/>
          <w:szCs w:val="20"/>
        </w:rPr>
        <w:t xml:space="preserve"> (b)     Describe how the hormones FSH, oestrogen and LH are involved in the control of the menstrual cycle.</w:t>
      </w:r>
    </w:p>
    <w:p w14:paraId="6BE2D986" w14:textId="77777777" w:rsidR="002E7E1D" w:rsidRPr="00400ACA" w:rsidRDefault="002E7E1D" w:rsidP="00A82E21">
      <w:pPr>
        <w:pStyle w:val="questiona"/>
        <w:shd w:val="clear" w:color="auto" w:fill="FFFFFF"/>
        <w:spacing w:before="0" w:beforeAutospacing="0" w:after="0" w:afterAutospacing="0"/>
        <w:ind w:left="426" w:right="567" w:hanging="142"/>
        <w:outlineLvl w:val="5"/>
        <w:rPr>
          <w:rFonts w:ascii="Trebuchet MS" w:hAnsi="Trebuchet MS" w:cs="Arial"/>
          <w:color w:val="222222"/>
          <w:sz w:val="20"/>
          <w:szCs w:val="20"/>
        </w:rPr>
      </w:pPr>
      <w:r w:rsidRPr="00400ACA">
        <w:rPr>
          <w:rFonts w:ascii="Trebuchet MS" w:hAnsi="Trebuchet MS"/>
          <w:sz w:val="20"/>
          <w:szCs w:val="20"/>
        </w:rPr>
        <w:t xml:space="preserve">122. </w:t>
      </w:r>
      <w:r w:rsidRPr="00400ACA">
        <w:rPr>
          <w:rFonts w:ascii="Trebuchet MS" w:hAnsi="Trebuchet MS" w:cs="Arial"/>
          <w:color w:val="222222"/>
          <w:sz w:val="20"/>
          <w:szCs w:val="20"/>
        </w:rPr>
        <w:t>The diagram shows changes in the uterus lining during 28 days of a menstrual cycle.</w:t>
      </w:r>
    </w:p>
    <w:p w14:paraId="6BE2D987" w14:textId="77777777" w:rsidR="002E7E1D" w:rsidRPr="00400ACA" w:rsidRDefault="002E7E1D" w:rsidP="00A82E21">
      <w:pPr>
        <w:pStyle w:val="indent2"/>
        <w:shd w:val="clear" w:color="auto" w:fill="FFFFFF"/>
        <w:spacing w:before="0" w:beforeAutospacing="0" w:after="0" w:afterAutospacing="0"/>
        <w:ind w:left="426" w:right="567" w:hanging="142"/>
        <w:outlineLvl w:val="5"/>
        <w:rPr>
          <w:rFonts w:ascii="Trebuchet MS" w:hAnsi="Trebuchet MS" w:cs="Arial"/>
          <w:color w:val="222222"/>
          <w:sz w:val="20"/>
          <w:szCs w:val="20"/>
        </w:rPr>
      </w:pPr>
      <w:r w:rsidRPr="00400ACA">
        <w:rPr>
          <w:rFonts w:ascii="Trebuchet MS" w:hAnsi="Trebuchet MS" w:cs="Arial"/>
          <w:noProof/>
          <w:color w:val="222222"/>
          <w:sz w:val="20"/>
          <w:szCs w:val="20"/>
        </w:rPr>
        <w:drawing>
          <wp:inline distT="0" distB="0" distL="0" distR="0" wp14:anchorId="6BE2DB2D" wp14:editId="6BE2DB2E">
            <wp:extent cx="4700905" cy="1312545"/>
            <wp:effectExtent l="19050" t="0" r="4445" b="0"/>
            <wp:docPr id="31" name="Picture 60" descr="https://app.doublestruck.eu/content/AG_BLG/HTML/Q/QSB01H310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app.doublestruck.eu/content/AG_BLG/HTML/Q/QSB01H310_files/image001.jpg"/>
                    <pic:cNvPicPr>
                      <a:picLocks noChangeAspect="1" noChangeArrowheads="1"/>
                    </pic:cNvPicPr>
                  </pic:nvPicPr>
                  <pic:blipFill>
                    <a:blip r:embed="rId49" cstate="print"/>
                    <a:srcRect/>
                    <a:stretch>
                      <a:fillRect/>
                    </a:stretch>
                  </pic:blipFill>
                  <pic:spPr bwMode="auto">
                    <a:xfrm>
                      <a:off x="0" y="0"/>
                      <a:ext cx="4700905" cy="1312545"/>
                    </a:xfrm>
                    <a:prstGeom prst="rect">
                      <a:avLst/>
                    </a:prstGeom>
                    <a:noFill/>
                    <a:ln w="9525">
                      <a:noFill/>
                      <a:miter lim="800000"/>
                      <a:headEnd/>
                      <a:tailEnd/>
                    </a:ln>
                  </pic:spPr>
                </pic:pic>
              </a:graphicData>
            </a:graphic>
          </wp:inline>
        </w:drawing>
      </w:r>
      <w:r w:rsidRPr="00400ACA">
        <w:rPr>
          <w:rFonts w:ascii="Trebuchet MS" w:hAnsi="Trebuchet MS" w:cs="Arial"/>
          <w:color w:val="222222"/>
          <w:sz w:val="20"/>
          <w:szCs w:val="20"/>
        </w:rPr>
        <w:t> </w:t>
      </w:r>
    </w:p>
    <w:p w14:paraId="6BE2D988" w14:textId="77777777" w:rsidR="002E7E1D" w:rsidRPr="00400ACA" w:rsidRDefault="002E7E1D" w:rsidP="00A82E21">
      <w:pPr>
        <w:pStyle w:val="indent1"/>
        <w:shd w:val="clear" w:color="auto" w:fill="FFFFFF"/>
        <w:spacing w:before="0" w:beforeAutospacing="0" w:after="0" w:afterAutospacing="0"/>
        <w:ind w:left="426" w:right="567" w:hanging="568"/>
        <w:outlineLvl w:val="5"/>
        <w:rPr>
          <w:rFonts w:ascii="Trebuchet MS" w:hAnsi="Trebuchet MS" w:cs="Arial"/>
          <w:color w:val="222222"/>
          <w:sz w:val="20"/>
          <w:szCs w:val="20"/>
        </w:rPr>
      </w:pPr>
      <w:r w:rsidRPr="00400ACA">
        <w:rPr>
          <w:rFonts w:ascii="Trebuchet MS" w:hAnsi="Trebuchet MS" w:cs="Arial"/>
          <w:color w:val="222222"/>
          <w:sz w:val="20"/>
          <w:szCs w:val="20"/>
        </w:rPr>
        <w:t>          Describe how changes in the lining shown in the diagram adapt it for its function if an egg is fertilised.</w:t>
      </w:r>
    </w:p>
    <w:p w14:paraId="6BE2D989" w14:textId="77777777" w:rsidR="002E7E1D" w:rsidRPr="00400ACA" w:rsidRDefault="002E7E1D" w:rsidP="00A82E21">
      <w:pPr>
        <w:pStyle w:val="indent1"/>
        <w:shd w:val="clear" w:color="auto" w:fill="FFFFFF"/>
        <w:spacing w:before="0" w:beforeAutospacing="0" w:after="0" w:afterAutospacing="0"/>
        <w:ind w:left="426" w:right="567" w:hanging="568"/>
        <w:outlineLvl w:val="5"/>
        <w:rPr>
          <w:rFonts w:ascii="Trebuchet MS" w:hAnsi="Trebuchet MS" w:cs="Arial"/>
          <w:color w:val="222222"/>
          <w:sz w:val="20"/>
          <w:szCs w:val="20"/>
        </w:rPr>
      </w:pPr>
      <w:r w:rsidRPr="00400ACA">
        <w:rPr>
          <w:rFonts w:ascii="Trebuchet MS" w:hAnsi="Trebuchet MS" w:cs="Arial"/>
          <w:color w:val="222222"/>
          <w:sz w:val="20"/>
          <w:szCs w:val="20"/>
        </w:rPr>
        <w:t xml:space="preserve"> (b)     The concentration of a certain hormone in the blood of a woman was measured during her menstrual cycle. The woman's temperature was also measured each day during this cycle.</w:t>
      </w:r>
    </w:p>
    <w:p w14:paraId="6BE2D98A" w14:textId="77777777" w:rsidR="002E7E1D" w:rsidRPr="00400ACA" w:rsidRDefault="002E7E1D" w:rsidP="00A82E21">
      <w:pPr>
        <w:pStyle w:val="indent1"/>
        <w:shd w:val="clear" w:color="auto" w:fill="FFFFFF"/>
        <w:spacing w:before="0" w:beforeAutospacing="0" w:after="0" w:afterAutospacing="0"/>
        <w:ind w:left="426" w:right="567" w:hanging="568"/>
        <w:outlineLvl w:val="5"/>
        <w:rPr>
          <w:rFonts w:ascii="Trebuchet MS" w:hAnsi="Trebuchet MS" w:cs="Arial"/>
          <w:color w:val="222222"/>
          <w:sz w:val="20"/>
          <w:szCs w:val="20"/>
        </w:rPr>
      </w:pPr>
      <w:r w:rsidRPr="00400ACA">
        <w:rPr>
          <w:rFonts w:ascii="Trebuchet MS" w:hAnsi="Trebuchet MS" w:cs="Arial"/>
          <w:color w:val="222222"/>
          <w:sz w:val="20"/>
          <w:szCs w:val="20"/>
        </w:rPr>
        <w:t>          </w:t>
      </w:r>
      <w:r w:rsidRPr="00400ACA">
        <w:rPr>
          <w:rFonts w:ascii="Trebuchet MS" w:hAnsi="Trebuchet MS" w:cs="Arial"/>
          <w:b/>
          <w:bCs/>
          <w:color w:val="222222"/>
          <w:sz w:val="20"/>
          <w:szCs w:val="20"/>
        </w:rPr>
        <w:t>Graph 1</w:t>
      </w:r>
      <w:r w:rsidRPr="00400ACA">
        <w:rPr>
          <w:rFonts w:ascii="Trebuchet MS" w:hAnsi="Trebuchet MS" w:cs="Arial"/>
          <w:color w:val="222222"/>
          <w:sz w:val="20"/>
          <w:szCs w:val="20"/>
        </w:rPr>
        <w:t> shows the results obtained for the measurement of the concentration of the hormone.</w:t>
      </w:r>
    </w:p>
    <w:p w14:paraId="6BE2D98B" w14:textId="77777777" w:rsidR="002E7E1D" w:rsidRPr="00400ACA" w:rsidRDefault="002E7E1D" w:rsidP="00A82E21">
      <w:pPr>
        <w:pStyle w:val="indent1"/>
        <w:shd w:val="clear" w:color="auto" w:fill="FFFFFF"/>
        <w:spacing w:before="0" w:beforeAutospacing="0" w:after="0" w:afterAutospacing="0"/>
        <w:ind w:left="426" w:right="567" w:hanging="568"/>
        <w:outlineLvl w:val="5"/>
        <w:rPr>
          <w:rFonts w:ascii="Trebuchet MS" w:hAnsi="Trebuchet MS" w:cs="Arial"/>
          <w:color w:val="222222"/>
          <w:sz w:val="20"/>
          <w:szCs w:val="20"/>
        </w:rPr>
      </w:pPr>
      <w:r w:rsidRPr="00400ACA">
        <w:rPr>
          <w:rFonts w:ascii="Trebuchet MS" w:hAnsi="Trebuchet MS" w:cs="Arial"/>
          <w:color w:val="222222"/>
          <w:sz w:val="20"/>
          <w:szCs w:val="20"/>
        </w:rPr>
        <w:t>          </w:t>
      </w:r>
      <w:r w:rsidRPr="00400ACA">
        <w:rPr>
          <w:rFonts w:ascii="Trebuchet MS" w:hAnsi="Trebuchet MS" w:cs="Arial"/>
          <w:b/>
          <w:bCs/>
          <w:color w:val="222222"/>
          <w:sz w:val="20"/>
          <w:szCs w:val="20"/>
        </w:rPr>
        <w:t>Graph</w:t>
      </w:r>
      <w:r w:rsidRPr="00400ACA">
        <w:rPr>
          <w:rFonts w:ascii="Trebuchet MS" w:hAnsi="Trebuchet MS" w:cs="Arial"/>
          <w:color w:val="222222"/>
          <w:sz w:val="20"/>
          <w:szCs w:val="20"/>
        </w:rPr>
        <w:t> </w:t>
      </w:r>
      <w:r w:rsidRPr="00400ACA">
        <w:rPr>
          <w:rFonts w:ascii="Trebuchet MS" w:hAnsi="Trebuchet MS" w:cs="Arial"/>
          <w:b/>
          <w:bCs/>
          <w:color w:val="222222"/>
          <w:sz w:val="20"/>
          <w:szCs w:val="20"/>
        </w:rPr>
        <w:t>2</w:t>
      </w:r>
      <w:r w:rsidRPr="00400ACA">
        <w:rPr>
          <w:rFonts w:ascii="Trebuchet MS" w:hAnsi="Trebuchet MS" w:cs="Arial"/>
          <w:color w:val="222222"/>
          <w:sz w:val="20"/>
          <w:szCs w:val="20"/>
        </w:rPr>
        <w:t> shows the results obtained for the measurement of her body temperature.</w:t>
      </w:r>
    </w:p>
    <w:p w14:paraId="6BE2D98C" w14:textId="77777777" w:rsidR="002E7E1D" w:rsidRPr="00400ACA" w:rsidRDefault="002E7E1D" w:rsidP="00A82E21">
      <w:pPr>
        <w:pStyle w:val="indent2"/>
        <w:shd w:val="clear" w:color="auto" w:fill="FFFFFF"/>
        <w:spacing w:before="0" w:beforeAutospacing="0" w:after="0" w:afterAutospacing="0"/>
        <w:ind w:left="426" w:right="567" w:hanging="142"/>
        <w:outlineLvl w:val="5"/>
        <w:rPr>
          <w:rFonts w:ascii="Trebuchet MS" w:hAnsi="Trebuchet MS" w:cs="Arial"/>
          <w:color w:val="222222"/>
          <w:sz w:val="20"/>
          <w:szCs w:val="20"/>
        </w:rPr>
      </w:pPr>
      <w:r w:rsidRPr="00400ACA">
        <w:rPr>
          <w:rFonts w:ascii="Trebuchet MS" w:hAnsi="Trebuchet MS" w:cs="Arial"/>
          <w:noProof/>
          <w:color w:val="222222"/>
          <w:sz w:val="20"/>
          <w:szCs w:val="20"/>
        </w:rPr>
        <w:drawing>
          <wp:inline distT="0" distB="0" distL="0" distR="0" wp14:anchorId="6BE2DB2F" wp14:editId="6BE2DB30">
            <wp:extent cx="4948555" cy="2205355"/>
            <wp:effectExtent l="19050" t="0" r="0" b="0"/>
            <wp:docPr id="61" name="Picture 61" descr="https://app.doublestruck.eu/content/AG_BLG/HTML/Q/QSB01H310_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app.doublestruck.eu/content/AG_BLG/HTML/Q/QSB01H310_files/image002.png"/>
                    <pic:cNvPicPr>
                      <a:picLocks noChangeAspect="1" noChangeArrowheads="1"/>
                    </pic:cNvPicPr>
                  </pic:nvPicPr>
                  <pic:blipFill>
                    <a:blip r:embed="rId50" cstate="print"/>
                    <a:srcRect/>
                    <a:stretch>
                      <a:fillRect/>
                    </a:stretch>
                  </pic:blipFill>
                  <pic:spPr bwMode="auto">
                    <a:xfrm>
                      <a:off x="0" y="0"/>
                      <a:ext cx="4948555" cy="2205355"/>
                    </a:xfrm>
                    <a:prstGeom prst="rect">
                      <a:avLst/>
                    </a:prstGeom>
                    <a:noFill/>
                    <a:ln w="9525">
                      <a:noFill/>
                      <a:miter lim="800000"/>
                      <a:headEnd/>
                      <a:tailEnd/>
                    </a:ln>
                  </pic:spPr>
                </pic:pic>
              </a:graphicData>
            </a:graphic>
          </wp:inline>
        </w:drawing>
      </w:r>
      <w:r w:rsidRPr="00400ACA">
        <w:rPr>
          <w:rFonts w:ascii="Trebuchet MS" w:hAnsi="Trebuchet MS" w:cs="Arial"/>
          <w:color w:val="222222"/>
          <w:sz w:val="20"/>
          <w:szCs w:val="20"/>
        </w:rPr>
        <w:t> </w:t>
      </w:r>
    </w:p>
    <w:p w14:paraId="6BE2D98D" w14:textId="77777777" w:rsidR="002E7E1D" w:rsidRPr="00400ACA" w:rsidRDefault="002E7E1D" w:rsidP="00A82E21">
      <w:pPr>
        <w:pStyle w:val="indent2"/>
        <w:shd w:val="clear" w:color="auto" w:fill="FFFFFF"/>
        <w:spacing w:before="0" w:beforeAutospacing="0" w:after="0" w:afterAutospacing="0"/>
        <w:ind w:left="426" w:right="567" w:hanging="142"/>
        <w:outlineLvl w:val="5"/>
        <w:rPr>
          <w:rFonts w:ascii="Trebuchet MS" w:hAnsi="Trebuchet MS" w:cs="Arial"/>
          <w:color w:val="222222"/>
          <w:sz w:val="20"/>
          <w:szCs w:val="20"/>
        </w:rPr>
      </w:pPr>
      <w:r w:rsidRPr="00400ACA">
        <w:rPr>
          <w:rFonts w:ascii="Trebuchet MS" w:hAnsi="Trebuchet MS" w:cs="Arial"/>
          <w:noProof/>
          <w:color w:val="222222"/>
          <w:sz w:val="20"/>
          <w:szCs w:val="20"/>
        </w:rPr>
        <w:drawing>
          <wp:inline distT="0" distB="0" distL="0" distR="0" wp14:anchorId="6BE2DB31" wp14:editId="6BE2DB32">
            <wp:extent cx="5024120" cy="2205355"/>
            <wp:effectExtent l="0" t="0" r="5080" b="0"/>
            <wp:docPr id="62" name="Picture 62" descr="https://app.doublestruck.eu/content/AG_BLG/HTML/Q/QSB01H310_files/imag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app.doublestruck.eu/content/AG_BLG/HTML/Q/QSB01H310_files/image003.png"/>
                    <pic:cNvPicPr>
                      <a:picLocks noChangeAspect="1" noChangeArrowheads="1"/>
                    </pic:cNvPicPr>
                  </pic:nvPicPr>
                  <pic:blipFill>
                    <a:blip r:embed="rId51" cstate="print"/>
                    <a:srcRect/>
                    <a:stretch>
                      <a:fillRect/>
                    </a:stretch>
                  </pic:blipFill>
                  <pic:spPr bwMode="auto">
                    <a:xfrm>
                      <a:off x="0" y="0"/>
                      <a:ext cx="5024120" cy="2205355"/>
                    </a:xfrm>
                    <a:prstGeom prst="rect">
                      <a:avLst/>
                    </a:prstGeom>
                    <a:noFill/>
                    <a:ln w="9525">
                      <a:noFill/>
                      <a:miter lim="800000"/>
                      <a:headEnd/>
                      <a:tailEnd/>
                    </a:ln>
                  </pic:spPr>
                </pic:pic>
              </a:graphicData>
            </a:graphic>
          </wp:inline>
        </w:drawing>
      </w:r>
      <w:r w:rsidRPr="00400ACA">
        <w:rPr>
          <w:rFonts w:ascii="Trebuchet MS" w:hAnsi="Trebuchet MS" w:cs="Arial"/>
          <w:color w:val="222222"/>
          <w:sz w:val="20"/>
          <w:szCs w:val="20"/>
        </w:rPr>
        <w:t> </w:t>
      </w:r>
    </w:p>
    <w:p w14:paraId="6BE2D98E" w14:textId="77777777" w:rsidR="002E7E1D" w:rsidRPr="00400ACA" w:rsidRDefault="002E7E1D" w:rsidP="00A82E21">
      <w:pPr>
        <w:pStyle w:val="indent2"/>
        <w:shd w:val="clear" w:color="auto" w:fill="FFFFFF"/>
        <w:spacing w:before="0" w:beforeAutospacing="0" w:after="0" w:afterAutospacing="0"/>
        <w:ind w:left="426" w:right="567" w:hanging="142"/>
        <w:outlineLvl w:val="5"/>
        <w:rPr>
          <w:rFonts w:ascii="Trebuchet MS" w:hAnsi="Trebuchet MS" w:cs="Arial"/>
          <w:color w:val="222222"/>
          <w:sz w:val="20"/>
          <w:szCs w:val="20"/>
        </w:rPr>
      </w:pPr>
      <w:r w:rsidRPr="00400ACA">
        <w:rPr>
          <w:rFonts w:ascii="Trebuchet MS" w:hAnsi="Trebuchet MS" w:cs="Arial"/>
          <w:color w:val="222222"/>
          <w:sz w:val="20"/>
          <w:szCs w:val="20"/>
        </w:rPr>
        <w:t>(</w:t>
      </w:r>
      <w:proofErr w:type="spellStart"/>
      <w:r w:rsidRPr="00400ACA">
        <w:rPr>
          <w:rFonts w:ascii="Trebuchet MS" w:hAnsi="Trebuchet MS" w:cs="Arial"/>
          <w:color w:val="222222"/>
          <w:sz w:val="20"/>
          <w:szCs w:val="20"/>
        </w:rPr>
        <w:t>i</w:t>
      </w:r>
      <w:proofErr w:type="spellEnd"/>
      <w:r w:rsidRPr="00400ACA">
        <w:rPr>
          <w:rFonts w:ascii="Trebuchet MS" w:hAnsi="Trebuchet MS" w:cs="Arial"/>
          <w:color w:val="222222"/>
          <w:sz w:val="20"/>
          <w:szCs w:val="20"/>
        </w:rPr>
        <w:t xml:space="preserve">)      What evidence is there that changes in the concentration of the hormone may </w:t>
      </w:r>
      <w:proofErr w:type="gramStart"/>
      <w:r w:rsidRPr="00400ACA">
        <w:rPr>
          <w:rFonts w:ascii="Trebuchet MS" w:hAnsi="Trebuchet MS" w:cs="Arial"/>
          <w:color w:val="222222"/>
          <w:sz w:val="20"/>
          <w:szCs w:val="20"/>
        </w:rPr>
        <w:t>be connected with</w:t>
      </w:r>
      <w:proofErr w:type="gramEnd"/>
      <w:r w:rsidRPr="00400ACA">
        <w:rPr>
          <w:rFonts w:ascii="Trebuchet MS" w:hAnsi="Trebuchet MS" w:cs="Arial"/>
          <w:color w:val="222222"/>
          <w:sz w:val="20"/>
          <w:szCs w:val="20"/>
        </w:rPr>
        <w:t xml:space="preserve"> changes in body temperature?</w:t>
      </w:r>
    </w:p>
    <w:p w14:paraId="6BE2D98F" w14:textId="3E2930FD" w:rsidR="002E7E1D" w:rsidRPr="00400ACA" w:rsidRDefault="002E7E1D" w:rsidP="00A82E21">
      <w:pPr>
        <w:pStyle w:val="indent2"/>
        <w:shd w:val="clear" w:color="auto" w:fill="FFFFFF"/>
        <w:spacing w:before="0" w:beforeAutospacing="0" w:after="0" w:afterAutospacing="0"/>
        <w:ind w:left="426" w:right="567" w:hanging="142"/>
        <w:outlineLvl w:val="5"/>
        <w:rPr>
          <w:rFonts w:ascii="Trebuchet MS" w:hAnsi="Trebuchet MS" w:cs="Arial"/>
          <w:color w:val="222222"/>
          <w:sz w:val="20"/>
          <w:szCs w:val="20"/>
        </w:rPr>
      </w:pPr>
      <w:r w:rsidRPr="00400ACA">
        <w:rPr>
          <w:rFonts w:ascii="Trebuchet MS" w:hAnsi="Trebuchet MS" w:cs="Arial"/>
          <w:color w:val="222222"/>
          <w:sz w:val="20"/>
          <w:szCs w:val="20"/>
        </w:rPr>
        <w:t>(ii)     What is the difference between the minimum and maximum temperatures</w:t>
      </w:r>
      <w:r w:rsidRPr="00400ACA">
        <w:rPr>
          <w:rFonts w:ascii="Trebuchet MS" w:hAnsi="Trebuchet MS" w:cs="Arial"/>
          <w:i/>
          <w:iCs/>
          <w:color w:val="222222"/>
          <w:sz w:val="20"/>
          <w:szCs w:val="20"/>
        </w:rPr>
        <w:t> </w:t>
      </w:r>
      <w:r w:rsidRPr="00400ACA">
        <w:rPr>
          <w:rFonts w:ascii="Trebuchet MS" w:hAnsi="Trebuchet MS" w:cs="Arial"/>
          <w:color w:val="222222"/>
          <w:sz w:val="20"/>
          <w:szCs w:val="20"/>
        </w:rPr>
        <w:t>shown by </w:t>
      </w:r>
      <w:r w:rsidRPr="00400ACA">
        <w:rPr>
          <w:rFonts w:ascii="Trebuchet MS" w:hAnsi="Trebuchet MS" w:cs="Arial"/>
          <w:b/>
          <w:bCs/>
          <w:color w:val="222222"/>
          <w:sz w:val="20"/>
          <w:szCs w:val="20"/>
        </w:rPr>
        <w:t>Graph 2</w:t>
      </w:r>
      <w:r w:rsidRPr="00400ACA">
        <w:rPr>
          <w:rFonts w:ascii="Trebuchet MS" w:hAnsi="Trebuchet MS" w:cs="Arial"/>
          <w:color w:val="222222"/>
          <w:sz w:val="20"/>
          <w:szCs w:val="20"/>
        </w:rPr>
        <w:t>? Show your working.</w:t>
      </w:r>
    </w:p>
    <w:p w14:paraId="6BE2D990" w14:textId="183AA08D" w:rsidR="002E7E1D" w:rsidRDefault="002E7E1D" w:rsidP="00A82E21">
      <w:pPr>
        <w:rPr>
          <w:rFonts w:ascii="Trebuchet MS" w:hAnsi="Trebuchet MS"/>
          <w:sz w:val="20"/>
          <w:szCs w:val="20"/>
        </w:rPr>
      </w:pPr>
    </w:p>
    <w:p w14:paraId="1C2DF141" w14:textId="298D0EA6" w:rsidR="00FC3842" w:rsidRDefault="00FC3842" w:rsidP="00A82E21">
      <w:pPr>
        <w:rPr>
          <w:rFonts w:ascii="Trebuchet MS" w:hAnsi="Trebuchet MS"/>
          <w:sz w:val="20"/>
          <w:szCs w:val="20"/>
        </w:rPr>
      </w:pPr>
    </w:p>
    <w:p w14:paraId="2377CD73" w14:textId="77777777" w:rsidR="00FC3842" w:rsidRPr="00400ACA" w:rsidRDefault="00FC3842" w:rsidP="00A82E21">
      <w:pPr>
        <w:rPr>
          <w:rFonts w:ascii="Trebuchet MS" w:hAnsi="Trebuchet MS"/>
          <w:sz w:val="20"/>
          <w:szCs w:val="20"/>
        </w:rPr>
      </w:pPr>
    </w:p>
    <w:p w14:paraId="6BE2D991" w14:textId="75E4ED05" w:rsidR="002F7575" w:rsidRPr="00400ACA" w:rsidRDefault="002F7575" w:rsidP="00A82E21">
      <w:pPr>
        <w:rPr>
          <w:rFonts w:ascii="Trebuchet MS" w:hAnsi="Trebuchet MS"/>
          <w:b/>
          <w:sz w:val="20"/>
          <w:szCs w:val="20"/>
        </w:rPr>
      </w:pPr>
      <w:r w:rsidRPr="00400ACA">
        <w:rPr>
          <w:rFonts w:ascii="Trebuchet MS" w:hAnsi="Trebuchet MS"/>
          <w:b/>
          <w:sz w:val="20"/>
          <w:szCs w:val="20"/>
        </w:rPr>
        <w:lastRenderedPageBreak/>
        <w:t xml:space="preserve">Part </w:t>
      </w:r>
      <w:r w:rsidR="00FC3842">
        <w:rPr>
          <w:rFonts w:ascii="Trebuchet MS" w:hAnsi="Trebuchet MS"/>
          <w:b/>
          <w:sz w:val="20"/>
          <w:szCs w:val="20"/>
        </w:rPr>
        <w:t>10</w:t>
      </w:r>
      <w:r w:rsidRPr="00400ACA">
        <w:rPr>
          <w:rFonts w:ascii="Trebuchet MS" w:hAnsi="Trebuchet MS"/>
          <w:b/>
          <w:sz w:val="20"/>
          <w:szCs w:val="20"/>
        </w:rPr>
        <w:t>- Contraception</w:t>
      </w:r>
    </w:p>
    <w:p w14:paraId="6BE2D992" w14:textId="75A6602A" w:rsidR="002F7575" w:rsidRPr="00400ACA" w:rsidRDefault="00F64693" w:rsidP="00A82E21">
      <w:pPr>
        <w:rPr>
          <w:rFonts w:ascii="Trebuchet MS" w:hAnsi="Trebuchet MS"/>
          <w:sz w:val="20"/>
          <w:szCs w:val="20"/>
        </w:rPr>
      </w:pPr>
      <w:r w:rsidRPr="00400ACA">
        <w:rPr>
          <w:rFonts w:ascii="Trebuchet MS" w:hAnsi="Trebuchet MS"/>
          <w:sz w:val="20"/>
          <w:szCs w:val="20"/>
        </w:rPr>
        <w:t>It is</w:t>
      </w:r>
      <w:r w:rsidR="002F7575" w:rsidRPr="00400ACA">
        <w:rPr>
          <w:rFonts w:ascii="Trebuchet MS" w:hAnsi="Trebuchet MS"/>
          <w:sz w:val="20"/>
          <w:szCs w:val="20"/>
        </w:rPr>
        <w:t xml:space="preserve"> hard to think of a world before contraception was available. Before </w:t>
      </w:r>
      <w:r w:rsidRPr="00400ACA">
        <w:rPr>
          <w:rFonts w:ascii="Trebuchet MS" w:hAnsi="Trebuchet MS"/>
          <w:sz w:val="20"/>
          <w:szCs w:val="20"/>
        </w:rPr>
        <w:t>contraception,</w:t>
      </w:r>
      <w:r w:rsidR="002F7575" w:rsidRPr="00400ACA">
        <w:rPr>
          <w:rFonts w:ascii="Trebuchet MS" w:hAnsi="Trebuchet MS"/>
          <w:sz w:val="20"/>
          <w:szCs w:val="20"/>
        </w:rPr>
        <w:t xml:space="preserve"> every time a man and woman had sex there was a significant chance a baby would be conceived. Some forms of contraception have also helped to stop the spread of sexually transmitted diseases like syphilis, </w:t>
      </w:r>
      <w:r w:rsidRPr="00400ACA">
        <w:rPr>
          <w:rFonts w:ascii="Trebuchet MS" w:hAnsi="Trebuchet MS"/>
          <w:sz w:val="20"/>
          <w:szCs w:val="20"/>
        </w:rPr>
        <w:t>gonorrhoea,</w:t>
      </w:r>
      <w:r w:rsidR="002F7575" w:rsidRPr="00400ACA">
        <w:rPr>
          <w:rFonts w:ascii="Trebuchet MS" w:hAnsi="Trebuchet MS"/>
          <w:sz w:val="20"/>
          <w:szCs w:val="20"/>
        </w:rPr>
        <w:t xml:space="preserve"> and HIV.</w:t>
      </w:r>
    </w:p>
    <w:p w14:paraId="6BE2D993" w14:textId="77777777" w:rsidR="002F7575" w:rsidRPr="00400ACA" w:rsidRDefault="002F7575" w:rsidP="00A82E21">
      <w:pPr>
        <w:rPr>
          <w:rFonts w:ascii="Trebuchet MS" w:hAnsi="Trebuchet MS"/>
          <w:sz w:val="20"/>
          <w:szCs w:val="20"/>
        </w:rPr>
      </w:pPr>
      <w:r w:rsidRPr="00400ACA">
        <w:rPr>
          <w:rFonts w:ascii="Trebuchet MS" w:hAnsi="Trebuchet MS"/>
          <w:sz w:val="20"/>
          <w:szCs w:val="20"/>
        </w:rPr>
        <w:t xml:space="preserve">Contraception is the word used to describe any technology that prevents pregnancy.  </w:t>
      </w:r>
      <w:r w:rsidR="00A54EBA" w:rsidRPr="00400ACA">
        <w:rPr>
          <w:rFonts w:ascii="Trebuchet MS" w:hAnsi="Trebuchet MS"/>
          <w:sz w:val="20"/>
          <w:szCs w:val="20"/>
        </w:rPr>
        <w:t>Type of c</w:t>
      </w:r>
      <w:r w:rsidR="008D3B91" w:rsidRPr="00400ACA">
        <w:rPr>
          <w:rFonts w:ascii="Trebuchet MS" w:hAnsi="Trebuchet MS"/>
          <w:sz w:val="20"/>
          <w:szCs w:val="20"/>
        </w:rPr>
        <w:t xml:space="preserve">ontraception broadly fall into two main </w:t>
      </w:r>
      <w:proofErr w:type="gramStart"/>
      <w:r w:rsidR="008D3B91" w:rsidRPr="00400ACA">
        <w:rPr>
          <w:rFonts w:ascii="Trebuchet MS" w:hAnsi="Trebuchet MS"/>
          <w:sz w:val="20"/>
          <w:szCs w:val="20"/>
        </w:rPr>
        <w:t>categories;</w:t>
      </w:r>
      <w:proofErr w:type="gramEnd"/>
      <w:r w:rsidR="008D3B91" w:rsidRPr="00400ACA">
        <w:rPr>
          <w:rFonts w:ascii="Trebuchet MS" w:hAnsi="Trebuchet MS"/>
          <w:sz w:val="20"/>
          <w:szCs w:val="20"/>
        </w:rPr>
        <w:t xml:space="preserve"> Hormonal and Non-hormonal </w:t>
      </w:r>
    </w:p>
    <w:p w14:paraId="6BE2D994" w14:textId="77777777" w:rsidR="00DC5E43" w:rsidRPr="00400ACA" w:rsidRDefault="008D3B91" w:rsidP="00A82E21">
      <w:pPr>
        <w:rPr>
          <w:rFonts w:ascii="Trebuchet MS" w:hAnsi="Trebuchet MS"/>
          <w:sz w:val="20"/>
          <w:szCs w:val="20"/>
        </w:rPr>
      </w:pPr>
      <w:r w:rsidRPr="00400ACA">
        <w:rPr>
          <w:rFonts w:ascii="Trebuchet MS" w:hAnsi="Trebuchet MS"/>
          <w:b/>
          <w:sz w:val="20"/>
          <w:szCs w:val="20"/>
        </w:rPr>
        <w:t>Hormonal:</w:t>
      </w:r>
      <w:r w:rsidRPr="00400ACA">
        <w:rPr>
          <w:rFonts w:ascii="Trebuchet MS" w:hAnsi="Trebuchet MS"/>
          <w:sz w:val="20"/>
          <w:szCs w:val="20"/>
        </w:rPr>
        <w:t xml:space="preserve"> </w:t>
      </w:r>
    </w:p>
    <w:p w14:paraId="6BE2D995" w14:textId="77777777" w:rsidR="008D3B91" w:rsidRPr="00400ACA" w:rsidRDefault="008D3B91" w:rsidP="00A82E21">
      <w:pPr>
        <w:rPr>
          <w:rFonts w:ascii="Trebuchet MS" w:hAnsi="Trebuchet MS"/>
          <w:sz w:val="20"/>
          <w:szCs w:val="20"/>
        </w:rPr>
      </w:pPr>
      <w:r w:rsidRPr="00400ACA">
        <w:rPr>
          <w:rFonts w:ascii="Trebuchet MS" w:hAnsi="Trebuchet MS"/>
          <w:sz w:val="20"/>
          <w:szCs w:val="20"/>
        </w:rPr>
        <w:t xml:space="preserve">Give that we have just learnt about the complex roles the hormones play in the menstrual cycle it makes sense that we can manipulate them to trick the body and prevent pregnancy. </w:t>
      </w:r>
    </w:p>
    <w:p w14:paraId="6BE2D996" w14:textId="77777777" w:rsidR="008D3B91" w:rsidRPr="00400ACA" w:rsidRDefault="008D3B91" w:rsidP="00A82E21">
      <w:pPr>
        <w:pStyle w:val="ListParagraph"/>
        <w:numPr>
          <w:ilvl w:val="0"/>
          <w:numId w:val="24"/>
        </w:numPr>
        <w:rPr>
          <w:rFonts w:ascii="Trebuchet MS" w:hAnsi="Trebuchet MS"/>
          <w:sz w:val="20"/>
          <w:szCs w:val="20"/>
        </w:rPr>
      </w:pPr>
      <w:r w:rsidRPr="00400ACA">
        <w:rPr>
          <w:rFonts w:ascii="Trebuchet MS" w:hAnsi="Trebuchet MS"/>
          <w:sz w:val="20"/>
          <w:szCs w:val="20"/>
        </w:rPr>
        <w:t>Oral contraceptive pill: Contains oestrogen and progesterone to inhibit FSH. This prevents an egg maturing.</w:t>
      </w:r>
    </w:p>
    <w:p w14:paraId="6BE2D997" w14:textId="77777777" w:rsidR="008D3B91" w:rsidRPr="00400ACA" w:rsidRDefault="008D3B91" w:rsidP="00A82E21">
      <w:pPr>
        <w:pStyle w:val="ListParagraph"/>
        <w:numPr>
          <w:ilvl w:val="0"/>
          <w:numId w:val="24"/>
        </w:numPr>
        <w:rPr>
          <w:rFonts w:ascii="Trebuchet MS" w:hAnsi="Trebuchet MS"/>
          <w:sz w:val="20"/>
          <w:szCs w:val="20"/>
        </w:rPr>
      </w:pPr>
      <w:r w:rsidRPr="00400ACA">
        <w:rPr>
          <w:rFonts w:ascii="Trebuchet MS" w:hAnsi="Trebuchet MS"/>
          <w:sz w:val="20"/>
          <w:szCs w:val="20"/>
        </w:rPr>
        <w:t>Contraceptive implant: Contains a slow release version of progesterone. This ensures that an egg is not released from the ovary.</w:t>
      </w:r>
    </w:p>
    <w:p w14:paraId="6BE2D998" w14:textId="77777777" w:rsidR="008D3B91" w:rsidRPr="00400ACA" w:rsidRDefault="008D3B91" w:rsidP="00A82E21">
      <w:pPr>
        <w:rPr>
          <w:rFonts w:ascii="Trebuchet MS" w:hAnsi="Trebuchet MS"/>
          <w:sz w:val="20"/>
          <w:szCs w:val="20"/>
        </w:rPr>
      </w:pPr>
      <w:r w:rsidRPr="00400ACA">
        <w:rPr>
          <w:rFonts w:ascii="Trebuchet MS" w:hAnsi="Trebuchet MS"/>
          <w:sz w:val="20"/>
          <w:szCs w:val="20"/>
        </w:rPr>
        <w:t xml:space="preserve">The balance of each hormone in an individual is </w:t>
      </w:r>
      <w:r w:rsidRPr="00400ACA">
        <w:rPr>
          <w:rFonts w:ascii="Trebuchet MS" w:hAnsi="Trebuchet MS"/>
          <w:b/>
          <w:sz w:val="20"/>
          <w:szCs w:val="20"/>
        </w:rPr>
        <w:t>similar</w:t>
      </w:r>
      <w:r w:rsidRPr="00400ACA">
        <w:rPr>
          <w:rFonts w:ascii="Trebuchet MS" w:hAnsi="Trebuchet MS"/>
          <w:sz w:val="20"/>
          <w:szCs w:val="20"/>
        </w:rPr>
        <w:t xml:space="preserve"> but not </w:t>
      </w:r>
      <w:r w:rsidRPr="00400ACA">
        <w:rPr>
          <w:rFonts w:ascii="Trebuchet MS" w:hAnsi="Trebuchet MS"/>
          <w:b/>
          <w:sz w:val="20"/>
          <w:szCs w:val="20"/>
        </w:rPr>
        <w:t>identical</w:t>
      </w:r>
      <w:r w:rsidRPr="00400ACA">
        <w:rPr>
          <w:rFonts w:ascii="Trebuchet MS" w:hAnsi="Trebuchet MS"/>
          <w:sz w:val="20"/>
          <w:szCs w:val="20"/>
        </w:rPr>
        <w:t xml:space="preserve">. This means that pharmaceutical companies make a variety of mixtures of the hormones. The aim is to find a version which work for the woman without </w:t>
      </w:r>
      <w:r w:rsidRPr="00400ACA">
        <w:rPr>
          <w:rFonts w:ascii="Trebuchet MS" w:hAnsi="Trebuchet MS"/>
          <w:b/>
          <w:sz w:val="20"/>
          <w:szCs w:val="20"/>
        </w:rPr>
        <w:t>side effects</w:t>
      </w:r>
      <w:r w:rsidRPr="00400ACA">
        <w:rPr>
          <w:rFonts w:ascii="Trebuchet MS" w:hAnsi="Trebuchet MS"/>
          <w:sz w:val="20"/>
          <w:szCs w:val="20"/>
        </w:rPr>
        <w:t xml:space="preserve">. </w:t>
      </w:r>
    </w:p>
    <w:p w14:paraId="6BE2D999" w14:textId="77777777" w:rsidR="00DC5E43" w:rsidRPr="00400ACA" w:rsidRDefault="00DC5E43" w:rsidP="00A82E21">
      <w:pPr>
        <w:rPr>
          <w:rFonts w:ascii="Trebuchet MS" w:hAnsi="Trebuchet MS"/>
          <w:b/>
          <w:sz w:val="20"/>
          <w:szCs w:val="20"/>
        </w:rPr>
      </w:pPr>
      <w:r w:rsidRPr="00400ACA">
        <w:rPr>
          <w:rFonts w:ascii="Trebuchet MS" w:hAnsi="Trebuchet MS"/>
          <w:b/>
          <w:sz w:val="20"/>
          <w:szCs w:val="20"/>
        </w:rPr>
        <w:t>Non-hormonal:</w:t>
      </w:r>
    </w:p>
    <w:p w14:paraId="6BE2D99A" w14:textId="77777777" w:rsidR="00DC5E43" w:rsidRPr="00400ACA" w:rsidRDefault="00AC2FD3" w:rsidP="00A82E21">
      <w:pPr>
        <w:rPr>
          <w:rFonts w:ascii="Trebuchet MS" w:hAnsi="Trebuchet MS"/>
          <w:sz w:val="20"/>
          <w:szCs w:val="20"/>
        </w:rPr>
      </w:pPr>
      <w:r w:rsidRPr="00400ACA">
        <w:rPr>
          <w:rFonts w:ascii="Trebuchet MS" w:hAnsi="Trebuchet MS"/>
          <w:sz w:val="20"/>
          <w:szCs w:val="20"/>
        </w:rPr>
        <w:t xml:space="preserve">These are a broad range of very different strategies. Some only prevent pregnancy, others also provide protection from STI’s </w:t>
      </w:r>
    </w:p>
    <w:p w14:paraId="6BE2D99B" w14:textId="77777777" w:rsidR="00AC2FD3" w:rsidRPr="00400ACA" w:rsidRDefault="00AC2FD3" w:rsidP="00A82E21">
      <w:pPr>
        <w:pStyle w:val="ListParagraph"/>
        <w:numPr>
          <w:ilvl w:val="0"/>
          <w:numId w:val="25"/>
        </w:numPr>
        <w:rPr>
          <w:rFonts w:ascii="Trebuchet MS" w:hAnsi="Trebuchet MS"/>
          <w:sz w:val="20"/>
          <w:szCs w:val="20"/>
        </w:rPr>
      </w:pPr>
      <w:r w:rsidRPr="00400ACA">
        <w:rPr>
          <w:rFonts w:ascii="Trebuchet MS" w:hAnsi="Trebuchet MS"/>
          <w:i/>
          <w:sz w:val="20"/>
          <w:szCs w:val="20"/>
        </w:rPr>
        <w:t>Barrier methods:</w:t>
      </w:r>
      <w:r w:rsidRPr="00400ACA">
        <w:rPr>
          <w:rFonts w:ascii="Trebuchet MS" w:hAnsi="Trebuchet MS"/>
          <w:sz w:val="20"/>
          <w:szCs w:val="20"/>
        </w:rPr>
        <w:t xml:space="preserve"> Mainly the condom or the diaphragm. </w:t>
      </w:r>
      <w:proofErr w:type="gramStart"/>
      <w:r w:rsidRPr="00400ACA">
        <w:rPr>
          <w:rFonts w:ascii="Trebuchet MS" w:hAnsi="Trebuchet MS"/>
          <w:sz w:val="20"/>
          <w:szCs w:val="20"/>
        </w:rPr>
        <w:t>Both of these</w:t>
      </w:r>
      <w:proofErr w:type="gramEnd"/>
      <w:r w:rsidRPr="00400ACA">
        <w:rPr>
          <w:rFonts w:ascii="Trebuchet MS" w:hAnsi="Trebuchet MS"/>
          <w:sz w:val="20"/>
          <w:szCs w:val="20"/>
        </w:rPr>
        <w:t xml:space="preserve"> provide a physical barrier that prevents sperm entering the uterus. The condom has an added advantage of preventing the spread of STI’s.</w:t>
      </w:r>
      <w:r w:rsidR="00A759C2" w:rsidRPr="00400ACA">
        <w:rPr>
          <w:rFonts w:ascii="Trebuchet MS" w:hAnsi="Trebuchet MS"/>
          <w:sz w:val="20"/>
          <w:szCs w:val="20"/>
        </w:rPr>
        <w:t xml:space="preserve"> Correctly used a condom is 98% effective at preventing pregnancy, which is the best of all the methods available. </w:t>
      </w:r>
    </w:p>
    <w:p w14:paraId="6BE2D99C" w14:textId="77777777" w:rsidR="00A54EBA" w:rsidRPr="00400ACA" w:rsidRDefault="00A54EBA" w:rsidP="00A82E21">
      <w:pPr>
        <w:pStyle w:val="ListParagraph"/>
        <w:rPr>
          <w:rFonts w:ascii="Trebuchet MS" w:hAnsi="Trebuchet MS"/>
          <w:sz w:val="20"/>
          <w:szCs w:val="20"/>
        </w:rPr>
      </w:pPr>
    </w:p>
    <w:p w14:paraId="6BE2D99D" w14:textId="77777777" w:rsidR="00AC2FD3" w:rsidRPr="00400ACA" w:rsidRDefault="00AC2FD3" w:rsidP="00A82E21">
      <w:pPr>
        <w:pStyle w:val="ListParagraph"/>
        <w:numPr>
          <w:ilvl w:val="0"/>
          <w:numId w:val="25"/>
        </w:numPr>
        <w:rPr>
          <w:rFonts w:ascii="Trebuchet MS" w:hAnsi="Trebuchet MS"/>
          <w:sz w:val="20"/>
          <w:szCs w:val="20"/>
        </w:rPr>
      </w:pPr>
      <w:proofErr w:type="spellStart"/>
      <w:r w:rsidRPr="00400ACA">
        <w:rPr>
          <w:rFonts w:ascii="Trebuchet MS" w:hAnsi="Trebuchet MS"/>
          <w:i/>
          <w:sz w:val="20"/>
          <w:szCs w:val="20"/>
        </w:rPr>
        <w:t>Interuterine</w:t>
      </w:r>
      <w:proofErr w:type="spellEnd"/>
      <w:r w:rsidRPr="00400ACA">
        <w:rPr>
          <w:rFonts w:ascii="Trebuchet MS" w:hAnsi="Trebuchet MS"/>
          <w:i/>
          <w:sz w:val="20"/>
          <w:szCs w:val="20"/>
        </w:rPr>
        <w:t xml:space="preserve"> devices (IUD)</w:t>
      </w:r>
      <w:r w:rsidR="00515B6B" w:rsidRPr="00400ACA">
        <w:rPr>
          <w:rFonts w:ascii="Trebuchet MS" w:hAnsi="Trebuchet MS"/>
          <w:i/>
          <w:sz w:val="20"/>
          <w:szCs w:val="20"/>
        </w:rPr>
        <w:t>:</w:t>
      </w:r>
      <w:r w:rsidRPr="00400ACA">
        <w:rPr>
          <w:rFonts w:ascii="Trebuchet MS" w:hAnsi="Trebuchet MS"/>
          <w:sz w:val="20"/>
          <w:szCs w:val="20"/>
        </w:rPr>
        <w:t xml:space="preserve"> Often called ‘the coil’ they are tiny plastic or metal devices that are inserted into the uterus. They aim to mimic an implanted embryo, stimulating progesterone and oestrogen and prevent a mature egg begin released.</w:t>
      </w:r>
    </w:p>
    <w:p w14:paraId="6BE2D99F" w14:textId="77777777" w:rsidR="00A54EBA" w:rsidRPr="00400ACA" w:rsidRDefault="00A54EBA" w:rsidP="00A82E21">
      <w:pPr>
        <w:pStyle w:val="ListParagraph"/>
        <w:rPr>
          <w:rFonts w:ascii="Trebuchet MS" w:hAnsi="Trebuchet MS"/>
          <w:sz w:val="20"/>
          <w:szCs w:val="20"/>
        </w:rPr>
      </w:pPr>
    </w:p>
    <w:p w14:paraId="6BE2D9A0" w14:textId="77777777" w:rsidR="00AC2FD3" w:rsidRPr="00400ACA" w:rsidRDefault="00AC2FD3" w:rsidP="00A82E21">
      <w:pPr>
        <w:pStyle w:val="ListParagraph"/>
        <w:numPr>
          <w:ilvl w:val="0"/>
          <w:numId w:val="25"/>
        </w:numPr>
        <w:rPr>
          <w:rFonts w:ascii="Trebuchet MS" w:hAnsi="Trebuchet MS"/>
          <w:sz w:val="20"/>
          <w:szCs w:val="20"/>
        </w:rPr>
      </w:pPr>
      <w:proofErr w:type="spellStart"/>
      <w:r w:rsidRPr="00400ACA">
        <w:rPr>
          <w:rFonts w:ascii="Trebuchet MS" w:hAnsi="Trebuchet MS"/>
          <w:i/>
          <w:sz w:val="20"/>
          <w:szCs w:val="20"/>
        </w:rPr>
        <w:t>Spermacidal</w:t>
      </w:r>
      <w:proofErr w:type="spellEnd"/>
      <w:r w:rsidRPr="00400ACA">
        <w:rPr>
          <w:rFonts w:ascii="Trebuchet MS" w:hAnsi="Trebuchet MS"/>
          <w:i/>
          <w:sz w:val="20"/>
          <w:szCs w:val="20"/>
        </w:rPr>
        <w:t xml:space="preserve"> gels</w:t>
      </w:r>
      <w:r w:rsidR="00515B6B" w:rsidRPr="00400ACA">
        <w:rPr>
          <w:rFonts w:ascii="Trebuchet MS" w:hAnsi="Trebuchet MS"/>
          <w:i/>
          <w:sz w:val="20"/>
          <w:szCs w:val="20"/>
        </w:rPr>
        <w:t>:</w:t>
      </w:r>
      <w:r w:rsidRPr="00400ACA">
        <w:rPr>
          <w:rFonts w:ascii="Trebuchet MS" w:hAnsi="Trebuchet MS"/>
          <w:sz w:val="20"/>
          <w:szCs w:val="20"/>
        </w:rPr>
        <w:t xml:space="preserve"> These kill sperm on contact. Often added to barrier methods</w:t>
      </w:r>
      <w:r w:rsidR="00515B6B" w:rsidRPr="00400ACA">
        <w:rPr>
          <w:rFonts w:ascii="Trebuchet MS" w:hAnsi="Trebuchet MS"/>
          <w:sz w:val="20"/>
          <w:szCs w:val="20"/>
        </w:rPr>
        <w:t xml:space="preserve"> to improve their effectiveness. Does not prevent the spread of STI’s.</w:t>
      </w:r>
    </w:p>
    <w:p w14:paraId="6BE2D9A1" w14:textId="77777777" w:rsidR="00A54EBA" w:rsidRPr="00400ACA" w:rsidRDefault="00A54EBA" w:rsidP="00A82E21">
      <w:pPr>
        <w:pStyle w:val="ListParagraph"/>
        <w:rPr>
          <w:rFonts w:ascii="Trebuchet MS" w:hAnsi="Trebuchet MS"/>
          <w:sz w:val="20"/>
          <w:szCs w:val="20"/>
        </w:rPr>
      </w:pPr>
    </w:p>
    <w:p w14:paraId="48DAAA43" w14:textId="77777777" w:rsidR="00F64693" w:rsidRDefault="00515B6B" w:rsidP="00F64693">
      <w:pPr>
        <w:pStyle w:val="ListParagraph"/>
        <w:numPr>
          <w:ilvl w:val="0"/>
          <w:numId w:val="25"/>
        </w:numPr>
        <w:rPr>
          <w:rFonts w:ascii="Trebuchet MS" w:hAnsi="Trebuchet MS"/>
          <w:sz w:val="20"/>
          <w:szCs w:val="20"/>
        </w:rPr>
      </w:pPr>
      <w:r w:rsidRPr="00400ACA">
        <w:rPr>
          <w:rFonts w:ascii="Trebuchet MS" w:hAnsi="Trebuchet MS"/>
          <w:i/>
          <w:sz w:val="20"/>
          <w:szCs w:val="20"/>
        </w:rPr>
        <w:t>Abstinence:</w:t>
      </w:r>
      <w:r w:rsidRPr="00400ACA">
        <w:rPr>
          <w:rFonts w:ascii="Trebuchet MS" w:hAnsi="Trebuchet MS"/>
          <w:sz w:val="20"/>
          <w:szCs w:val="20"/>
        </w:rPr>
        <w:t xml:space="preserve"> Various apps are now available to monitor the menstrual cycle. By doing this they can predict when you will have a low chance of conceiving if you have sex. This is the least effective method as sperm can survive inside the oviduct for </w:t>
      </w:r>
      <w:proofErr w:type="gramStart"/>
      <w:r w:rsidRPr="00400ACA">
        <w:rPr>
          <w:rFonts w:ascii="Trebuchet MS" w:hAnsi="Trebuchet MS"/>
          <w:sz w:val="20"/>
          <w:szCs w:val="20"/>
        </w:rPr>
        <w:t>a number of</w:t>
      </w:r>
      <w:proofErr w:type="gramEnd"/>
      <w:r w:rsidRPr="00400ACA">
        <w:rPr>
          <w:rFonts w:ascii="Trebuchet MS" w:hAnsi="Trebuchet MS"/>
          <w:sz w:val="20"/>
          <w:szCs w:val="20"/>
        </w:rPr>
        <w:t xml:space="preserve"> days. Does not prevent the spread of STI’s.</w:t>
      </w:r>
    </w:p>
    <w:p w14:paraId="07C2B877" w14:textId="77777777" w:rsidR="00F64693" w:rsidRPr="00F64693" w:rsidRDefault="00F64693" w:rsidP="00F64693">
      <w:pPr>
        <w:pStyle w:val="ListParagraph"/>
        <w:rPr>
          <w:rFonts w:ascii="Trebuchet MS" w:hAnsi="Trebuchet MS"/>
          <w:sz w:val="20"/>
          <w:szCs w:val="20"/>
        </w:rPr>
      </w:pPr>
    </w:p>
    <w:p w14:paraId="6BE2D9A2" w14:textId="6C530B05" w:rsidR="00515B6B" w:rsidRPr="00F64693" w:rsidRDefault="00515B6B" w:rsidP="00F64693">
      <w:pPr>
        <w:pStyle w:val="ListParagraph"/>
        <w:rPr>
          <w:rFonts w:ascii="Trebuchet MS" w:hAnsi="Trebuchet MS"/>
          <w:sz w:val="20"/>
          <w:szCs w:val="20"/>
        </w:rPr>
      </w:pPr>
      <w:r w:rsidRPr="00F64693">
        <w:rPr>
          <w:rFonts w:ascii="Trebuchet MS" w:hAnsi="Trebuchet MS"/>
          <w:sz w:val="20"/>
          <w:szCs w:val="20"/>
        </w:rPr>
        <w:t xml:space="preserve"> </w:t>
      </w:r>
    </w:p>
    <w:p w14:paraId="6BE2D9A3" w14:textId="77777777" w:rsidR="00515B6B" w:rsidRPr="00400ACA" w:rsidRDefault="00515B6B" w:rsidP="00A82E21">
      <w:pPr>
        <w:pStyle w:val="ListParagraph"/>
        <w:numPr>
          <w:ilvl w:val="0"/>
          <w:numId w:val="25"/>
        </w:numPr>
        <w:rPr>
          <w:rFonts w:ascii="Trebuchet MS" w:hAnsi="Trebuchet MS"/>
          <w:sz w:val="20"/>
          <w:szCs w:val="20"/>
        </w:rPr>
      </w:pPr>
      <w:r w:rsidRPr="00400ACA">
        <w:rPr>
          <w:rFonts w:ascii="Trebuchet MS" w:hAnsi="Trebuchet MS"/>
          <w:i/>
          <w:sz w:val="20"/>
          <w:szCs w:val="20"/>
        </w:rPr>
        <w:t>Surgical sterilisation:</w:t>
      </w:r>
      <w:r w:rsidRPr="00400ACA">
        <w:rPr>
          <w:rFonts w:ascii="Trebuchet MS" w:hAnsi="Trebuchet MS"/>
          <w:sz w:val="20"/>
          <w:szCs w:val="20"/>
        </w:rPr>
        <w:t xml:space="preserve"> This is when a person is preventing from releasing sperm or eggs due to a small surgical procedure. In males a vasectomy involved the sperm ducts being stitched up to prevent the sperm made in the testes reaching the penis. In women the oviducts can have a similar procedure to prevent eggs travelling to meet the sperm. In both cases these are permanent procedures and come with some </w:t>
      </w:r>
      <w:proofErr w:type="gramStart"/>
      <w:r w:rsidRPr="00400ACA">
        <w:rPr>
          <w:rFonts w:ascii="Trebuchet MS" w:hAnsi="Trebuchet MS"/>
          <w:sz w:val="20"/>
          <w:szCs w:val="20"/>
        </w:rPr>
        <w:t>short term</w:t>
      </w:r>
      <w:proofErr w:type="gramEnd"/>
      <w:r w:rsidRPr="00400ACA">
        <w:rPr>
          <w:rFonts w:ascii="Trebuchet MS" w:hAnsi="Trebuchet MS"/>
          <w:sz w:val="20"/>
          <w:szCs w:val="20"/>
        </w:rPr>
        <w:t xml:space="preserve"> discomfort while you recover from the operation. They do not prevent the spread of STI’s. </w:t>
      </w:r>
    </w:p>
    <w:p w14:paraId="6BE2D9A4" w14:textId="7B5624F5" w:rsidR="004B0864" w:rsidRDefault="004B0864" w:rsidP="00A82E21">
      <w:pPr>
        <w:pStyle w:val="ListParagraph"/>
        <w:rPr>
          <w:rFonts w:ascii="Trebuchet MS" w:hAnsi="Trebuchet MS"/>
          <w:sz w:val="20"/>
          <w:szCs w:val="20"/>
        </w:rPr>
      </w:pPr>
    </w:p>
    <w:p w14:paraId="32D4C7D6" w14:textId="280327E6" w:rsidR="00F64693" w:rsidRDefault="00F64693" w:rsidP="00A82E21">
      <w:pPr>
        <w:pStyle w:val="ListParagraph"/>
        <w:rPr>
          <w:rFonts w:ascii="Trebuchet MS" w:hAnsi="Trebuchet MS"/>
          <w:sz w:val="20"/>
          <w:szCs w:val="20"/>
        </w:rPr>
      </w:pPr>
    </w:p>
    <w:p w14:paraId="1C1E5D27" w14:textId="77777777" w:rsidR="00F64693" w:rsidRDefault="00F64693" w:rsidP="00A82E21">
      <w:pPr>
        <w:pStyle w:val="ListParagraph"/>
        <w:rPr>
          <w:rFonts w:ascii="Trebuchet MS" w:hAnsi="Trebuchet MS"/>
          <w:sz w:val="20"/>
          <w:szCs w:val="20"/>
        </w:rPr>
      </w:pPr>
    </w:p>
    <w:p w14:paraId="0E20D26B" w14:textId="20F6E640" w:rsidR="00F64693" w:rsidRPr="00F64693" w:rsidRDefault="00F64693" w:rsidP="00F64693">
      <w:pPr>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6BE2D9A5" w14:textId="77777777" w:rsidR="00A759C2" w:rsidRPr="00400ACA" w:rsidRDefault="00A759C2" w:rsidP="00A82E21">
      <w:pPr>
        <w:pStyle w:val="ListParagraph"/>
        <w:numPr>
          <w:ilvl w:val="0"/>
          <w:numId w:val="2"/>
        </w:numPr>
        <w:ind w:hanging="436"/>
        <w:rPr>
          <w:rFonts w:ascii="Trebuchet MS" w:hAnsi="Trebuchet MS"/>
          <w:sz w:val="20"/>
          <w:szCs w:val="20"/>
        </w:rPr>
      </w:pPr>
      <w:r w:rsidRPr="00400ACA">
        <w:rPr>
          <w:rFonts w:ascii="Trebuchet MS" w:hAnsi="Trebuchet MS"/>
          <w:sz w:val="20"/>
          <w:szCs w:val="20"/>
        </w:rPr>
        <w:t>What is the common purpose of all forms of contraception?</w:t>
      </w:r>
    </w:p>
    <w:p w14:paraId="6BE2D9A6" w14:textId="77777777" w:rsidR="00A759C2" w:rsidRPr="00400ACA" w:rsidRDefault="00A759C2" w:rsidP="00A82E21">
      <w:pPr>
        <w:pStyle w:val="ListParagraph"/>
        <w:numPr>
          <w:ilvl w:val="0"/>
          <w:numId w:val="2"/>
        </w:numPr>
        <w:ind w:hanging="436"/>
        <w:rPr>
          <w:rFonts w:ascii="Trebuchet MS" w:hAnsi="Trebuchet MS"/>
          <w:sz w:val="20"/>
          <w:szCs w:val="20"/>
        </w:rPr>
      </w:pPr>
      <w:r w:rsidRPr="00400ACA">
        <w:rPr>
          <w:rFonts w:ascii="Trebuchet MS" w:hAnsi="Trebuchet MS"/>
          <w:sz w:val="20"/>
          <w:szCs w:val="20"/>
        </w:rPr>
        <w:t>What are the two main categories of contraception?</w:t>
      </w:r>
    </w:p>
    <w:p w14:paraId="6BE2D9A7" w14:textId="77777777" w:rsidR="00A759C2" w:rsidRPr="00400ACA" w:rsidRDefault="00A759C2" w:rsidP="00A82E21">
      <w:pPr>
        <w:pStyle w:val="ListParagraph"/>
        <w:numPr>
          <w:ilvl w:val="0"/>
          <w:numId w:val="2"/>
        </w:numPr>
        <w:ind w:hanging="436"/>
        <w:rPr>
          <w:rFonts w:ascii="Trebuchet MS" w:hAnsi="Trebuchet MS"/>
          <w:sz w:val="20"/>
          <w:szCs w:val="20"/>
        </w:rPr>
      </w:pPr>
      <w:r w:rsidRPr="00400ACA">
        <w:rPr>
          <w:rFonts w:ascii="Trebuchet MS" w:hAnsi="Trebuchet MS"/>
          <w:sz w:val="20"/>
          <w:szCs w:val="20"/>
        </w:rPr>
        <w:t>Which forms of contraception also prevent STI’s?</w:t>
      </w:r>
    </w:p>
    <w:p w14:paraId="6BE2D9A8" w14:textId="77777777" w:rsidR="00A759C2" w:rsidRPr="00400ACA" w:rsidRDefault="00A759C2" w:rsidP="00A82E21">
      <w:pPr>
        <w:pStyle w:val="ListParagraph"/>
        <w:numPr>
          <w:ilvl w:val="0"/>
          <w:numId w:val="2"/>
        </w:numPr>
        <w:ind w:hanging="436"/>
        <w:rPr>
          <w:rFonts w:ascii="Trebuchet MS" w:hAnsi="Trebuchet MS"/>
          <w:sz w:val="20"/>
          <w:szCs w:val="20"/>
        </w:rPr>
      </w:pPr>
      <w:r w:rsidRPr="00400ACA">
        <w:rPr>
          <w:rFonts w:ascii="Trebuchet MS" w:hAnsi="Trebuchet MS"/>
          <w:sz w:val="20"/>
          <w:szCs w:val="20"/>
        </w:rPr>
        <w:t>Which forms of contraception are permanent?</w:t>
      </w:r>
    </w:p>
    <w:p w14:paraId="6BE2D9A9" w14:textId="5737AF36" w:rsidR="00A759C2" w:rsidRDefault="00A759C2" w:rsidP="00A82E21">
      <w:pPr>
        <w:pStyle w:val="ListParagraph"/>
        <w:numPr>
          <w:ilvl w:val="0"/>
          <w:numId w:val="2"/>
        </w:numPr>
        <w:ind w:hanging="436"/>
        <w:rPr>
          <w:rFonts w:ascii="Trebuchet MS" w:hAnsi="Trebuchet MS"/>
          <w:sz w:val="20"/>
          <w:szCs w:val="20"/>
        </w:rPr>
      </w:pPr>
      <w:r w:rsidRPr="00400ACA">
        <w:rPr>
          <w:rFonts w:ascii="Trebuchet MS" w:hAnsi="Trebuchet MS"/>
          <w:sz w:val="20"/>
          <w:szCs w:val="20"/>
        </w:rPr>
        <w:t>Which hormone is in both hormonal contraceptive methods?</w:t>
      </w:r>
    </w:p>
    <w:p w14:paraId="0E498655" w14:textId="04FA71A3" w:rsidR="00F64693" w:rsidRPr="00F64693" w:rsidRDefault="00F64693" w:rsidP="00F64693">
      <w:pPr>
        <w:pStyle w:val="ListParagraph"/>
        <w:numPr>
          <w:ilvl w:val="0"/>
          <w:numId w:val="2"/>
        </w:numPr>
        <w:ind w:hanging="436"/>
        <w:rPr>
          <w:rFonts w:ascii="Trebuchet MS" w:hAnsi="Trebuchet MS"/>
          <w:sz w:val="20"/>
          <w:szCs w:val="20"/>
        </w:rPr>
      </w:pPr>
      <w:r w:rsidRPr="00400ACA">
        <w:rPr>
          <w:rFonts w:ascii="Trebuchet MS" w:hAnsi="Trebuchet MS"/>
          <w:sz w:val="20"/>
          <w:szCs w:val="20"/>
        </w:rPr>
        <w:t>Why would it still be recommended that a homosexual male wear a condom?</w:t>
      </w:r>
    </w:p>
    <w:p w14:paraId="436CF1E8" w14:textId="77777777" w:rsidR="00F64693" w:rsidRPr="00F64693" w:rsidRDefault="00F64693" w:rsidP="00F64693">
      <w:pPr>
        <w:ind w:left="284"/>
        <w:rPr>
          <w:rFonts w:ascii="Trebuchet MS" w:hAnsi="Trebuchet MS"/>
          <w:b/>
          <w:sz w:val="20"/>
          <w:szCs w:val="20"/>
        </w:rPr>
      </w:pPr>
      <w:r w:rsidRPr="00F64693">
        <w:rPr>
          <w:rFonts w:ascii="Trebuchet MS" w:hAnsi="Trebuchet MS"/>
          <w:b/>
          <w:sz w:val="20"/>
          <w:szCs w:val="20"/>
        </w:rPr>
        <w:t xml:space="preserve">Application questions – use your notes from this section and past sections to answer the questions below, but you should try from memory first. </w:t>
      </w:r>
    </w:p>
    <w:p w14:paraId="6BE2D9AA" w14:textId="77777777" w:rsidR="00A759C2" w:rsidRPr="00400ACA" w:rsidRDefault="00A759C2" w:rsidP="00A82E21">
      <w:pPr>
        <w:pStyle w:val="ListParagraph"/>
        <w:numPr>
          <w:ilvl w:val="0"/>
          <w:numId w:val="2"/>
        </w:numPr>
        <w:ind w:hanging="436"/>
        <w:rPr>
          <w:rFonts w:ascii="Trebuchet MS" w:hAnsi="Trebuchet MS"/>
          <w:sz w:val="20"/>
          <w:szCs w:val="20"/>
        </w:rPr>
      </w:pPr>
      <w:r w:rsidRPr="00400ACA">
        <w:rPr>
          <w:rFonts w:ascii="Trebuchet MS" w:hAnsi="Trebuchet MS"/>
          <w:sz w:val="20"/>
          <w:szCs w:val="20"/>
        </w:rPr>
        <w:t xml:space="preserve">Brad </w:t>
      </w:r>
      <w:proofErr w:type="gramStart"/>
      <w:r w:rsidRPr="00400ACA">
        <w:rPr>
          <w:rFonts w:ascii="Trebuchet MS" w:hAnsi="Trebuchet MS"/>
          <w:sz w:val="20"/>
          <w:szCs w:val="20"/>
        </w:rPr>
        <w:t>says</w:t>
      </w:r>
      <w:proofErr w:type="gramEnd"/>
      <w:r w:rsidRPr="00400ACA">
        <w:rPr>
          <w:rFonts w:ascii="Trebuchet MS" w:hAnsi="Trebuchet MS"/>
          <w:sz w:val="20"/>
          <w:szCs w:val="20"/>
        </w:rPr>
        <w:t xml:space="preserve"> “I can’t catch an STI because my girlfriend is on t</w:t>
      </w:r>
      <w:r w:rsidR="00BA07AB" w:rsidRPr="00400ACA">
        <w:rPr>
          <w:rFonts w:ascii="Trebuchet MS" w:hAnsi="Trebuchet MS"/>
          <w:sz w:val="20"/>
          <w:szCs w:val="20"/>
        </w:rPr>
        <w:t>he pill” Is he right or wrong? G</w:t>
      </w:r>
      <w:r w:rsidRPr="00400ACA">
        <w:rPr>
          <w:rFonts w:ascii="Trebuchet MS" w:hAnsi="Trebuchet MS"/>
          <w:sz w:val="20"/>
          <w:szCs w:val="20"/>
        </w:rPr>
        <w:t>ive a reason.</w:t>
      </w:r>
    </w:p>
    <w:p w14:paraId="6BE2D9AB" w14:textId="77777777" w:rsidR="00A759C2" w:rsidRPr="00400ACA" w:rsidRDefault="00A759C2" w:rsidP="00A82E21">
      <w:pPr>
        <w:pStyle w:val="ListParagraph"/>
        <w:numPr>
          <w:ilvl w:val="0"/>
          <w:numId w:val="2"/>
        </w:numPr>
        <w:ind w:hanging="436"/>
        <w:rPr>
          <w:rFonts w:ascii="Trebuchet MS" w:hAnsi="Trebuchet MS"/>
          <w:sz w:val="20"/>
          <w:szCs w:val="20"/>
        </w:rPr>
      </w:pPr>
      <w:r w:rsidRPr="00400ACA">
        <w:rPr>
          <w:rFonts w:ascii="Trebuchet MS" w:hAnsi="Trebuchet MS"/>
          <w:sz w:val="20"/>
          <w:szCs w:val="20"/>
        </w:rPr>
        <w:t>Complete the sentences below:</w:t>
      </w:r>
    </w:p>
    <w:p w14:paraId="6BE2D9AC" w14:textId="77777777" w:rsidR="00A759C2" w:rsidRPr="00400ACA" w:rsidRDefault="00A759C2" w:rsidP="00A82E21">
      <w:pPr>
        <w:pStyle w:val="ListParagraph"/>
        <w:ind w:left="644" w:hanging="436"/>
        <w:rPr>
          <w:rFonts w:ascii="Trebuchet MS" w:hAnsi="Trebuchet MS"/>
          <w:i/>
          <w:sz w:val="20"/>
          <w:szCs w:val="20"/>
        </w:rPr>
      </w:pPr>
      <w:r w:rsidRPr="00400ACA">
        <w:rPr>
          <w:rFonts w:ascii="Trebuchet MS" w:hAnsi="Trebuchet MS"/>
          <w:i/>
          <w:sz w:val="20"/>
          <w:szCs w:val="20"/>
        </w:rPr>
        <w:t xml:space="preserve">The Abstinence method is not a very reliable method of contraception </w:t>
      </w:r>
      <w:proofErr w:type="gramStart"/>
      <w:r w:rsidRPr="00400ACA">
        <w:rPr>
          <w:rFonts w:ascii="Trebuchet MS" w:hAnsi="Trebuchet MS"/>
          <w:i/>
          <w:sz w:val="20"/>
          <w:szCs w:val="20"/>
        </w:rPr>
        <w:t>because..</w:t>
      </w:r>
      <w:proofErr w:type="gramEnd"/>
    </w:p>
    <w:p w14:paraId="6BE2D9AD" w14:textId="77777777" w:rsidR="00A759C2" w:rsidRPr="00400ACA" w:rsidRDefault="00A759C2" w:rsidP="00A82E21">
      <w:pPr>
        <w:pStyle w:val="ListParagraph"/>
        <w:ind w:left="644" w:hanging="436"/>
        <w:rPr>
          <w:rFonts w:ascii="Trebuchet MS" w:hAnsi="Trebuchet MS"/>
          <w:i/>
          <w:sz w:val="20"/>
          <w:szCs w:val="20"/>
        </w:rPr>
      </w:pPr>
      <w:r w:rsidRPr="00400ACA">
        <w:rPr>
          <w:rFonts w:ascii="Trebuchet MS" w:hAnsi="Trebuchet MS"/>
          <w:i/>
          <w:sz w:val="20"/>
          <w:szCs w:val="20"/>
        </w:rPr>
        <w:t xml:space="preserve">The Abstinence method is not a very reliable method of contraception </w:t>
      </w:r>
      <w:proofErr w:type="gramStart"/>
      <w:r w:rsidRPr="00400ACA">
        <w:rPr>
          <w:rFonts w:ascii="Trebuchet MS" w:hAnsi="Trebuchet MS"/>
          <w:i/>
          <w:sz w:val="20"/>
          <w:szCs w:val="20"/>
        </w:rPr>
        <w:t>but..</w:t>
      </w:r>
      <w:proofErr w:type="gramEnd"/>
    </w:p>
    <w:p w14:paraId="6BE2D9AE" w14:textId="77777777" w:rsidR="00A759C2" w:rsidRPr="00400ACA" w:rsidRDefault="00A759C2" w:rsidP="00A82E21">
      <w:pPr>
        <w:pStyle w:val="ListParagraph"/>
        <w:ind w:left="644" w:hanging="436"/>
        <w:rPr>
          <w:rFonts w:ascii="Trebuchet MS" w:hAnsi="Trebuchet MS"/>
          <w:i/>
          <w:sz w:val="20"/>
          <w:szCs w:val="20"/>
        </w:rPr>
      </w:pPr>
      <w:r w:rsidRPr="00400ACA">
        <w:rPr>
          <w:rFonts w:ascii="Trebuchet MS" w:hAnsi="Trebuchet MS"/>
          <w:i/>
          <w:sz w:val="20"/>
          <w:szCs w:val="20"/>
        </w:rPr>
        <w:t>The Abstinence method is not a very reliable method of contraception</w:t>
      </w:r>
      <w:r w:rsidR="00BA07AB" w:rsidRPr="00400ACA">
        <w:rPr>
          <w:rFonts w:ascii="Trebuchet MS" w:hAnsi="Trebuchet MS"/>
          <w:i/>
          <w:sz w:val="20"/>
          <w:szCs w:val="20"/>
        </w:rPr>
        <w:t xml:space="preserve"> </w:t>
      </w:r>
      <w:proofErr w:type="gramStart"/>
      <w:r w:rsidR="00BA07AB" w:rsidRPr="00400ACA">
        <w:rPr>
          <w:rFonts w:ascii="Trebuchet MS" w:hAnsi="Trebuchet MS"/>
          <w:i/>
          <w:sz w:val="20"/>
          <w:szCs w:val="20"/>
        </w:rPr>
        <w:t>so</w:t>
      </w:r>
      <w:r w:rsidRPr="00400ACA">
        <w:rPr>
          <w:rFonts w:ascii="Trebuchet MS" w:hAnsi="Trebuchet MS"/>
          <w:i/>
          <w:sz w:val="20"/>
          <w:szCs w:val="20"/>
        </w:rPr>
        <w:t>..</w:t>
      </w:r>
      <w:proofErr w:type="gramEnd"/>
    </w:p>
    <w:p w14:paraId="6BE2D9AF" w14:textId="16E62D2B" w:rsidR="00A759C2" w:rsidRDefault="00BA07AB" w:rsidP="00A82E21">
      <w:pPr>
        <w:pStyle w:val="ListParagraph"/>
        <w:numPr>
          <w:ilvl w:val="0"/>
          <w:numId w:val="2"/>
        </w:numPr>
        <w:ind w:hanging="436"/>
        <w:rPr>
          <w:rFonts w:ascii="Trebuchet MS" w:hAnsi="Trebuchet MS"/>
          <w:sz w:val="20"/>
          <w:szCs w:val="20"/>
        </w:rPr>
      </w:pPr>
      <w:r w:rsidRPr="00400ACA">
        <w:rPr>
          <w:rFonts w:ascii="Trebuchet MS" w:hAnsi="Trebuchet MS"/>
          <w:sz w:val="20"/>
          <w:szCs w:val="20"/>
        </w:rPr>
        <w:t>Duncan says “I don’t like the feeling of a condom, but my girlfriend has bad side effects on the pill. I’m not sure what to do?” What advice would you give Duncan? Make sure you include reasons for any advice you give.</w:t>
      </w:r>
    </w:p>
    <w:p w14:paraId="175F91E1" w14:textId="7CA0A4AB" w:rsidR="00F64693" w:rsidRDefault="00F64693" w:rsidP="00A82E21">
      <w:pPr>
        <w:pStyle w:val="ListParagraph"/>
        <w:numPr>
          <w:ilvl w:val="0"/>
          <w:numId w:val="2"/>
        </w:numPr>
        <w:ind w:hanging="436"/>
        <w:rPr>
          <w:rFonts w:ascii="Trebuchet MS" w:hAnsi="Trebuchet MS"/>
          <w:sz w:val="20"/>
          <w:szCs w:val="20"/>
        </w:rPr>
      </w:pPr>
      <w:r>
        <w:rPr>
          <w:rFonts w:ascii="Trebuchet MS" w:hAnsi="Trebuchet MS"/>
          <w:sz w:val="20"/>
          <w:szCs w:val="20"/>
        </w:rPr>
        <w:t>List two ways a sperm is adapted to its function</w:t>
      </w:r>
    </w:p>
    <w:p w14:paraId="39DA2B1C" w14:textId="79C465F8" w:rsidR="00F64693" w:rsidRDefault="00F64693" w:rsidP="00A82E21">
      <w:pPr>
        <w:pStyle w:val="ListParagraph"/>
        <w:numPr>
          <w:ilvl w:val="0"/>
          <w:numId w:val="2"/>
        </w:numPr>
        <w:ind w:hanging="436"/>
        <w:rPr>
          <w:rFonts w:ascii="Trebuchet MS" w:hAnsi="Trebuchet MS"/>
          <w:sz w:val="20"/>
          <w:szCs w:val="20"/>
        </w:rPr>
      </w:pPr>
      <w:r>
        <w:rPr>
          <w:rFonts w:ascii="Trebuchet MS" w:hAnsi="Trebuchet MS"/>
          <w:sz w:val="20"/>
          <w:szCs w:val="20"/>
        </w:rPr>
        <w:t>What is the name of the process when a sperm and eggs nuclei fuse together?</w:t>
      </w:r>
    </w:p>
    <w:p w14:paraId="7E88DAC5" w14:textId="0C22F786" w:rsidR="00F64693" w:rsidRPr="00400ACA" w:rsidRDefault="00F64693" w:rsidP="00A82E21">
      <w:pPr>
        <w:pStyle w:val="ListParagraph"/>
        <w:numPr>
          <w:ilvl w:val="0"/>
          <w:numId w:val="2"/>
        </w:numPr>
        <w:ind w:hanging="436"/>
        <w:rPr>
          <w:rFonts w:ascii="Trebuchet MS" w:hAnsi="Trebuchet MS"/>
          <w:sz w:val="20"/>
          <w:szCs w:val="20"/>
        </w:rPr>
      </w:pPr>
      <w:r>
        <w:rPr>
          <w:rFonts w:ascii="Trebuchet MS" w:hAnsi="Trebuchet MS"/>
          <w:sz w:val="20"/>
          <w:szCs w:val="20"/>
        </w:rPr>
        <w:t>Why is the mid part of a sperm full of mitochondria?</w:t>
      </w:r>
    </w:p>
    <w:p w14:paraId="6BE2D9B1" w14:textId="77777777" w:rsidR="00A759C2" w:rsidRPr="00400ACA" w:rsidRDefault="00BA07AB" w:rsidP="00A82E21">
      <w:pPr>
        <w:pStyle w:val="ListParagraph"/>
        <w:numPr>
          <w:ilvl w:val="0"/>
          <w:numId w:val="2"/>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T</w:t>
      </w:r>
      <w:r w:rsidR="00A759C2" w:rsidRPr="00400ACA">
        <w:rPr>
          <w:rFonts w:ascii="Trebuchet MS" w:eastAsia="Times New Roman" w:hAnsi="Trebuchet MS" w:cs="Arial"/>
          <w:color w:val="222222"/>
          <w:sz w:val="20"/>
          <w:szCs w:val="20"/>
          <w:lang w:eastAsia="en-GB"/>
        </w:rPr>
        <w:t>he graph below shows some changes that occur during the menstrual cycle.</w:t>
      </w:r>
    </w:p>
    <w:p w14:paraId="6BE2D9B2" w14:textId="77777777" w:rsidR="00A759C2" w:rsidRPr="00400ACA" w:rsidRDefault="00A759C2" w:rsidP="00A82E21">
      <w:pPr>
        <w:shd w:val="clear" w:color="auto" w:fill="FFFFFF"/>
        <w:spacing w:after="0" w:line="240" w:lineRule="auto"/>
        <w:jc w:val="center"/>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noProof/>
          <w:color w:val="222222"/>
          <w:sz w:val="20"/>
          <w:szCs w:val="20"/>
          <w:lang w:eastAsia="en-GB"/>
        </w:rPr>
        <w:drawing>
          <wp:inline distT="0" distB="0" distL="0" distR="0" wp14:anchorId="6BE2DB33" wp14:editId="6BE2DB34">
            <wp:extent cx="4281805" cy="2280920"/>
            <wp:effectExtent l="19050" t="0" r="4445" b="0"/>
            <wp:docPr id="66" name="Picture 66" descr="https://app.doublestruck.eu/content/AG_BLG/HTML/Q/Q18S2F02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app.doublestruck.eu/content/AG_BLG/HTML/Q/Q18S2F02_files/img01.jpg"/>
                    <pic:cNvPicPr>
                      <a:picLocks noChangeAspect="1" noChangeArrowheads="1"/>
                    </pic:cNvPicPr>
                  </pic:nvPicPr>
                  <pic:blipFill>
                    <a:blip r:embed="rId52" cstate="print"/>
                    <a:srcRect/>
                    <a:stretch>
                      <a:fillRect/>
                    </a:stretch>
                  </pic:blipFill>
                  <pic:spPr bwMode="auto">
                    <a:xfrm>
                      <a:off x="0" y="0"/>
                      <a:ext cx="4281805" cy="2280920"/>
                    </a:xfrm>
                    <a:prstGeom prst="rect">
                      <a:avLst/>
                    </a:prstGeom>
                    <a:noFill/>
                    <a:ln w="9525">
                      <a:noFill/>
                      <a:miter lim="800000"/>
                      <a:headEnd/>
                      <a:tailEnd/>
                    </a:ln>
                  </pic:spPr>
                </pic:pic>
              </a:graphicData>
            </a:graphic>
          </wp:inline>
        </w:drawing>
      </w:r>
      <w:r w:rsidRPr="00400ACA">
        <w:rPr>
          <w:rFonts w:ascii="Trebuchet MS" w:eastAsia="Times New Roman" w:hAnsi="Trebuchet MS" w:cs="Arial"/>
          <w:color w:val="222222"/>
          <w:sz w:val="20"/>
          <w:szCs w:val="20"/>
          <w:lang w:eastAsia="en-GB"/>
        </w:rPr>
        <w:t> </w:t>
      </w:r>
    </w:p>
    <w:p w14:paraId="6BE2D9B3" w14:textId="77777777" w:rsidR="00A759C2" w:rsidRPr="00400ACA" w:rsidRDefault="00A759C2"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(a)</w:t>
      </w:r>
      <w:r w:rsidRPr="00400ACA">
        <w:rPr>
          <w:rFonts w:ascii="Trebuchet MS" w:eastAsia="Times New Roman" w:hAnsi="Trebuchet MS" w:cs="Arial"/>
          <w:color w:val="222222"/>
          <w:sz w:val="20"/>
          <w:szCs w:val="20"/>
          <w:lang w:eastAsia="en-GB"/>
        </w:rPr>
        <w:t> </w:t>
      </w:r>
      <w:r w:rsidRPr="00400ACA">
        <w:rPr>
          <w:rFonts w:ascii="Trebuchet MS" w:eastAsia="Times New Roman" w:hAnsi="Trebuchet MS" w:cs="Arial"/>
          <w:color w:val="222222"/>
          <w:sz w:val="20"/>
          <w:szCs w:val="20"/>
          <w:lang w:eastAsia="en-GB"/>
        </w:rPr>
        <w:t> The graph above shows that the lining of the uterus thickens between days 7 and 27.</w:t>
      </w:r>
    </w:p>
    <w:p w14:paraId="6BE2D9B4" w14:textId="77777777" w:rsidR="00A54EBA" w:rsidRPr="00400ACA" w:rsidRDefault="00A759C2" w:rsidP="00A82E21">
      <w:pPr>
        <w:spacing w:after="120" w:line="240" w:lineRule="auto"/>
        <w:ind w:left="60" w:right="60"/>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What is the purpose of thickening the lining of the uterus?</w:t>
      </w:r>
      <w:r w:rsidR="00A54EBA" w:rsidRPr="00400ACA">
        <w:rPr>
          <w:rFonts w:ascii="Trebuchet MS" w:eastAsia="Times New Roman" w:hAnsi="Trebuchet MS" w:cs="Arial"/>
          <w:color w:val="222222"/>
          <w:sz w:val="20"/>
          <w:szCs w:val="20"/>
          <w:lang w:eastAsia="en-GB"/>
        </w:rPr>
        <w:t xml:space="preserve"> </w:t>
      </w:r>
    </w:p>
    <w:p w14:paraId="6BE2D9B5" w14:textId="77777777" w:rsidR="00A54EBA" w:rsidRPr="00400ACA" w:rsidRDefault="00A54EBA" w:rsidP="00A82E21">
      <w:pPr>
        <w:spacing w:after="120" w:line="240" w:lineRule="auto"/>
        <w:ind w:left="60" w:right="60"/>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Choose from:  </w:t>
      </w:r>
    </w:p>
    <w:p w14:paraId="6BE2D9B6" w14:textId="77777777" w:rsidR="00A54EBA" w:rsidRPr="00400ACA" w:rsidRDefault="00A54EBA" w:rsidP="00A82E21">
      <w:pPr>
        <w:pStyle w:val="ListParagraph"/>
        <w:numPr>
          <w:ilvl w:val="0"/>
          <w:numId w:val="40"/>
        </w:numPr>
        <w:spacing w:after="120" w:line="240" w:lineRule="auto"/>
        <w:ind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xml:space="preserve">To allow implantation of the embryo </w:t>
      </w:r>
    </w:p>
    <w:p w14:paraId="6BE2D9B7" w14:textId="77777777" w:rsidR="00A54EBA" w:rsidRPr="00400ACA" w:rsidRDefault="00A54EBA" w:rsidP="00A82E21">
      <w:pPr>
        <w:pStyle w:val="ListParagraph"/>
        <w:numPr>
          <w:ilvl w:val="0"/>
          <w:numId w:val="40"/>
        </w:numPr>
        <w:spacing w:after="120" w:line="240" w:lineRule="auto"/>
        <w:ind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xml:space="preserve">To break down waste </w:t>
      </w:r>
    </w:p>
    <w:p w14:paraId="6BE2D9B8" w14:textId="77777777" w:rsidR="00A54EBA" w:rsidRPr="00400ACA" w:rsidRDefault="00A54EBA" w:rsidP="00A82E21">
      <w:pPr>
        <w:pStyle w:val="ListParagraph"/>
        <w:numPr>
          <w:ilvl w:val="0"/>
          <w:numId w:val="40"/>
        </w:numPr>
        <w:spacing w:after="120" w:line="240" w:lineRule="auto"/>
        <w:ind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To prevent sperm reaching the egg</w:t>
      </w:r>
    </w:p>
    <w:p w14:paraId="6BE2D9B9" w14:textId="77777777" w:rsidR="00A759C2" w:rsidRPr="00400ACA" w:rsidRDefault="00A54EBA"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w:t>
      </w:r>
      <w:r w:rsidR="00A759C2" w:rsidRPr="00400ACA">
        <w:rPr>
          <w:rFonts w:ascii="Trebuchet MS" w:eastAsia="Times New Roman" w:hAnsi="Trebuchet MS" w:cs="Arial"/>
          <w:color w:val="222222"/>
          <w:sz w:val="20"/>
          <w:szCs w:val="20"/>
          <w:lang w:eastAsia="en-GB"/>
        </w:rPr>
        <w:t>(b)</w:t>
      </w:r>
      <w:r w:rsidR="00A759C2" w:rsidRPr="00400ACA">
        <w:rPr>
          <w:rFonts w:ascii="Trebuchet MS" w:eastAsia="Times New Roman" w:hAnsi="Trebuchet MS" w:cs="Arial"/>
          <w:color w:val="222222"/>
          <w:sz w:val="20"/>
          <w:szCs w:val="20"/>
          <w:lang w:eastAsia="en-GB"/>
        </w:rPr>
        <w:t> </w:t>
      </w:r>
      <w:r w:rsidR="00A759C2" w:rsidRPr="00400ACA">
        <w:rPr>
          <w:rFonts w:ascii="Trebuchet MS" w:eastAsia="Times New Roman" w:hAnsi="Trebuchet MS" w:cs="Arial"/>
          <w:color w:val="222222"/>
          <w:sz w:val="20"/>
          <w:szCs w:val="20"/>
          <w:lang w:eastAsia="en-GB"/>
        </w:rPr>
        <w:t> Which hormone causes thickening of the lining of the uterus?</w:t>
      </w:r>
    </w:p>
    <w:p w14:paraId="6BE2D9BA" w14:textId="5F8F1FD3" w:rsidR="00A759C2" w:rsidRDefault="00A759C2"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(c)</w:t>
      </w:r>
      <w:r w:rsidRPr="00400ACA">
        <w:rPr>
          <w:rFonts w:ascii="Trebuchet MS" w:eastAsia="Times New Roman" w:hAnsi="Trebuchet MS" w:cs="Arial"/>
          <w:color w:val="222222"/>
          <w:sz w:val="20"/>
          <w:szCs w:val="20"/>
          <w:lang w:eastAsia="en-GB"/>
        </w:rPr>
        <w:t> </w:t>
      </w:r>
      <w:r w:rsidRPr="00400ACA">
        <w:rPr>
          <w:rFonts w:ascii="Trebuchet MS" w:eastAsia="Times New Roman" w:hAnsi="Trebuchet MS" w:cs="Arial"/>
          <w:color w:val="222222"/>
          <w:sz w:val="20"/>
          <w:szCs w:val="20"/>
          <w:lang w:eastAsia="en-GB"/>
        </w:rPr>
        <w:t> On which day is fertilisation most likely to occur?</w:t>
      </w:r>
      <w:r w:rsidR="00BA07AB" w:rsidRPr="00400ACA">
        <w:rPr>
          <w:rFonts w:ascii="Trebuchet MS" w:eastAsia="Times New Roman" w:hAnsi="Trebuchet MS" w:cs="Arial"/>
          <w:color w:val="222222"/>
          <w:sz w:val="20"/>
          <w:szCs w:val="20"/>
          <w:lang w:eastAsia="en-GB"/>
        </w:rPr>
        <w:t xml:space="preserve"> </w:t>
      </w:r>
      <w:r w:rsidRPr="00400ACA">
        <w:rPr>
          <w:rFonts w:ascii="Trebuchet MS" w:eastAsia="Times New Roman" w:hAnsi="Trebuchet MS" w:cs="Arial"/>
          <w:color w:val="222222"/>
          <w:sz w:val="20"/>
          <w:szCs w:val="20"/>
          <w:lang w:eastAsia="en-GB"/>
        </w:rPr>
        <w:t>Use information from the graph above.</w:t>
      </w:r>
    </w:p>
    <w:p w14:paraId="10C4CE4D" w14:textId="692B21FB" w:rsidR="00F64693" w:rsidRDefault="00F64693"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p>
    <w:p w14:paraId="36C39B5C" w14:textId="092BF7F6" w:rsidR="00F64693" w:rsidRDefault="00F64693"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p>
    <w:p w14:paraId="76D43C2E" w14:textId="4715AA2B" w:rsidR="00F64693" w:rsidRDefault="00F64693"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p>
    <w:p w14:paraId="252E1E65" w14:textId="7550DC4F" w:rsidR="00F64693" w:rsidRDefault="00F64693"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p>
    <w:p w14:paraId="3A20B7D0" w14:textId="14387CCF" w:rsidR="00F64693" w:rsidRDefault="00F64693"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p>
    <w:p w14:paraId="5618C74C" w14:textId="0FA28DFF" w:rsidR="00F64693" w:rsidRDefault="00F64693"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p>
    <w:p w14:paraId="6A2E2BE0" w14:textId="08563214" w:rsidR="00F64693" w:rsidRDefault="00F64693"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p>
    <w:p w14:paraId="11C212A0" w14:textId="77777777" w:rsidR="00F64693" w:rsidRPr="00400ACA" w:rsidRDefault="00F64693"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p>
    <w:p w14:paraId="6BE2D9BB" w14:textId="347E92E4" w:rsidR="00A759C2" w:rsidRDefault="00A759C2" w:rsidP="00A82E21">
      <w:pPr>
        <w:shd w:val="clear" w:color="auto" w:fill="FFFFFF"/>
        <w:spacing w:after="0" w:line="240" w:lineRule="auto"/>
        <w:ind w:left="567"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lastRenderedPageBreak/>
        <w:t>Contraception can be used to lower the chance of pregnancy.</w:t>
      </w:r>
    </w:p>
    <w:p w14:paraId="6BE2D9BC" w14:textId="77777777" w:rsidR="00A759C2" w:rsidRPr="00400ACA" w:rsidRDefault="00A759C2"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(d)</w:t>
      </w:r>
      <w:r w:rsidRPr="00400ACA">
        <w:rPr>
          <w:rFonts w:ascii="Trebuchet MS" w:eastAsia="Times New Roman" w:hAnsi="Trebuchet MS" w:cs="Arial"/>
          <w:color w:val="222222"/>
          <w:sz w:val="20"/>
          <w:szCs w:val="20"/>
          <w:lang w:eastAsia="en-GB"/>
        </w:rPr>
        <w:t> </w:t>
      </w:r>
      <w:r w:rsidRPr="00400ACA">
        <w:rPr>
          <w:rFonts w:ascii="Trebuchet MS" w:eastAsia="Times New Roman" w:hAnsi="Trebuchet MS" w:cs="Arial"/>
          <w:color w:val="222222"/>
          <w:sz w:val="20"/>
          <w:szCs w:val="20"/>
          <w:lang w:eastAsia="en-GB"/>
        </w:rPr>
        <w:t> Draw </w:t>
      </w:r>
      <w:r w:rsidRPr="00400ACA">
        <w:rPr>
          <w:rFonts w:ascii="Trebuchet MS" w:eastAsia="Times New Roman" w:hAnsi="Trebuchet MS" w:cs="Arial"/>
          <w:b/>
          <w:bCs/>
          <w:color w:val="222222"/>
          <w:sz w:val="20"/>
          <w:szCs w:val="20"/>
          <w:lang w:eastAsia="en-GB"/>
        </w:rPr>
        <w:t>one</w:t>
      </w:r>
      <w:r w:rsidRPr="00400ACA">
        <w:rPr>
          <w:rFonts w:ascii="Trebuchet MS" w:eastAsia="Times New Roman" w:hAnsi="Trebuchet MS" w:cs="Arial"/>
          <w:color w:val="222222"/>
          <w:sz w:val="20"/>
          <w:szCs w:val="20"/>
          <w:lang w:eastAsia="en-GB"/>
        </w:rPr>
        <w:t> line from each method of contraception to how the method works.</w:t>
      </w:r>
    </w:p>
    <w:p w14:paraId="6BE2D9BD" w14:textId="77777777" w:rsidR="00A759C2" w:rsidRPr="00400ACA" w:rsidRDefault="00A759C2" w:rsidP="00A82E21">
      <w:pPr>
        <w:shd w:val="clear" w:color="auto" w:fill="FFFFFF"/>
        <w:spacing w:after="0" w:line="240" w:lineRule="auto"/>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tbl>
      <w:tblPr>
        <w:tblW w:w="0" w:type="auto"/>
        <w:tblInd w:w="1288" w:type="dxa"/>
        <w:tblCellMar>
          <w:top w:w="15" w:type="dxa"/>
          <w:left w:w="15" w:type="dxa"/>
          <w:bottom w:w="15" w:type="dxa"/>
          <w:right w:w="15" w:type="dxa"/>
        </w:tblCellMar>
        <w:tblLook w:val="04A0" w:firstRow="1" w:lastRow="0" w:firstColumn="1" w:lastColumn="0" w:noHBand="0" w:noVBand="1"/>
      </w:tblPr>
      <w:tblGrid>
        <w:gridCol w:w="3133"/>
        <w:gridCol w:w="1528"/>
        <w:gridCol w:w="3107"/>
      </w:tblGrid>
      <w:tr w:rsidR="00A759C2" w:rsidRPr="00400ACA" w14:paraId="6BE2D9C1" w14:textId="77777777" w:rsidTr="00A759C2">
        <w:tc>
          <w:tcPr>
            <w:tcW w:w="3264" w:type="dxa"/>
            <w:tcBorders>
              <w:top w:val="nil"/>
              <w:left w:val="nil"/>
              <w:bottom w:val="nil"/>
              <w:right w:val="nil"/>
            </w:tcBorders>
            <w:vAlign w:val="center"/>
            <w:hideMark/>
          </w:tcPr>
          <w:p w14:paraId="6BE2D9BE"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Method of contraception</w:t>
            </w:r>
          </w:p>
        </w:tc>
        <w:tc>
          <w:tcPr>
            <w:tcW w:w="1632" w:type="dxa"/>
            <w:tcBorders>
              <w:top w:val="nil"/>
              <w:left w:val="nil"/>
              <w:bottom w:val="nil"/>
              <w:right w:val="nil"/>
            </w:tcBorders>
            <w:vAlign w:val="center"/>
            <w:hideMark/>
          </w:tcPr>
          <w:p w14:paraId="6BE2D9BF"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3264" w:type="dxa"/>
            <w:tcBorders>
              <w:top w:val="nil"/>
              <w:left w:val="nil"/>
              <w:bottom w:val="nil"/>
              <w:right w:val="nil"/>
            </w:tcBorders>
            <w:vAlign w:val="center"/>
            <w:hideMark/>
          </w:tcPr>
          <w:p w14:paraId="6BE2D9C0"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How the method works</w:t>
            </w:r>
          </w:p>
        </w:tc>
      </w:tr>
      <w:tr w:rsidR="00A759C2" w:rsidRPr="00400ACA" w14:paraId="6BE2D9C5" w14:textId="77777777" w:rsidTr="00A759C2">
        <w:tc>
          <w:tcPr>
            <w:tcW w:w="0" w:type="auto"/>
            <w:vAlign w:val="center"/>
            <w:hideMark/>
          </w:tcPr>
          <w:p w14:paraId="6BE2D9C2" w14:textId="77777777" w:rsidR="00A759C2" w:rsidRPr="00400ACA" w:rsidRDefault="00A759C2" w:rsidP="00A82E21">
            <w:pPr>
              <w:spacing w:after="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0" w:type="auto"/>
            <w:vAlign w:val="center"/>
            <w:hideMark/>
          </w:tcPr>
          <w:p w14:paraId="6BE2D9C3" w14:textId="77777777" w:rsidR="00A759C2" w:rsidRPr="00400ACA" w:rsidRDefault="00A759C2" w:rsidP="00A82E21">
            <w:pPr>
              <w:spacing w:after="0" w:line="240" w:lineRule="auto"/>
              <w:rPr>
                <w:rFonts w:ascii="Trebuchet MS" w:eastAsia="Times New Roman" w:hAnsi="Trebuchet MS" w:cs="Times New Roman"/>
                <w:sz w:val="20"/>
                <w:szCs w:val="20"/>
                <w:lang w:eastAsia="en-GB"/>
              </w:rPr>
            </w:pPr>
          </w:p>
        </w:tc>
        <w:tc>
          <w:tcPr>
            <w:tcW w:w="0" w:type="auto"/>
            <w:vAlign w:val="center"/>
            <w:hideMark/>
          </w:tcPr>
          <w:p w14:paraId="6BE2D9C4" w14:textId="77777777" w:rsidR="00A759C2" w:rsidRPr="00400ACA" w:rsidRDefault="00A759C2" w:rsidP="00A82E21">
            <w:pPr>
              <w:spacing w:after="0" w:line="240" w:lineRule="auto"/>
              <w:rPr>
                <w:rFonts w:ascii="Trebuchet MS" w:eastAsia="Times New Roman" w:hAnsi="Trebuchet MS" w:cs="Times New Roman"/>
                <w:sz w:val="20"/>
                <w:szCs w:val="20"/>
                <w:lang w:eastAsia="en-GB"/>
              </w:rPr>
            </w:pPr>
          </w:p>
        </w:tc>
      </w:tr>
      <w:tr w:rsidR="00A759C2" w:rsidRPr="00400ACA" w14:paraId="6BE2D9C9" w14:textId="77777777" w:rsidTr="00A759C2">
        <w:tc>
          <w:tcPr>
            <w:tcW w:w="3264" w:type="dxa"/>
            <w:tcBorders>
              <w:top w:val="nil"/>
              <w:left w:val="nil"/>
              <w:bottom w:val="nil"/>
              <w:right w:val="nil"/>
            </w:tcBorders>
            <w:vAlign w:val="center"/>
            <w:hideMark/>
          </w:tcPr>
          <w:p w14:paraId="6BE2D9C6"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1632" w:type="dxa"/>
            <w:tcBorders>
              <w:top w:val="nil"/>
              <w:left w:val="nil"/>
              <w:bottom w:val="nil"/>
              <w:right w:val="nil"/>
            </w:tcBorders>
            <w:vAlign w:val="center"/>
            <w:hideMark/>
          </w:tcPr>
          <w:p w14:paraId="6BE2D9C7"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C8"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Barrier to prevent sperm reaching the egg</w:t>
            </w:r>
          </w:p>
        </w:tc>
      </w:tr>
      <w:tr w:rsidR="00A759C2" w:rsidRPr="00400ACA" w14:paraId="6BE2D9CD" w14:textId="77777777" w:rsidTr="00A759C2">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CA"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Contraceptive pill</w:t>
            </w:r>
          </w:p>
        </w:tc>
        <w:tc>
          <w:tcPr>
            <w:tcW w:w="1632" w:type="dxa"/>
            <w:tcBorders>
              <w:top w:val="nil"/>
              <w:left w:val="nil"/>
              <w:bottom w:val="nil"/>
              <w:right w:val="nil"/>
            </w:tcBorders>
            <w:vAlign w:val="center"/>
            <w:hideMark/>
          </w:tcPr>
          <w:p w14:paraId="6BE2D9CB"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3264" w:type="dxa"/>
            <w:tcBorders>
              <w:top w:val="nil"/>
              <w:left w:val="nil"/>
              <w:bottom w:val="nil"/>
              <w:right w:val="nil"/>
            </w:tcBorders>
            <w:vAlign w:val="center"/>
            <w:hideMark/>
          </w:tcPr>
          <w:p w14:paraId="6BE2D9CC"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r>
      <w:tr w:rsidR="00A759C2" w:rsidRPr="00400ACA" w14:paraId="6BE2D9D1" w14:textId="77777777" w:rsidTr="00A759C2">
        <w:tc>
          <w:tcPr>
            <w:tcW w:w="3264" w:type="dxa"/>
            <w:tcBorders>
              <w:top w:val="nil"/>
              <w:left w:val="nil"/>
              <w:bottom w:val="nil"/>
              <w:right w:val="nil"/>
            </w:tcBorders>
            <w:vAlign w:val="center"/>
            <w:hideMark/>
          </w:tcPr>
          <w:p w14:paraId="6BE2D9CE"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1632" w:type="dxa"/>
            <w:tcBorders>
              <w:top w:val="nil"/>
              <w:left w:val="nil"/>
              <w:bottom w:val="nil"/>
              <w:right w:val="nil"/>
            </w:tcBorders>
            <w:vAlign w:val="center"/>
            <w:hideMark/>
          </w:tcPr>
          <w:p w14:paraId="6BE2D9CF"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D0"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Contains hormones to stop eggs maturing</w:t>
            </w:r>
          </w:p>
        </w:tc>
      </w:tr>
      <w:tr w:rsidR="00A759C2" w:rsidRPr="00400ACA" w14:paraId="6BE2D9D5" w14:textId="77777777" w:rsidTr="00A759C2">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D2"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Diaphragm</w:t>
            </w:r>
          </w:p>
        </w:tc>
        <w:tc>
          <w:tcPr>
            <w:tcW w:w="1632" w:type="dxa"/>
            <w:tcBorders>
              <w:top w:val="nil"/>
              <w:left w:val="nil"/>
              <w:bottom w:val="nil"/>
              <w:right w:val="nil"/>
            </w:tcBorders>
            <w:vAlign w:val="center"/>
            <w:hideMark/>
          </w:tcPr>
          <w:p w14:paraId="6BE2D9D3"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3264" w:type="dxa"/>
            <w:tcBorders>
              <w:top w:val="nil"/>
              <w:left w:val="nil"/>
              <w:bottom w:val="nil"/>
              <w:right w:val="nil"/>
            </w:tcBorders>
            <w:vAlign w:val="center"/>
            <w:hideMark/>
          </w:tcPr>
          <w:p w14:paraId="6BE2D9D4"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r>
      <w:tr w:rsidR="00A759C2" w:rsidRPr="00400ACA" w14:paraId="6BE2D9D9" w14:textId="77777777" w:rsidTr="00A759C2">
        <w:tc>
          <w:tcPr>
            <w:tcW w:w="3264" w:type="dxa"/>
            <w:tcBorders>
              <w:top w:val="nil"/>
              <w:left w:val="nil"/>
              <w:bottom w:val="nil"/>
              <w:right w:val="nil"/>
            </w:tcBorders>
            <w:vAlign w:val="center"/>
            <w:hideMark/>
          </w:tcPr>
          <w:p w14:paraId="6BE2D9D6"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1632" w:type="dxa"/>
            <w:tcBorders>
              <w:top w:val="nil"/>
              <w:left w:val="nil"/>
              <w:bottom w:val="nil"/>
              <w:right w:val="nil"/>
            </w:tcBorders>
            <w:vAlign w:val="center"/>
            <w:hideMark/>
          </w:tcPr>
          <w:p w14:paraId="6BE2D9D7"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D8"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Kills</w:t>
            </w:r>
            <w:r w:rsidRPr="00400ACA">
              <w:rPr>
                <w:rFonts w:ascii="Trebuchet MS" w:eastAsia="Times New Roman" w:hAnsi="Trebuchet MS" w:cs="Arial"/>
                <w:sz w:val="20"/>
                <w:szCs w:val="20"/>
                <w:lang w:eastAsia="en-GB"/>
              </w:rPr>
              <w:br/>
              <w:t>sperm</w:t>
            </w:r>
          </w:p>
        </w:tc>
      </w:tr>
      <w:tr w:rsidR="00A759C2" w:rsidRPr="00400ACA" w14:paraId="6BE2D9DD" w14:textId="77777777" w:rsidTr="00A759C2">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DA"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Spermicidal cream</w:t>
            </w:r>
          </w:p>
        </w:tc>
        <w:tc>
          <w:tcPr>
            <w:tcW w:w="1632" w:type="dxa"/>
            <w:tcBorders>
              <w:top w:val="nil"/>
              <w:left w:val="nil"/>
              <w:bottom w:val="nil"/>
              <w:right w:val="nil"/>
            </w:tcBorders>
            <w:vAlign w:val="center"/>
            <w:hideMark/>
          </w:tcPr>
          <w:p w14:paraId="6BE2D9DB"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3264" w:type="dxa"/>
            <w:tcBorders>
              <w:top w:val="nil"/>
              <w:left w:val="nil"/>
              <w:bottom w:val="nil"/>
              <w:right w:val="nil"/>
            </w:tcBorders>
            <w:vAlign w:val="center"/>
            <w:hideMark/>
          </w:tcPr>
          <w:p w14:paraId="6BE2D9DC"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r>
      <w:tr w:rsidR="00A759C2" w:rsidRPr="00400ACA" w14:paraId="6BE2D9E1" w14:textId="77777777" w:rsidTr="00A759C2">
        <w:tc>
          <w:tcPr>
            <w:tcW w:w="3264" w:type="dxa"/>
            <w:tcBorders>
              <w:top w:val="nil"/>
              <w:left w:val="nil"/>
              <w:bottom w:val="nil"/>
              <w:right w:val="nil"/>
            </w:tcBorders>
            <w:vAlign w:val="center"/>
            <w:hideMark/>
          </w:tcPr>
          <w:p w14:paraId="6BE2D9DE"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1632" w:type="dxa"/>
            <w:tcBorders>
              <w:top w:val="nil"/>
              <w:left w:val="nil"/>
              <w:bottom w:val="nil"/>
              <w:right w:val="nil"/>
            </w:tcBorders>
            <w:vAlign w:val="center"/>
            <w:hideMark/>
          </w:tcPr>
          <w:p w14:paraId="6BE2D9DF"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E0"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Slows down sperm production</w:t>
            </w:r>
          </w:p>
        </w:tc>
      </w:tr>
    </w:tbl>
    <w:p w14:paraId="6BE2D9E2" w14:textId="77777777" w:rsidR="00A759C2" w:rsidRPr="00400ACA" w:rsidRDefault="00BA07AB"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w:t>
      </w:r>
      <w:r w:rsidR="00A759C2" w:rsidRPr="00400ACA">
        <w:rPr>
          <w:rFonts w:ascii="Trebuchet MS" w:eastAsia="Times New Roman" w:hAnsi="Trebuchet MS" w:cs="Arial"/>
          <w:color w:val="222222"/>
          <w:sz w:val="20"/>
          <w:szCs w:val="20"/>
          <w:lang w:eastAsia="en-GB"/>
        </w:rPr>
        <w:t>(e)</w:t>
      </w:r>
      <w:r w:rsidR="00A759C2" w:rsidRPr="00400ACA">
        <w:rPr>
          <w:rFonts w:ascii="Trebuchet MS" w:eastAsia="Times New Roman" w:hAnsi="Trebuchet MS" w:cs="Arial"/>
          <w:color w:val="222222"/>
          <w:sz w:val="20"/>
          <w:szCs w:val="20"/>
          <w:lang w:eastAsia="en-GB"/>
        </w:rPr>
        <w:t> </w:t>
      </w:r>
      <w:r w:rsidR="00A759C2" w:rsidRPr="00400ACA">
        <w:rPr>
          <w:rFonts w:ascii="Trebuchet MS" w:eastAsia="Times New Roman" w:hAnsi="Trebuchet MS" w:cs="Arial"/>
          <w:color w:val="222222"/>
          <w:sz w:val="20"/>
          <w:szCs w:val="20"/>
          <w:lang w:eastAsia="en-GB"/>
        </w:rPr>
        <w:t> The table below gives information about some different methods of contraception.</w:t>
      </w:r>
    </w:p>
    <w:p w14:paraId="6BE2D9E3" w14:textId="77777777" w:rsidR="00A759C2" w:rsidRPr="00400ACA" w:rsidRDefault="00A759C2" w:rsidP="00A82E21">
      <w:pPr>
        <w:shd w:val="clear" w:color="auto" w:fill="FFFFFF"/>
        <w:spacing w:after="0" w:line="240" w:lineRule="auto"/>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tbl>
      <w:tblPr>
        <w:tblW w:w="0" w:type="auto"/>
        <w:tblInd w:w="1288" w:type="dxa"/>
        <w:tblCellMar>
          <w:top w:w="15" w:type="dxa"/>
          <w:left w:w="15" w:type="dxa"/>
          <w:bottom w:w="15" w:type="dxa"/>
          <w:right w:w="15" w:type="dxa"/>
        </w:tblCellMar>
        <w:tblLook w:val="04A0" w:firstRow="1" w:lastRow="0" w:firstColumn="1" w:lastColumn="0" w:noHBand="0" w:noVBand="1"/>
      </w:tblPr>
      <w:tblGrid>
        <w:gridCol w:w="2204"/>
        <w:gridCol w:w="2795"/>
        <w:gridCol w:w="2769"/>
      </w:tblGrid>
      <w:tr w:rsidR="00A759C2" w:rsidRPr="00400ACA" w14:paraId="6BE2D9E7" w14:textId="77777777" w:rsidTr="00A759C2">
        <w:tc>
          <w:tcPr>
            <w:tcW w:w="2448" w:type="dxa"/>
            <w:tcBorders>
              <w:top w:val="single" w:sz="6" w:space="0" w:color="000000"/>
              <w:left w:val="single" w:sz="6" w:space="0" w:color="000000"/>
              <w:bottom w:val="single" w:sz="6" w:space="0" w:color="000000"/>
              <w:right w:val="single" w:sz="6" w:space="0" w:color="000000"/>
            </w:tcBorders>
            <w:vAlign w:val="center"/>
            <w:hideMark/>
          </w:tcPr>
          <w:p w14:paraId="6BE2D9E4" w14:textId="77777777" w:rsidR="00A759C2" w:rsidRPr="00400ACA" w:rsidRDefault="00A759C2" w:rsidP="00A82E21">
            <w:pPr>
              <w:spacing w:after="120" w:line="240" w:lineRule="auto"/>
              <w:ind w:left="60" w:right="60"/>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Method</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E5"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Number of pregnancies per 100 women in one year</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E6"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Possible Side effects</w:t>
            </w:r>
          </w:p>
        </w:tc>
      </w:tr>
      <w:tr w:rsidR="00A759C2" w:rsidRPr="00400ACA" w14:paraId="6BE2D9EB" w14:textId="77777777" w:rsidTr="00A759C2">
        <w:tc>
          <w:tcPr>
            <w:tcW w:w="2448" w:type="dxa"/>
            <w:tcBorders>
              <w:top w:val="single" w:sz="6" w:space="0" w:color="000000"/>
              <w:left w:val="single" w:sz="6" w:space="0" w:color="000000"/>
              <w:bottom w:val="single" w:sz="6" w:space="0" w:color="000000"/>
              <w:right w:val="single" w:sz="6" w:space="0" w:color="000000"/>
            </w:tcBorders>
            <w:vAlign w:val="center"/>
            <w:hideMark/>
          </w:tcPr>
          <w:p w14:paraId="6BE2D9E8" w14:textId="77777777" w:rsidR="00A759C2" w:rsidRPr="00400ACA" w:rsidRDefault="00A759C2" w:rsidP="00A82E21">
            <w:pPr>
              <w:spacing w:after="120" w:line="240" w:lineRule="auto"/>
              <w:ind w:left="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Diaphragm and spermicidal cream</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E9"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8</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EA"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Usually none, but can cause bladder infection in some women</w:t>
            </w:r>
          </w:p>
        </w:tc>
      </w:tr>
      <w:tr w:rsidR="00A759C2" w:rsidRPr="00400ACA" w14:paraId="6BE2D9EF" w14:textId="77777777" w:rsidTr="00A759C2">
        <w:tc>
          <w:tcPr>
            <w:tcW w:w="2448" w:type="dxa"/>
            <w:tcBorders>
              <w:top w:val="single" w:sz="6" w:space="0" w:color="000000"/>
              <w:left w:val="single" w:sz="6" w:space="0" w:color="000000"/>
              <w:bottom w:val="single" w:sz="6" w:space="0" w:color="000000"/>
              <w:right w:val="single" w:sz="6" w:space="0" w:color="000000"/>
            </w:tcBorders>
            <w:vAlign w:val="center"/>
            <w:hideMark/>
          </w:tcPr>
          <w:p w14:paraId="6BE2D9EC" w14:textId="77777777" w:rsidR="00A759C2" w:rsidRPr="00400ACA" w:rsidRDefault="00A759C2" w:rsidP="00A82E21">
            <w:pPr>
              <w:spacing w:after="120" w:line="240" w:lineRule="auto"/>
              <w:ind w:left="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Condom</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ED"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EE"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None</w:t>
            </w:r>
          </w:p>
        </w:tc>
      </w:tr>
      <w:tr w:rsidR="00A759C2" w:rsidRPr="00400ACA" w14:paraId="6BE2D9F3" w14:textId="77777777" w:rsidTr="00A759C2">
        <w:tc>
          <w:tcPr>
            <w:tcW w:w="2448" w:type="dxa"/>
            <w:tcBorders>
              <w:top w:val="single" w:sz="6" w:space="0" w:color="000000"/>
              <w:left w:val="single" w:sz="6" w:space="0" w:color="000000"/>
              <w:bottom w:val="single" w:sz="6" w:space="0" w:color="000000"/>
              <w:right w:val="single" w:sz="6" w:space="0" w:color="000000"/>
            </w:tcBorders>
            <w:vAlign w:val="center"/>
            <w:hideMark/>
          </w:tcPr>
          <w:p w14:paraId="6BE2D9F0" w14:textId="77777777" w:rsidR="00A759C2" w:rsidRPr="00400ACA" w:rsidRDefault="00A759C2" w:rsidP="00A82E21">
            <w:pPr>
              <w:spacing w:after="120" w:line="240" w:lineRule="auto"/>
              <w:ind w:left="60" w:right="60"/>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Contraceptive pill</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F1"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BE2D9F2" w14:textId="77777777" w:rsidR="00A759C2" w:rsidRPr="00400ACA" w:rsidRDefault="00A759C2" w:rsidP="00A82E21">
            <w:pPr>
              <w:spacing w:after="120" w:line="240" w:lineRule="auto"/>
              <w:ind w:left="60" w:right="60"/>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Mood swings, headaches, high blood pressure, blood clots, breast cancer</w:t>
            </w:r>
          </w:p>
        </w:tc>
      </w:tr>
    </w:tbl>
    <w:p w14:paraId="6BE2D9F4" w14:textId="77777777" w:rsidR="00A759C2" w:rsidRPr="00400ACA" w:rsidRDefault="00A759C2" w:rsidP="00A82E21">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A man and a woman decide to use the condom as their method of contraception.</w:t>
      </w:r>
    </w:p>
    <w:p w14:paraId="6BE2D9F5" w14:textId="77777777" w:rsidR="00A759C2" w:rsidRPr="00400ACA" w:rsidRDefault="00A759C2" w:rsidP="00A82E21">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Suggest </w:t>
      </w:r>
      <w:r w:rsidRPr="00400ACA">
        <w:rPr>
          <w:rFonts w:ascii="Trebuchet MS" w:eastAsia="Times New Roman" w:hAnsi="Trebuchet MS" w:cs="Arial"/>
          <w:b/>
          <w:bCs/>
          <w:color w:val="222222"/>
          <w:sz w:val="20"/>
          <w:szCs w:val="20"/>
          <w:lang w:eastAsia="en-GB"/>
        </w:rPr>
        <w:t>three</w:t>
      </w:r>
      <w:r w:rsidRPr="00400ACA">
        <w:rPr>
          <w:rFonts w:ascii="Trebuchet MS" w:eastAsia="Times New Roman" w:hAnsi="Trebuchet MS" w:cs="Arial"/>
          <w:color w:val="222222"/>
          <w:sz w:val="20"/>
          <w:szCs w:val="20"/>
          <w:lang w:eastAsia="en-GB"/>
        </w:rPr>
        <w:t> reasons for this decision.</w:t>
      </w:r>
    </w:p>
    <w:p w14:paraId="6BE2D9F6" w14:textId="77777777" w:rsidR="00A759C2" w:rsidRPr="00400ACA" w:rsidRDefault="00A759C2" w:rsidP="00A82E21">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Use information from the table above and your own knowledge.</w:t>
      </w:r>
    </w:p>
    <w:p w14:paraId="1E66280D" w14:textId="77777777" w:rsidR="00F64693" w:rsidRDefault="00F64693" w:rsidP="00A82E21">
      <w:pPr>
        <w:rPr>
          <w:rFonts w:ascii="Trebuchet MS" w:hAnsi="Trebuchet MS"/>
          <w:b/>
          <w:sz w:val="20"/>
          <w:szCs w:val="20"/>
        </w:rPr>
      </w:pPr>
    </w:p>
    <w:p w14:paraId="6BE2D9FB" w14:textId="4BF5462B" w:rsidR="00CD279C" w:rsidRPr="00400ACA" w:rsidRDefault="00B57FB9" w:rsidP="00A82E21">
      <w:pPr>
        <w:rPr>
          <w:rFonts w:ascii="Trebuchet MS" w:hAnsi="Trebuchet MS"/>
          <w:b/>
          <w:sz w:val="20"/>
          <w:szCs w:val="20"/>
        </w:rPr>
      </w:pPr>
      <w:r w:rsidRPr="00400ACA">
        <w:rPr>
          <w:rFonts w:ascii="Trebuchet MS" w:hAnsi="Trebuchet MS"/>
          <w:b/>
          <w:sz w:val="20"/>
          <w:szCs w:val="20"/>
        </w:rPr>
        <w:t xml:space="preserve">Part </w:t>
      </w:r>
      <w:r w:rsidR="00FC3842">
        <w:rPr>
          <w:rFonts w:ascii="Trebuchet MS" w:hAnsi="Trebuchet MS"/>
          <w:b/>
          <w:sz w:val="20"/>
          <w:szCs w:val="20"/>
        </w:rPr>
        <w:t>11</w:t>
      </w:r>
      <w:r w:rsidR="00CD279C" w:rsidRPr="00400ACA">
        <w:rPr>
          <w:rFonts w:ascii="Trebuchet MS" w:hAnsi="Trebuchet MS"/>
          <w:b/>
          <w:sz w:val="20"/>
          <w:szCs w:val="20"/>
        </w:rPr>
        <w:t>- Using hormones to treat infertility</w:t>
      </w:r>
      <w:r w:rsidR="00DD2D18" w:rsidRPr="00400ACA">
        <w:rPr>
          <w:rFonts w:ascii="Trebuchet MS" w:hAnsi="Trebuchet MS"/>
          <w:b/>
          <w:sz w:val="20"/>
          <w:szCs w:val="20"/>
        </w:rPr>
        <w:t xml:space="preserve"> (HT ONLY)</w:t>
      </w:r>
    </w:p>
    <w:p w14:paraId="6BE2D9FC" w14:textId="7398B511" w:rsidR="00CD279C" w:rsidRPr="00400ACA" w:rsidRDefault="00CD279C" w:rsidP="00A82E21">
      <w:pPr>
        <w:rPr>
          <w:rFonts w:ascii="Trebuchet MS" w:hAnsi="Trebuchet MS"/>
          <w:sz w:val="20"/>
          <w:szCs w:val="20"/>
        </w:rPr>
      </w:pPr>
      <w:r w:rsidRPr="00400ACA">
        <w:rPr>
          <w:rFonts w:ascii="Trebuchet MS" w:hAnsi="Trebuchet MS"/>
          <w:sz w:val="20"/>
          <w:szCs w:val="20"/>
        </w:rPr>
        <w:t xml:space="preserve">It is a cruel twist of irony that while some people spend a lot of time ensuring they cannot fall pregnant during </w:t>
      </w:r>
      <w:r w:rsidR="00EF51F5" w:rsidRPr="00400ACA">
        <w:rPr>
          <w:rFonts w:ascii="Trebuchet MS" w:hAnsi="Trebuchet MS"/>
          <w:sz w:val="20"/>
          <w:szCs w:val="20"/>
        </w:rPr>
        <w:t>sex;</w:t>
      </w:r>
      <w:r w:rsidRPr="00400ACA">
        <w:rPr>
          <w:rFonts w:ascii="Trebuchet MS" w:hAnsi="Trebuchet MS"/>
          <w:sz w:val="20"/>
          <w:szCs w:val="20"/>
        </w:rPr>
        <w:t xml:space="preserve"> others spend years desperately trying to have child and </w:t>
      </w:r>
      <w:proofErr w:type="gramStart"/>
      <w:r w:rsidRPr="00400ACA">
        <w:rPr>
          <w:rFonts w:ascii="Trebuchet MS" w:hAnsi="Trebuchet MS"/>
          <w:sz w:val="20"/>
          <w:szCs w:val="20"/>
        </w:rPr>
        <w:t>not succeeding</w:t>
      </w:r>
      <w:proofErr w:type="gramEnd"/>
      <w:r w:rsidRPr="00400ACA">
        <w:rPr>
          <w:rFonts w:ascii="Trebuchet MS" w:hAnsi="Trebuchet MS"/>
          <w:sz w:val="20"/>
          <w:szCs w:val="20"/>
        </w:rPr>
        <w:t xml:space="preserve">. </w:t>
      </w:r>
    </w:p>
    <w:p w14:paraId="6BE2D9FD" w14:textId="3EED9C74" w:rsidR="008D3B91" w:rsidRPr="00400ACA" w:rsidRDefault="00EF51F5" w:rsidP="00A82E21">
      <w:pPr>
        <w:rPr>
          <w:rFonts w:ascii="Trebuchet MS" w:hAnsi="Trebuchet MS"/>
          <w:sz w:val="20"/>
          <w:szCs w:val="20"/>
        </w:rPr>
      </w:pPr>
      <w:r w:rsidRPr="00400ACA">
        <w:rPr>
          <w:rFonts w:ascii="Trebuchet MS" w:hAnsi="Trebuchet MS"/>
          <w:sz w:val="20"/>
          <w:szCs w:val="20"/>
        </w:rPr>
        <w:t>Fortunately,</w:t>
      </w:r>
      <w:r w:rsidR="00CD279C" w:rsidRPr="00400ACA">
        <w:rPr>
          <w:rFonts w:ascii="Trebuchet MS" w:hAnsi="Trebuchet MS"/>
          <w:sz w:val="20"/>
          <w:szCs w:val="20"/>
        </w:rPr>
        <w:t xml:space="preserve"> scientific developments over the last 50 years have </w:t>
      </w:r>
      <w:r w:rsidR="00865A7B" w:rsidRPr="00400ACA">
        <w:rPr>
          <w:rFonts w:ascii="Trebuchet MS" w:hAnsi="Trebuchet MS"/>
          <w:sz w:val="20"/>
          <w:szCs w:val="20"/>
        </w:rPr>
        <w:t xml:space="preserve">been able to help couples in this situation. </w:t>
      </w:r>
    </w:p>
    <w:p w14:paraId="6BE2D9FE" w14:textId="77777777" w:rsidR="00865A7B" w:rsidRPr="00400ACA" w:rsidRDefault="00865A7B" w:rsidP="00A82E21">
      <w:pPr>
        <w:rPr>
          <w:rFonts w:ascii="Trebuchet MS" w:hAnsi="Trebuchet MS"/>
          <w:sz w:val="20"/>
          <w:szCs w:val="20"/>
        </w:rPr>
      </w:pPr>
      <w:r w:rsidRPr="00400ACA">
        <w:rPr>
          <w:rFonts w:ascii="Trebuchet MS" w:hAnsi="Trebuchet MS"/>
          <w:b/>
          <w:sz w:val="20"/>
          <w:szCs w:val="20"/>
        </w:rPr>
        <w:t>Fertility drugs:</w:t>
      </w:r>
      <w:r w:rsidRPr="00400ACA">
        <w:rPr>
          <w:rFonts w:ascii="Trebuchet MS" w:hAnsi="Trebuchet MS"/>
          <w:sz w:val="20"/>
          <w:szCs w:val="20"/>
        </w:rPr>
        <w:t xml:space="preserve"> These are mixtures of </w:t>
      </w:r>
      <w:proofErr w:type="gramStart"/>
      <w:r w:rsidRPr="00400ACA">
        <w:rPr>
          <w:rFonts w:ascii="Trebuchet MS" w:hAnsi="Trebuchet MS"/>
          <w:sz w:val="20"/>
          <w:szCs w:val="20"/>
        </w:rPr>
        <w:t>FSH</w:t>
      </w:r>
      <w:proofErr w:type="gramEnd"/>
      <w:r w:rsidRPr="00400ACA">
        <w:rPr>
          <w:rFonts w:ascii="Trebuchet MS" w:hAnsi="Trebuchet MS"/>
          <w:sz w:val="20"/>
          <w:szCs w:val="20"/>
        </w:rPr>
        <w:t xml:space="preserve"> and LH taken over a series of days. The aim is to help the egg cells to mature and be released. The woman can then fall pregnant in a traditional fashion. </w:t>
      </w:r>
    </w:p>
    <w:p w14:paraId="6BE2D9FF" w14:textId="77777777" w:rsidR="00865A7B" w:rsidRPr="00400ACA" w:rsidRDefault="00865A7B" w:rsidP="00A82E21">
      <w:pPr>
        <w:rPr>
          <w:rFonts w:ascii="Trebuchet MS" w:hAnsi="Trebuchet MS"/>
          <w:sz w:val="20"/>
          <w:szCs w:val="20"/>
        </w:rPr>
      </w:pPr>
      <w:r w:rsidRPr="00400ACA">
        <w:rPr>
          <w:rFonts w:ascii="Trebuchet MS" w:hAnsi="Trebuchet MS"/>
          <w:b/>
          <w:sz w:val="20"/>
          <w:szCs w:val="20"/>
        </w:rPr>
        <w:t>IVF:</w:t>
      </w:r>
      <w:r w:rsidRPr="00400ACA">
        <w:rPr>
          <w:rFonts w:ascii="Trebuchet MS" w:hAnsi="Trebuchet MS"/>
          <w:sz w:val="20"/>
          <w:szCs w:val="20"/>
        </w:rPr>
        <w:t xml:space="preserve"> In-Vitro Fertilisation is </w:t>
      </w:r>
      <w:r w:rsidR="002C653A" w:rsidRPr="00400ACA">
        <w:rPr>
          <w:rFonts w:ascii="Trebuchet MS" w:hAnsi="Trebuchet MS"/>
          <w:sz w:val="20"/>
          <w:szCs w:val="20"/>
        </w:rPr>
        <w:t>a sophisticated process</w:t>
      </w:r>
      <w:r w:rsidRPr="00400ACA">
        <w:rPr>
          <w:rFonts w:ascii="Trebuchet MS" w:hAnsi="Trebuchet MS"/>
          <w:sz w:val="20"/>
          <w:szCs w:val="20"/>
        </w:rPr>
        <w:t xml:space="preserve"> that can help a couple conceive. </w:t>
      </w:r>
    </w:p>
    <w:p w14:paraId="6BE2DA00" w14:textId="77777777" w:rsidR="00865A7B" w:rsidRPr="00400ACA" w:rsidRDefault="00865A7B" w:rsidP="00A82E21">
      <w:pPr>
        <w:pStyle w:val="ListParagraph"/>
        <w:numPr>
          <w:ilvl w:val="0"/>
          <w:numId w:val="28"/>
        </w:numPr>
        <w:rPr>
          <w:rFonts w:ascii="Trebuchet MS" w:hAnsi="Trebuchet MS"/>
          <w:sz w:val="20"/>
          <w:szCs w:val="20"/>
        </w:rPr>
      </w:pPr>
      <w:r w:rsidRPr="00400ACA">
        <w:rPr>
          <w:rFonts w:ascii="Trebuchet MS" w:hAnsi="Trebuchet MS"/>
          <w:sz w:val="20"/>
          <w:szCs w:val="20"/>
        </w:rPr>
        <w:t xml:space="preserve">The woman is given a large dose of FSH and </w:t>
      </w:r>
      <w:proofErr w:type="gramStart"/>
      <w:r w:rsidRPr="00400ACA">
        <w:rPr>
          <w:rFonts w:ascii="Trebuchet MS" w:hAnsi="Trebuchet MS"/>
          <w:sz w:val="20"/>
          <w:szCs w:val="20"/>
        </w:rPr>
        <w:t>LH</w:t>
      </w:r>
      <w:proofErr w:type="gramEnd"/>
      <w:r w:rsidRPr="00400ACA">
        <w:rPr>
          <w:rFonts w:ascii="Trebuchet MS" w:hAnsi="Trebuchet MS"/>
          <w:sz w:val="20"/>
          <w:szCs w:val="20"/>
        </w:rPr>
        <w:t xml:space="preserve"> so she matures and releases many eggs</w:t>
      </w:r>
    </w:p>
    <w:p w14:paraId="6BE2DA01" w14:textId="77777777" w:rsidR="00865A7B" w:rsidRPr="00400ACA" w:rsidRDefault="00865A7B" w:rsidP="00A82E21">
      <w:pPr>
        <w:pStyle w:val="ListParagraph"/>
        <w:numPr>
          <w:ilvl w:val="0"/>
          <w:numId w:val="28"/>
        </w:numPr>
        <w:rPr>
          <w:rFonts w:ascii="Trebuchet MS" w:hAnsi="Trebuchet MS"/>
          <w:sz w:val="20"/>
          <w:szCs w:val="20"/>
        </w:rPr>
      </w:pPr>
      <w:r w:rsidRPr="00400ACA">
        <w:rPr>
          <w:rFonts w:ascii="Trebuchet MS" w:hAnsi="Trebuchet MS"/>
          <w:sz w:val="20"/>
          <w:szCs w:val="20"/>
        </w:rPr>
        <w:t>The eggs are collected and fertilised by the sperm from the father. This is done in laboratory conditions. The words ‘in vitro’ mean ‘</w:t>
      </w:r>
      <w:r w:rsidR="003C5709" w:rsidRPr="00400ACA">
        <w:rPr>
          <w:rFonts w:ascii="Trebuchet MS" w:hAnsi="Trebuchet MS"/>
          <w:sz w:val="20"/>
          <w:szCs w:val="20"/>
        </w:rPr>
        <w:t>outside of the body</w:t>
      </w:r>
      <w:r w:rsidRPr="00400ACA">
        <w:rPr>
          <w:rFonts w:ascii="Trebuchet MS" w:hAnsi="Trebuchet MS"/>
          <w:sz w:val="20"/>
          <w:szCs w:val="20"/>
        </w:rPr>
        <w:t>’</w:t>
      </w:r>
    </w:p>
    <w:p w14:paraId="6BE2DA02" w14:textId="77777777" w:rsidR="00865A7B" w:rsidRPr="00400ACA" w:rsidRDefault="00865A7B" w:rsidP="00A82E21">
      <w:pPr>
        <w:pStyle w:val="ListParagraph"/>
        <w:numPr>
          <w:ilvl w:val="0"/>
          <w:numId w:val="28"/>
        </w:numPr>
        <w:rPr>
          <w:rFonts w:ascii="Trebuchet MS" w:hAnsi="Trebuchet MS"/>
          <w:sz w:val="20"/>
          <w:szCs w:val="20"/>
        </w:rPr>
      </w:pPr>
      <w:r w:rsidRPr="00400ACA">
        <w:rPr>
          <w:rFonts w:ascii="Trebuchet MS" w:hAnsi="Trebuchet MS"/>
          <w:sz w:val="20"/>
          <w:szCs w:val="20"/>
        </w:rPr>
        <w:t>The embryos develop in the lab</w:t>
      </w:r>
    </w:p>
    <w:p w14:paraId="6BE2DA03" w14:textId="77777777" w:rsidR="00865A7B" w:rsidRPr="00400ACA" w:rsidRDefault="00865A7B" w:rsidP="00A82E21">
      <w:pPr>
        <w:pStyle w:val="ListParagraph"/>
        <w:numPr>
          <w:ilvl w:val="0"/>
          <w:numId w:val="28"/>
        </w:numPr>
        <w:rPr>
          <w:rFonts w:ascii="Trebuchet MS" w:hAnsi="Trebuchet MS"/>
          <w:sz w:val="20"/>
          <w:szCs w:val="20"/>
        </w:rPr>
      </w:pPr>
      <w:r w:rsidRPr="00400ACA">
        <w:rPr>
          <w:rFonts w:ascii="Trebuchet MS" w:hAnsi="Trebuchet MS"/>
          <w:sz w:val="20"/>
          <w:szCs w:val="20"/>
        </w:rPr>
        <w:t xml:space="preserve">When the embryos are developed into a ball of </w:t>
      </w:r>
      <w:proofErr w:type="gramStart"/>
      <w:r w:rsidRPr="00400ACA">
        <w:rPr>
          <w:rFonts w:ascii="Trebuchet MS" w:hAnsi="Trebuchet MS"/>
          <w:sz w:val="20"/>
          <w:szCs w:val="20"/>
        </w:rPr>
        <w:t>cells</w:t>
      </w:r>
      <w:proofErr w:type="gramEnd"/>
      <w:r w:rsidRPr="00400ACA">
        <w:rPr>
          <w:rFonts w:ascii="Trebuchet MS" w:hAnsi="Trebuchet MS"/>
          <w:sz w:val="20"/>
          <w:szCs w:val="20"/>
        </w:rPr>
        <w:t xml:space="preserve"> they are implanted into the mother to be carried to term like a normal pregnancy.</w:t>
      </w:r>
    </w:p>
    <w:p w14:paraId="6BE2DA04" w14:textId="77777777" w:rsidR="00865A7B" w:rsidRPr="00400ACA" w:rsidRDefault="00865A7B" w:rsidP="00A82E21">
      <w:pPr>
        <w:rPr>
          <w:rFonts w:ascii="Trebuchet MS" w:hAnsi="Trebuchet MS"/>
          <w:sz w:val="20"/>
          <w:szCs w:val="20"/>
        </w:rPr>
      </w:pPr>
      <w:r w:rsidRPr="00400ACA">
        <w:rPr>
          <w:rFonts w:ascii="Trebuchet MS" w:hAnsi="Trebuchet MS"/>
          <w:sz w:val="20"/>
          <w:szCs w:val="20"/>
        </w:rPr>
        <w:t xml:space="preserve">About 60,000 of the 755,000 babies born last year were conceived via IVF. It is a vital service for some </w:t>
      </w:r>
      <w:proofErr w:type="gramStart"/>
      <w:r w:rsidRPr="00400ACA">
        <w:rPr>
          <w:rFonts w:ascii="Trebuchet MS" w:hAnsi="Trebuchet MS"/>
          <w:sz w:val="20"/>
          <w:szCs w:val="20"/>
        </w:rPr>
        <w:t>couples</w:t>
      </w:r>
      <w:proofErr w:type="gramEnd"/>
      <w:r w:rsidRPr="00400ACA">
        <w:rPr>
          <w:rFonts w:ascii="Trebuchet MS" w:hAnsi="Trebuchet MS"/>
          <w:sz w:val="20"/>
          <w:szCs w:val="20"/>
        </w:rPr>
        <w:t xml:space="preserve"> but it is not without its risks:</w:t>
      </w:r>
    </w:p>
    <w:p w14:paraId="6BE2DA05" w14:textId="77777777" w:rsidR="00865A7B" w:rsidRPr="00400ACA" w:rsidRDefault="00865A7B" w:rsidP="00A82E21">
      <w:pPr>
        <w:pStyle w:val="ListParagraph"/>
        <w:numPr>
          <w:ilvl w:val="0"/>
          <w:numId w:val="29"/>
        </w:numPr>
        <w:rPr>
          <w:rFonts w:ascii="Trebuchet MS" w:hAnsi="Trebuchet MS"/>
          <w:sz w:val="20"/>
          <w:szCs w:val="20"/>
        </w:rPr>
      </w:pPr>
      <w:r w:rsidRPr="00400ACA">
        <w:rPr>
          <w:rFonts w:ascii="Trebuchet MS" w:hAnsi="Trebuchet MS"/>
          <w:sz w:val="20"/>
          <w:szCs w:val="20"/>
        </w:rPr>
        <w:lastRenderedPageBreak/>
        <w:t>It is physically and emotionally stressful on the woman</w:t>
      </w:r>
    </w:p>
    <w:p w14:paraId="6BE2DA06" w14:textId="77777777" w:rsidR="00865A7B" w:rsidRPr="00400ACA" w:rsidRDefault="00865A7B" w:rsidP="00A82E21">
      <w:pPr>
        <w:pStyle w:val="ListParagraph"/>
        <w:numPr>
          <w:ilvl w:val="0"/>
          <w:numId w:val="29"/>
        </w:numPr>
        <w:rPr>
          <w:rFonts w:ascii="Trebuchet MS" w:hAnsi="Trebuchet MS"/>
          <w:sz w:val="20"/>
          <w:szCs w:val="20"/>
        </w:rPr>
      </w:pPr>
      <w:r w:rsidRPr="00400ACA">
        <w:rPr>
          <w:rFonts w:ascii="Trebuchet MS" w:hAnsi="Trebuchet MS"/>
          <w:sz w:val="20"/>
          <w:szCs w:val="20"/>
        </w:rPr>
        <w:t>Its success rates are also not very high (under 30%)</w:t>
      </w:r>
    </w:p>
    <w:p w14:paraId="6BE2DA07" w14:textId="77777777" w:rsidR="00865A7B" w:rsidRPr="00400ACA" w:rsidRDefault="00865A7B" w:rsidP="00A82E21">
      <w:pPr>
        <w:pStyle w:val="ListParagraph"/>
        <w:numPr>
          <w:ilvl w:val="0"/>
          <w:numId w:val="29"/>
        </w:numPr>
        <w:rPr>
          <w:rFonts w:ascii="Trebuchet MS" w:hAnsi="Trebuchet MS"/>
          <w:sz w:val="20"/>
          <w:szCs w:val="20"/>
        </w:rPr>
      </w:pPr>
      <w:r w:rsidRPr="00400ACA">
        <w:rPr>
          <w:rFonts w:ascii="Trebuchet MS" w:hAnsi="Trebuchet MS"/>
          <w:sz w:val="20"/>
          <w:szCs w:val="20"/>
        </w:rPr>
        <w:t>There is a high chance of multiple births, which can put extra pressure on the mother and babies as the</w:t>
      </w:r>
      <w:r w:rsidR="00C948D2" w:rsidRPr="00400ACA">
        <w:rPr>
          <w:rFonts w:ascii="Trebuchet MS" w:hAnsi="Trebuchet MS"/>
          <w:sz w:val="20"/>
          <w:szCs w:val="20"/>
        </w:rPr>
        <w:t xml:space="preserve">y </w:t>
      </w:r>
      <w:r w:rsidRPr="00400ACA">
        <w:rPr>
          <w:rFonts w:ascii="Trebuchet MS" w:hAnsi="Trebuchet MS"/>
          <w:sz w:val="20"/>
          <w:szCs w:val="20"/>
        </w:rPr>
        <w:t>develop in the uterus. This increases the chance of complications during pregnancy</w:t>
      </w:r>
      <w:r w:rsidR="00C948D2" w:rsidRPr="00400ACA">
        <w:rPr>
          <w:rFonts w:ascii="Trebuchet MS" w:hAnsi="Trebuchet MS"/>
          <w:sz w:val="20"/>
          <w:szCs w:val="20"/>
        </w:rPr>
        <w:t>.</w:t>
      </w:r>
    </w:p>
    <w:p w14:paraId="6BE2DA08" w14:textId="4F3F3492" w:rsidR="00C948D2" w:rsidRDefault="00C948D2" w:rsidP="00A82E21">
      <w:pPr>
        <w:rPr>
          <w:rFonts w:ascii="Trebuchet MS" w:hAnsi="Trebuchet MS"/>
          <w:sz w:val="20"/>
          <w:szCs w:val="20"/>
        </w:rPr>
      </w:pPr>
      <w:r w:rsidRPr="00400ACA">
        <w:rPr>
          <w:rFonts w:ascii="Trebuchet MS" w:hAnsi="Trebuchet MS"/>
          <w:sz w:val="20"/>
          <w:szCs w:val="20"/>
        </w:rPr>
        <w:t xml:space="preserve">IVF is also expensive; </w:t>
      </w:r>
      <w:proofErr w:type="gramStart"/>
      <w:r w:rsidRPr="00400ACA">
        <w:rPr>
          <w:rFonts w:ascii="Trebuchet MS" w:hAnsi="Trebuchet MS"/>
          <w:sz w:val="20"/>
          <w:szCs w:val="20"/>
        </w:rPr>
        <w:t>luckily</w:t>
      </w:r>
      <w:proofErr w:type="gramEnd"/>
      <w:r w:rsidRPr="00400ACA">
        <w:rPr>
          <w:rFonts w:ascii="Trebuchet MS" w:hAnsi="Trebuchet MS"/>
          <w:sz w:val="20"/>
          <w:szCs w:val="20"/>
        </w:rPr>
        <w:t xml:space="preserve"> it is available on the NHS in the UK for free.</w:t>
      </w:r>
    </w:p>
    <w:p w14:paraId="1F0B2E60" w14:textId="77777777" w:rsidR="00EF51F5" w:rsidRDefault="00EF51F5" w:rsidP="00EF51F5">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BE2DA09" w14:textId="77777777" w:rsidR="003C5709" w:rsidRPr="00400ACA" w:rsidRDefault="003C5709" w:rsidP="00A82E21">
      <w:pPr>
        <w:pStyle w:val="ListParagraph"/>
        <w:numPr>
          <w:ilvl w:val="0"/>
          <w:numId w:val="2"/>
        </w:numPr>
        <w:rPr>
          <w:rFonts w:ascii="Trebuchet MS" w:hAnsi="Trebuchet MS"/>
          <w:sz w:val="20"/>
          <w:szCs w:val="20"/>
        </w:rPr>
      </w:pPr>
      <w:r w:rsidRPr="00400ACA">
        <w:rPr>
          <w:rFonts w:ascii="Trebuchet MS" w:hAnsi="Trebuchet MS"/>
          <w:sz w:val="20"/>
          <w:szCs w:val="20"/>
        </w:rPr>
        <w:t>Add labels to the diagram below to explain how IVF works</w:t>
      </w:r>
    </w:p>
    <w:p w14:paraId="6BE2DA0A" w14:textId="46D09822" w:rsidR="003C5709" w:rsidRPr="00400ACA" w:rsidRDefault="00EF51F5" w:rsidP="00A82E21">
      <w:pPr>
        <w:pStyle w:val="ListParagraph"/>
        <w:ind w:left="644"/>
        <w:rPr>
          <w:rFonts w:ascii="Trebuchet MS" w:hAnsi="Trebuchet MS"/>
          <w:sz w:val="20"/>
          <w:szCs w:val="20"/>
        </w:rPr>
      </w:pPr>
      <w:r w:rsidRPr="00400ACA">
        <w:rPr>
          <w:rFonts w:ascii="Trebuchet MS" w:hAnsi="Trebuchet MS"/>
          <w:noProof/>
          <w:sz w:val="20"/>
          <w:szCs w:val="20"/>
          <w:lang w:eastAsia="en-GB"/>
        </w:rPr>
        <w:drawing>
          <wp:anchor distT="0" distB="0" distL="114300" distR="114300" simplePos="0" relativeHeight="251651584" behindDoc="0" locked="0" layoutInCell="1" allowOverlap="1" wp14:anchorId="6BE2DB35" wp14:editId="6D2D1A76">
            <wp:simplePos x="0" y="0"/>
            <wp:positionH relativeFrom="column">
              <wp:posOffset>455295</wp:posOffset>
            </wp:positionH>
            <wp:positionV relativeFrom="paragraph">
              <wp:posOffset>10160</wp:posOffset>
            </wp:positionV>
            <wp:extent cx="4571365" cy="3721735"/>
            <wp:effectExtent l="19050" t="0" r="635" b="0"/>
            <wp:wrapSquare wrapText="bothSides"/>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3" cstate="print"/>
                    <a:srcRect/>
                    <a:stretch>
                      <a:fillRect/>
                    </a:stretch>
                  </pic:blipFill>
                  <pic:spPr bwMode="auto">
                    <a:xfrm>
                      <a:off x="0" y="0"/>
                      <a:ext cx="4571365" cy="3721735"/>
                    </a:xfrm>
                    <a:prstGeom prst="rect">
                      <a:avLst/>
                    </a:prstGeom>
                    <a:noFill/>
                    <a:ln w="9525">
                      <a:noFill/>
                      <a:miter lim="800000"/>
                      <a:headEnd/>
                      <a:tailEnd/>
                    </a:ln>
                  </pic:spPr>
                </pic:pic>
              </a:graphicData>
            </a:graphic>
          </wp:anchor>
        </w:drawing>
      </w:r>
    </w:p>
    <w:p w14:paraId="6BE2DA0B" w14:textId="190F8CE3" w:rsidR="003C5709" w:rsidRPr="00400ACA" w:rsidRDefault="003C5709" w:rsidP="00A82E21">
      <w:pPr>
        <w:pStyle w:val="ListParagraph"/>
        <w:ind w:left="644"/>
        <w:rPr>
          <w:rFonts w:ascii="Trebuchet MS" w:hAnsi="Trebuchet MS"/>
          <w:sz w:val="20"/>
          <w:szCs w:val="20"/>
        </w:rPr>
      </w:pPr>
    </w:p>
    <w:p w14:paraId="6BE2DA0C" w14:textId="430B6393" w:rsidR="003C5709" w:rsidRPr="00400ACA" w:rsidRDefault="003C5709" w:rsidP="00A82E21">
      <w:pPr>
        <w:pStyle w:val="ListParagraph"/>
        <w:numPr>
          <w:ilvl w:val="0"/>
          <w:numId w:val="2"/>
        </w:numPr>
        <w:ind w:hanging="578"/>
        <w:rPr>
          <w:rFonts w:ascii="Trebuchet MS" w:hAnsi="Trebuchet MS"/>
          <w:sz w:val="20"/>
          <w:szCs w:val="20"/>
        </w:rPr>
      </w:pPr>
      <w:r w:rsidRPr="00400ACA">
        <w:rPr>
          <w:rFonts w:ascii="Trebuchet MS" w:hAnsi="Trebuchet MS"/>
          <w:sz w:val="20"/>
          <w:szCs w:val="20"/>
        </w:rPr>
        <w:t>Which hormones are in the fertility drugs? Why are they chosen?</w:t>
      </w:r>
    </w:p>
    <w:p w14:paraId="6BE2DA0D" w14:textId="46E15A3D" w:rsidR="003C5709" w:rsidRDefault="003C5709" w:rsidP="00A82E21">
      <w:pPr>
        <w:pStyle w:val="ListParagraph"/>
        <w:numPr>
          <w:ilvl w:val="0"/>
          <w:numId w:val="2"/>
        </w:numPr>
        <w:ind w:hanging="578"/>
        <w:rPr>
          <w:rFonts w:ascii="Trebuchet MS" w:hAnsi="Trebuchet MS"/>
          <w:sz w:val="20"/>
          <w:szCs w:val="20"/>
        </w:rPr>
      </w:pPr>
      <w:r w:rsidRPr="00400ACA">
        <w:rPr>
          <w:rFonts w:ascii="Trebuchet MS" w:hAnsi="Trebuchet MS"/>
          <w:sz w:val="20"/>
          <w:szCs w:val="20"/>
        </w:rPr>
        <w:t>Define ‘fertilisation’</w:t>
      </w:r>
    </w:p>
    <w:p w14:paraId="4E4FBD43" w14:textId="07260E93" w:rsidR="00EF51F5" w:rsidRDefault="00EF51F5" w:rsidP="00A82E21">
      <w:pPr>
        <w:pStyle w:val="ListParagraph"/>
        <w:numPr>
          <w:ilvl w:val="0"/>
          <w:numId w:val="2"/>
        </w:numPr>
        <w:ind w:hanging="578"/>
        <w:rPr>
          <w:rFonts w:ascii="Trebuchet MS" w:hAnsi="Trebuchet MS"/>
          <w:sz w:val="20"/>
          <w:szCs w:val="20"/>
        </w:rPr>
      </w:pPr>
      <w:r>
        <w:rPr>
          <w:rFonts w:ascii="Trebuchet MS" w:hAnsi="Trebuchet MS"/>
          <w:sz w:val="20"/>
          <w:szCs w:val="20"/>
        </w:rPr>
        <w:t>List the risks of IVF</w:t>
      </w:r>
    </w:p>
    <w:p w14:paraId="45AA98E5" w14:textId="77777777" w:rsidR="00EF51F5" w:rsidRPr="00EF51F5" w:rsidRDefault="00EF51F5" w:rsidP="00EF51F5">
      <w:pPr>
        <w:ind w:left="142"/>
        <w:rPr>
          <w:rFonts w:ascii="Trebuchet MS" w:hAnsi="Trebuchet MS"/>
          <w:b/>
          <w:sz w:val="20"/>
          <w:szCs w:val="20"/>
        </w:rPr>
      </w:pPr>
      <w:r w:rsidRPr="00EF51F5">
        <w:rPr>
          <w:rFonts w:ascii="Trebuchet MS" w:hAnsi="Trebuchet MS"/>
          <w:b/>
          <w:sz w:val="20"/>
          <w:szCs w:val="20"/>
        </w:rPr>
        <w:t xml:space="preserve">Application questions – use your notes from this section and past sections to answer the questions below, but you should try from memory first. </w:t>
      </w:r>
    </w:p>
    <w:p w14:paraId="6BE2DA0E" w14:textId="77777777" w:rsidR="003C5709" w:rsidRPr="00400ACA" w:rsidRDefault="003C5709" w:rsidP="00A82E21">
      <w:pPr>
        <w:pStyle w:val="ListParagraph"/>
        <w:numPr>
          <w:ilvl w:val="0"/>
          <w:numId w:val="2"/>
        </w:numPr>
        <w:ind w:hanging="578"/>
        <w:rPr>
          <w:rFonts w:ascii="Trebuchet MS" w:hAnsi="Trebuchet MS"/>
          <w:sz w:val="20"/>
          <w:szCs w:val="20"/>
        </w:rPr>
      </w:pPr>
      <w:r w:rsidRPr="00400ACA">
        <w:rPr>
          <w:rFonts w:ascii="Trebuchet MS" w:hAnsi="Trebuchet MS"/>
          <w:sz w:val="20"/>
          <w:szCs w:val="20"/>
        </w:rPr>
        <w:t>What is the difference between sexual and asexual reproduction?</w:t>
      </w:r>
    </w:p>
    <w:p w14:paraId="6BE2DA0F" w14:textId="3CAF6D73" w:rsidR="00675177" w:rsidRPr="00400ACA" w:rsidRDefault="00675177" w:rsidP="00A82E21">
      <w:pPr>
        <w:pStyle w:val="ListParagraph"/>
        <w:numPr>
          <w:ilvl w:val="0"/>
          <w:numId w:val="2"/>
        </w:numPr>
        <w:ind w:hanging="578"/>
        <w:rPr>
          <w:rFonts w:ascii="Trebuchet MS" w:hAnsi="Trebuchet MS"/>
          <w:sz w:val="20"/>
          <w:szCs w:val="20"/>
        </w:rPr>
      </w:pPr>
      <w:r w:rsidRPr="00400ACA">
        <w:rPr>
          <w:rFonts w:ascii="Trebuchet MS" w:hAnsi="Trebuchet MS"/>
          <w:sz w:val="20"/>
          <w:szCs w:val="20"/>
        </w:rPr>
        <w:t xml:space="preserve">Calculate the percentage of births in the UK which were </w:t>
      </w:r>
      <w:proofErr w:type="gramStart"/>
      <w:r w:rsidRPr="00400ACA">
        <w:rPr>
          <w:rFonts w:ascii="Trebuchet MS" w:hAnsi="Trebuchet MS"/>
          <w:sz w:val="20"/>
          <w:szCs w:val="20"/>
        </w:rPr>
        <w:t>as a result of</w:t>
      </w:r>
      <w:proofErr w:type="gramEnd"/>
      <w:r w:rsidRPr="00400ACA">
        <w:rPr>
          <w:rFonts w:ascii="Trebuchet MS" w:hAnsi="Trebuchet MS"/>
          <w:sz w:val="20"/>
          <w:szCs w:val="20"/>
        </w:rPr>
        <w:t xml:space="preserve"> IVF</w:t>
      </w:r>
      <w:r w:rsidR="00EF51F5">
        <w:rPr>
          <w:rFonts w:ascii="Trebuchet MS" w:hAnsi="Trebuchet MS"/>
          <w:sz w:val="20"/>
          <w:szCs w:val="20"/>
        </w:rPr>
        <w:t xml:space="preserve"> (hint: look in the test above for the numbers)</w:t>
      </w:r>
    </w:p>
    <w:p w14:paraId="6BE2DA10" w14:textId="69264C67" w:rsidR="003C5709" w:rsidRPr="00400ACA" w:rsidRDefault="003C5709" w:rsidP="00A82E21">
      <w:pPr>
        <w:pStyle w:val="ListParagraph"/>
        <w:numPr>
          <w:ilvl w:val="0"/>
          <w:numId w:val="2"/>
        </w:numPr>
        <w:ind w:hanging="578"/>
        <w:rPr>
          <w:rFonts w:ascii="Trebuchet MS" w:hAnsi="Trebuchet MS"/>
          <w:sz w:val="20"/>
          <w:szCs w:val="20"/>
        </w:rPr>
      </w:pPr>
      <w:r w:rsidRPr="00400ACA">
        <w:rPr>
          <w:rFonts w:ascii="Trebuchet MS" w:hAnsi="Trebuchet MS"/>
          <w:sz w:val="20"/>
          <w:szCs w:val="20"/>
        </w:rPr>
        <w:t xml:space="preserve">Poppy </w:t>
      </w:r>
      <w:proofErr w:type="gramStart"/>
      <w:r w:rsidRPr="00400ACA">
        <w:rPr>
          <w:rFonts w:ascii="Trebuchet MS" w:hAnsi="Trebuchet MS"/>
          <w:sz w:val="20"/>
          <w:szCs w:val="20"/>
        </w:rPr>
        <w:t>says</w:t>
      </w:r>
      <w:proofErr w:type="gramEnd"/>
      <w:r w:rsidRPr="00400ACA">
        <w:rPr>
          <w:rFonts w:ascii="Trebuchet MS" w:hAnsi="Trebuchet MS"/>
          <w:sz w:val="20"/>
          <w:szCs w:val="20"/>
        </w:rPr>
        <w:t xml:space="preserve"> “IVF is not sexual reproduction because the couple don’t have sex” I</w:t>
      </w:r>
      <w:r w:rsidR="00EF51F5">
        <w:rPr>
          <w:rFonts w:ascii="Trebuchet MS" w:hAnsi="Trebuchet MS"/>
          <w:sz w:val="20"/>
          <w:szCs w:val="20"/>
        </w:rPr>
        <w:t>s</w:t>
      </w:r>
      <w:r w:rsidRPr="00400ACA">
        <w:rPr>
          <w:rFonts w:ascii="Trebuchet MS" w:hAnsi="Trebuchet MS"/>
          <w:sz w:val="20"/>
          <w:szCs w:val="20"/>
        </w:rPr>
        <w:t xml:space="preserve"> she right? give a reason for your answer</w:t>
      </w:r>
    </w:p>
    <w:p w14:paraId="6BE2DA11" w14:textId="77777777" w:rsidR="003C5709" w:rsidRPr="00400ACA" w:rsidRDefault="003C5709" w:rsidP="00A82E21">
      <w:pPr>
        <w:pStyle w:val="ListParagraph"/>
        <w:numPr>
          <w:ilvl w:val="0"/>
          <w:numId w:val="2"/>
        </w:numPr>
        <w:ind w:hanging="578"/>
        <w:rPr>
          <w:rFonts w:ascii="Trebuchet MS" w:hAnsi="Trebuchet MS"/>
          <w:sz w:val="20"/>
          <w:szCs w:val="20"/>
        </w:rPr>
      </w:pPr>
      <w:r w:rsidRPr="00400ACA">
        <w:rPr>
          <w:rFonts w:ascii="Trebuchet MS" w:hAnsi="Trebuchet MS"/>
          <w:sz w:val="20"/>
          <w:szCs w:val="20"/>
        </w:rPr>
        <w:t>Egg cells and sperm are gametes. Define ‘</w:t>
      </w:r>
      <w:proofErr w:type="gramStart"/>
      <w:r w:rsidRPr="00400ACA">
        <w:rPr>
          <w:rFonts w:ascii="Trebuchet MS" w:hAnsi="Trebuchet MS"/>
          <w:sz w:val="20"/>
          <w:szCs w:val="20"/>
        </w:rPr>
        <w:t>gametes’</w:t>
      </w:r>
      <w:proofErr w:type="gramEnd"/>
      <w:r w:rsidRPr="00400ACA">
        <w:rPr>
          <w:rFonts w:ascii="Trebuchet MS" w:hAnsi="Trebuchet MS"/>
          <w:sz w:val="20"/>
          <w:szCs w:val="20"/>
        </w:rPr>
        <w:t>. Refer to the number of chromosomes in your answer.</w:t>
      </w:r>
    </w:p>
    <w:p w14:paraId="6BE2DA12" w14:textId="77777777" w:rsidR="003C5709" w:rsidRPr="00400ACA" w:rsidRDefault="003C5709" w:rsidP="00A82E21">
      <w:pPr>
        <w:pStyle w:val="ListParagraph"/>
        <w:numPr>
          <w:ilvl w:val="0"/>
          <w:numId w:val="2"/>
        </w:numPr>
        <w:ind w:hanging="578"/>
        <w:rPr>
          <w:rFonts w:ascii="Trebuchet MS" w:hAnsi="Trebuchet MS"/>
          <w:sz w:val="20"/>
          <w:szCs w:val="20"/>
        </w:rPr>
      </w:pPr>
      <w:r w:rsidRPr="00400ACA">
        <w:rPr>
          <w:rFonts w:ascii="Trebuchet MS" w:hAnsi="Trebuchet MS"/>
          <w:sz w:val="20"/>
          <w:szCs w:val="20"/>
        </w:rPr>
        <w:t>Why are women undergoing IVF more likely to have multiple b</w:t>
      </w:r>
      <w:r w:rsidR="00675177" w:rsidRPr="00400ACA">
        <w:rPr>
          <w:rFonts w:ascii="Trebuchet MS" w:hAnsi="Trebuchet MS"/>
          <w:sz w:val="20"/>
          <w:szCs w:val="20"/>
        </w:rPr>
        <w:t>abies developing simultaneously?</w:t>
      </w:r>
    </w:p>
    <w:p w14:paraId="6BE2DA13" w14:textId="77777777" w:rsidR="00675177" w:rsidRPr="00400ACA" w:rsidRDefault="00675177" w:rsidP="00A82E21">
      <w:pPr>
        <w:pStyle w:val="ListParagraph"/>
        <w:numPr>
          <w:ilvl w:val="0"/>
          <w:numId w:val="2"/>
        </w:numPr>
        <w:shd w:val="clear" w:color="auto" w:fill="FFFFFF"/>
        <w:spacing w:after="0" w:line="240" w:lineRule="auto"/>
        <w:ind w:right="567" w:hanging="578"/>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Hormones are involved in controlling the menstrual cycle and fertility.</w:t>
      </w:r>
    </w:p>
    <w:p w14:paraId="6BE2DA14" w14:textId="77777777" w:rsidR="00675177" w:rsidRPr="00400ACA" w:rsidRDefault="00675177" w:rsidP="00A82E21">
      <w:pPr>
        <w:shd w:val="clear" w:color="auto" w:fill="FFFFFF"/>
        <w:spacing w:after="0" w:line="240" w:lineRule="auto"/>
        <w:ind w:left="28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(a)  </w:t>
      </w:r>
      <w:proofErr w:type="gramStart"/>
      <w:r w:rsidRPr="00400ACA">
        <w:rPr>
          <w:rFonts w:ascii="Trebuchet MS" w:eastAsia="Times New Roman" w:hAnsi="Trebuchet MS" w:cs="Arial"/>
          <w:color w:val="222222"/>
          <w:sz w:val="20"/>
          <w:szCs w:val="20"/>
          <w:lang w:eastAsia="en-GB"/>
        </w:rPr>
        <w:t>   (</w:t>
      </w:r>
      <w:proofErr w:type="spellStart"/>
      <w:proofErr w:type="gramEnd"/>
      <w:r w:rsidRPr="00400ACA">
        <w:rPr>
          <w:rFonts w:ascii="Trebuchet MS" w:eastAsia="Times New Roman" w:hAnsi="Trebuchet MS" w:cs="Arial"/>
          <w:color w:val="222222"/>
          <w:sz w:val="20"/>
          <w:szCs w:val="20"/>
          <w:lang w:eastAsia="en-GB"/>
        </w:rPr>
        <w:t>i</w:t>
      </w:r>
      <w:proofErr w:type="spellEnd"/>
      <w:r w:rsidRPr="00400ACA">
        <w:rPr>
          <w:rFonts w:ascii="Trebuchet MS" w:eastAsia="Times New Roman" w:hAnsi="Trebuchet MS" w:cs="Arial"/>
          <w:color w:val="222222"/>
          <w:sz w:val="20"/>
          <w:szCs w:val="20"/>
          <w:lang w:eastAsia="en-GB"/>
        </w:rPr>
        <w:t>)      Use the correct answer from the box to complete the sentence.</w:t>
      </w:r>
    </w:p>
    <w:p w14:paraId="6BE2DA18" w14:textId="66462E95" w:rsidR="00675177" w:rsidRPr="00400ACA" w:rsidRDefault="00675177" w:rsidP="00EF51F5">
      <w:pPr>
        <w:shd w:val="clear" w:color="auto" w:fill="FFFFFF"/>
        <w:spacing w:after="0" w:line="240" w:lineRule="auto"/>
        <w:ind w:left="284"/>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A hormone produced by the pituitary gland is ____________________</w:t>
      </w:r>
    </w:p>
    <w:p w14:paraId="6BE2DA19" w14:textId="77777777" w:rsidR="00675177" w:rsidRPr="00400ACA" w:rsidRDefault="00675177" w:rsidP="00A82E21">
      <w:pPr>
        <w:shd w:val="clear" w:color="auto" w:fill="FFFFFF"/>
        <w:spacing w:after="0" w:line="240" w:lineRule="auto"/>
        <w:ind w:left="28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(ii)     Use the correct answer from the box to complete the sentence.</w:t>
      </w:r>
    </w:p>
    <w:p w14:paraId="6BE2DA1D" w14:textId="139062A3" w:rsidR="00675177" w:rsidRPr="00400ACA" w:rsidRDefault="00675177" w:rsidP="00EF51F5">
      <w:pPr>
        <w:shd w:val="clear" w:color="auto" w:fill="FFFFFF"/>
        <w:spacing w:after="0" w:line="240" w:lineRule="auto"/>
        <w:ind w:left="284"/>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A hormone produced by the ovaries is ___________________________</w:t>
      </w:r>
    </w:p>
    <w:p w14:paraId="6BE2DA1E" w14:textId="77777777" w:rsidR="00675177" w:rsidRPr="00400ACA" w:rsidRDefault="00675177" w:rsidP="00A82E21">
      <w:pPr>
        <w:shd w:val="clear" w:color="auto" w:fill="FFFFFF"/>
        <w:spacing w:after="0" w:line="240" w:lineRule="auto"/>
        <w:ind w:left="28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(b)  </w:t>
      </w:r>
      <w:proofErr w:type="gramStart"/>
      <w:r w:rsidRPr="00400ACA">
        <w:rPr>
          <w:rFonts w:ascii="Trebuchet MS" w:eastAsia="Times New Roman" w:hAnsi="Trebuchet MS" w:cs="Arial"/>
          <w:color w:val="222222"/>
          <w:sz w:val="20"/>
          <w:szCs w:val="20"/>
          <w:lang w:eastAsia="en-GB"/>
        </w:rPr>
        <w:t>   (</w:t>
      </w:r>
      <w:proofErr w:type="spellStart"/>
      <w:proofErr w:type="gramEnd"/>
      <w:r w:rsidRPr="00400ACA">
        <w:rPr>
          <w:rFonts w:ascii="Trebuchet MS" w:eastAsia="Times New Roman" w:hAnsi="Trebuchet MS" w:cs="Arial"/>
          <w:color w:val="222222"/>
          <w:sz w:val="20"/>
          <w:szCs w:val="20"/>
          <w:lang w:eastAsia="en-GB"/>
        </w:rPr>
        <w:t>i</w:t>
      </w:r>
      <w:proofErr w:type="spellEnd"/>
      <w:r w:rsidRPr="00400ACA">
        <w:rPr>
          <w:rFonts w:ascii="Trebuchet MS" w:eastAsia="Times New Roman" w:hAnsi="Trebuchet MS" w:cs="Arial"/>
          <w:color w:val="222222"/>
          <w:sz w:val="20"/>
          <w:szCs w:val="20"/>
          <w:lang w:eastAsia="en-GB"/>
        </w:rPr>
        <w:t>)      Why are fertility drugs given to some women?</w:t>
      </w:r>
    </w:p>
    <w:p w14:paraId="6BE2DA1F" w14:textId="77777777" w:rsidR="00675177" w:rsidRPr="00400ACA" w:rsidRDefault="00675177" w:rsidP="00A82E21">
      <w:pPr>
        <w:shd w:val="clear" w:color="auto" w:fill="FFFFFF"/>
        <w:spacing w:after="0" w:line="240" w:lineRule="auto"/>
        <w:ind w:left="28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(ii)      A doctor injects fertility drugs into a woman. After the injection, the hormones travel to the woman’s ovaries. How do the hormones travel to the ovaries? </w:t>
      </w:r>
    </w:p>
    <w:p w14:paraId="6BE2DA20" w14:textId="77777777" w:rsidR="00675177" w:rsidRPr="00400ACA" w:rsidRDefault="00675177" w:rsidP="00A82E21">
      <w:pPr>
        <w:shd w:val="clear" w:color="auto" w:fill="FFFFFF"/>
        <w:spacing w:after="0" w:line="240" w:lineRule="auto"/>
        <w:ind w:left="28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lastRenderedPageBreak/>
        <w:t>(c)     Which </w:t>
      </w:r>
      <w:r w:rsidRPr="00400ACA">
        <w:rPr>
          <w:rFonts w:ascii="Trebuchet MS" w:eastAsia="Times New Roman" w:hAnsi="Trebuchet MS" w:cs="Arial"/>
          <w:b/>
          <w:bCs/>
          <w:color w:val="222222"/>
          <w:sz w:val="20"/>
          <w:szCs w:val="20"/>
          <w:lang w:eastAsia="en-GB"/>
        </w:rPr>
        <w:t>two</w:t>
      </w:r>
      <w:r w:rsidRPr="00400ACA">
        <w:rPr>
          <w:rFonts w:ascii="Trebuchet MS" w:eastAsia="Times New Roman" w:hAnsi="Trebuchet MS" w:cs="Arial"/>
          <w:color w:val="222222"/>
          <w:sz w:val="20"/>
          <w:szCs w:val="20"/>
          <w:lang w:eastAsia="en-GB"/>
        </w:rPr>
        <w:t> hormones are used in contraceptive pills?</w:t>
      </w:r>
    </w:p>
    <w:p w14:paraId="6BE2DA21" w14:textId="77777777" w:rsidR="00675177" w:rsidRPr="00400ACA" w:rsidRDefault="00675177" w:rsidP="00A82E21">
      <w:pPr>
        <w:shd w:val="clear" w:color="auto" w:fill="FFFFFF"/>
        <w:spacing w:after="0" w:line="240" w:lineRule="auto"/>
        <w:ind w:left="284"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Tick (</w:t>
      </w:r>
      <w:r w:rsidRPr="00400ACA">
        <w:rPr>
          <w:rFonts w:ascii="Segoe UI Emoji" w:eastAsia="MS Gothic" w:hAnsi="Segoe UI Emoji" w:cs="Segoe UI Emoji"/>
          <w:color w:val="222222"/>
          <w:sz w:val="20"/>
          <w:szCs w:val="20"/>
          <w:lang w:eastAsia="en-GB"/>
        </w:rPr>
        <w:t>✔</w:t>
      </w:r>
      <w:r w:rsidRPr="00400ACA">
        <w:rPr>
          <w:rFonts w:ascii="Trebuchet MS" w:eastAsia="Times New Roman" w:hAnsi="Trebuchet MS" w:cs="Arial"/>
          <w:color w:val="222222"/>
          <w:sz w:val="20"/>
          <w:szCs w:val="20"/>
          <w:lang w:eastAsia="en-GB"/>
        </w:rPr>
        <w:t>) </w:t>
      </w:r>
      <w:r w:rsidRPr="00400ACA">
        <w:rPr>
          <w:rFonts w:ascii="Trebuchet MS" w:eastAsia="Times New Roman" w:hAnsi="Trebuchet MS" w:cs="Arial"/>
          <w:b/>
          <w:bCs/>
          <w:color w:val="222222"/>
          <w:sz w:val="20"/>
          <w:szCs w:val="20"/>
          <w:lang w:eastAsia="en-GB"/>
        </w:rPr>
        <w:t>two</w:t>
      </w:r>
      <w:r w:rsidRPr="00400ACA">
        <w:rPr>
          <w:rFonts w:ascii="Trebuchet MS" w:eastAsia="Times New Roman" w:hAnsi="Trebuchet MS" w:cs="Arial"/>
          <w:color w:val="222222"/>
          <w:sz w:val="20"/>
          <w:szCs w:val="20"/>
          <w:lang w:eastAsia="en-GB"/>
        </w:rPr>
        <w:t> boxes.</w:t>
      </w:r>
    </w:p>
    <w:p w14:paraId="6BE2DA22" w14:textId="77777777" w:rsidR="00675177" w:rsidRPr="00400ACA" w:rsidRDefault="00675177" w:rsidP="00A82E21">
      <w:pPr>
        <w:shd w:val="clear" w:color="auto" w:fill="FFFFFF"/>
        <w:spacing w:after="0" w:line="240" w:lineRule="auto"/>
        <w:ind w:left="284"/>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tbl>
      <w:tblPr>
        <w:tblW w:w="0" w:type="auto"/>
        <w:tblInd w:w="1288" w:type="dxa"/>
        <w:tblCellMar>
          <w:top w:w="15" w:type="dxa"/>
          <w:left w:w="15" w:type="dxa"/>
          <w:bottom w:w="15" w:type="dxa"/>
          <w:right w:w="15" w:type="dxa"/>
        </w:tblCellMar>
        <w:tblLook w:val="04A0" w:firstRow="1" w:lastRow="0" w:firstColumn="1" w:lastColumn="0" w:noHBand="0" w:noVBand="1"/>
      </w:tblPr>
      <w:tblGrid>
        <w:gridCol w:w="1082"/>
        <w:gridCol w:w="1772"/>
        <w:gridCol w:w="1219"/>
        <w:gridCol w:w="1611"/>
        <w:gridCol w:w="1772"/>
        <w:gridCol w:w="312"/>
      </w:tblGrid>
      <w:tr w:rsidR="002C653A" w:rsidRPr="00400ACA" w14:paraId="6BE2DA29" w14:textId="77777777" w:rsidTr="00675177">
        <w:tc>
          <w:tcPr>
            <w:tcW w:w="1082" w:type="dxa"/>
            <w:tcBorders>
              <w:top w:val="nil"/>
              <w:left w:val="nil"/>
              <w:bottom w:val="nil"/>
              <w:right w:val="nil"/>
            </w:tcBorders>
            <w:vAlign w:val="center"/>
            <w:hideMark/>
          </w:tcPr>
          <w:p w14:paraId="6BE2DA23" w14:textId="77777777" w:rsidR="00675177" w:rsidRPr="00400ACA" w:rsidRDefault="00675177" w:rsidP="00A82E21">
            <w:pPr>
              <w:spacing w:after="0" w:line="240" w:lineRule="auto"/>
              <w:ind w:left="284"/>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FSH</w:t>
            </w:r>
          </w:p>
        </w:tc>
        <w:tc>
          <w:tcPr>
            <w:tcW w:w="1772" w:type="dxa"/>
            <w:tcBorders>
              <w:top w:val="nil"/>
              <w:left w:val="nil"/>
              <w:bottom w:val="nil"/>
              <w:right w:val="nil"/>
            </w:tcBorders>
            <w:vAlign w:val="center"/>
            <w:hideMark/>
          </w:tcPr>
          <w:p w14:paraId="6BE2DA24" w14:textId="77777777" w:rsidR="00675177" w:rsidRPr="00400ACA" w:rsidRDefault="00675177" w:rsidP="00A82E21">
            <w:pPr>
              <w:spacing w:after="120" w:line="240" w:lineRule="auto"/>
              <w:ind w:left="284" w:right="60"/>
              <w:jc w:val="center"/>
              <w:rPr>
                <w:rFonts w:ascii="Trebuchet MS" w:eastAsia="Times New Roman" w:hAnsi="Trebuchet MS" w:cs="Arial"/>
                <w:sz w:val="20"/>
                <w:szCs w:val="20"/>
                <w:lang w:eastAsia="en-GB"/>
              </w:rPr>
            </w:pPr>
            <w:r w:rsidRPr="00400ACA">
              <w:rPr>
                <w:rFonts w:ascii="Trebuchet MS" w:hAnsi="Trebuchet MS"/>
                <w:noProof/>
                <w:sz w:val="20"/>
                <w:szCs w:val="20"/>
                <w:lang w:eastAsia="en-GB"/>
              </w:rPr>
              <w:drawing>
                <wp:inline distT="0" distB="0" distL="0" distR="0" wp14:anchorId="6BE2DB37" wp14:editId="6BE2DB38">
                  <wp:extent cx="376555" cy="376555"/>
                  <wp:effectExtent l="19050" t="0" r="4445" b="0"/>
                  <wp:docPr id="35" name="Picture 83" descr="https://app.doublestruck.eu/content/AG_BLG/HTML/Q/Q16S1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app.doublestruck.eu/content/AG_BLG/HTML/Q/Q16S1F04_files/img01.png"/>
                          <pic:cNvPicPr>
                            <a:picLocks noChangeAspect="1" noChangeArrowheads="1"/>
                          </pic:cNvPicPr>
                        </pic:nvPicPr>
                        <pic:blipFill>
                          <a:blip r:embed="rId54" cstate="print"/>
                          <a:srcRect/>
                          <a:stretch>
                            <a:fillRect/>
                          </a:stretch>
                        </pic:blipFill>
                        <pic:spPr bwMode="auto">
                          <a:xfrm>
                            <a:off x="0" y="0"/>
                            <a:ext cx="376555" cy="376555"/>
                          </a:xfrm>
                          <a:prstGeom prst="rect">
                            <a:avLst/>
                          </a:prstGeom>
                          <a:noFill/>
                          <a:ln w="9525">
                            <a:noFill/>
                            <a:miter lim="800000"/>
                            <a:headEnd/>
                            <a:tailEnd/>
                          </a:ln>
                        </pic:spPr>
                      </pic:pic>
                    </a:graphicData>
                  </a:graphic>
                </wp:inline>
              </w:drawing>
            </w:r>
          </w:p>
        </w:tc>
        <w:tc>
          <w:tcPr>
            <w:tcW w:w="1219" w:type="dxa"/>
            <w:tcBorders>
              <w:top w:val="nil"/>
              <w:left w:val="nil"/>
              <w:bottom w:val="nil"/>
              <w:right w:val="nil"/>
            </w:tcBorders>
            <w:vAlign w:val="center"/>
            <w:hideMark/>
          </w:tcPr>
          <w:p w14:paraId="6BE2DA25" w14:textId="77777777" w:rsidR="00675177" w:rsidRPr="00400ACA" w:rsidRDefault="00675177" w:rsidP="00A82E21">
            <w:pPr>
              <w:spacing w:after="0" w:line="240" w:lineRule="auto"/>
              <w:ind w:left="284"/>
              <w:jc w:val="center"/>
              <w:rPr>
                <w:rFonts w:ascii="Trebuchet MS" w:eastAsia="Times New Roman" w:hAnsi="Trebuchet MS" w:cs="Arial"/>
                <w:sz w:val="20"/>
                <w:szCs w:val="20"/>
                <w:lang w:eastAsia="en-GB"/>
              </w:rPr>
            </w:pPr>
          </w:p>
        </w:tc>
        <w:tc>
          <w:tcPr>
            <w:tcW w:w="1611" w:type="dxa"/>
            <w:tcBorders>
              <w:top w:val="nil"/>
              <w:left w:val="nil"/>
              <w:bottom w:val="nil"/>
              <w:right w:val="nil"/>
            </w:tcBorders>
            <w:vAlign w:val="center"/>
            <w:hideMark/>
          </w:tcPr>
          <w:p w14:paraId="6BE2DA26" w14:textId="77777777" w:rsidR="00675177" w:rsidRPr="00400ACA" w:rsidRDefault="00675177" w:rsidP="00A82E21">
            <w:pPr>
              <w:spacing w:after="0" w:line="240" w:lineRule="auto"/>
              <w:ind w:left="284"/>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oestrogen</w:t>
            </w:r>
          </w:p>
        </w:tc>
        <w:tc>
          <w:tcPr>
            <w:tcW w:w="1772" w:type="dxa"/>
            <w:tcBorders>
              <w:top w:val="nil"/>
              <w:left w:val="nil"/>
              <w:bottom w:val="nil"/>
              <w:right w:val="nil"/>
            </w:tcBorders>
            <w:vAlign w:val="center"/>
            <w:hideMark/>
          </w:tcPr>
          <w:p w14:paraId="6BE2DA27" w14:textId="77777777" w:rsidR="00675177" w:rsidRPr="00400ACA" w:rsidRDefault="00675177" w:rsidP="00A82E21">
            <w:pPr>
              <w:spacing w:after="120" w:line="240" w:lineRule="auto"/>
              <w:ind w:left="284" w:right="60"/>
              <w:jc w:val="center"/>
              <w:rPr>
                <w:rFonts w:ascii="Trebuchet MS" w:eastAsia="Times New Roman" w:hAnsi="Trebuchet MS" w:cs="Arial"/>
                <w:sz w:val="20"/>
                <w:szCs w:val="20"/>
                <w:lang w:eastAsia="en-GB"/>
              </w:rPr>
            </w:pPr>
            <w:r w:rsidRPr="00400ACA">
              <w:rPr>
                <w:rFonts w:ascii="Trebuchet MS" w:hAnsi="Trebuchet MS"/>
                <w:noProof/>
                <w:sz w:val="20"/>
                <w:szCs w:val="20"/>
                <w:lang w:eastAsia="en-GB"/>
              </w:rPr>
              <w:drawing>
                <wp:inline distT="0" distB="0" distL="0" distR="0" wp14:anchorId="6BE2DB39" wp14:editId="6BE2DB3A">
                  <wp:extent cx="376555" cy="376555"/>
                  <wp:effectExtent l="19050" t="0" r="4445" b="0"/>
                  <wp:docPr id="84" name="Picture 84" descr="https://app.doublestruck.eu/content/AG_BLG/HTML/Q/Q16S1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app.doublestruck.eu/content/AG_BLG/HTML/Q/Q16S1F04_files/img01.png"/>
                          <pic:cNvPicPr>
                            <a:picLocks noChangeAspect="1" noChangeArrowheads="1"/>
                          </pic:cNvPicPr>
                        </pic:nvPicPr>
                        <pic:blipFill>
                          <a:blip r:embed="rId54" cstate="print"/>
                          <a:srcRect/>
                          <a:stretch>
                            <a:fillRect/>
                          </a:stretch>
                        </pic:blipFill>
                        <pic:spPr bwMode="auto">
                          <a:xfrm>
                            <a:off x="0" y="0"/>
                            <a:ext cx="376555" cy="376555"/>
                          </a:xfrm>
                          <a:prstGeom prst="rect">
                            <a:avLst/>
                          </a:prstGeom>
                          <a:noFill/>
                          <a:ln w="9525">
                            <a:noFill/>
                            <a:miter lim="800000"/>
                            <a:headEnd/>
                            <a:tailEnd/>
                          </a:ln>
                        </pic:spPr>
                      </pic:pic>
                    </a:graphicData>
                  </a:graphic>
                </wp:inline>
              </w:drawing>
            </w:r>
          </w:p>
        </w:tc>
        <w:tc>
          <w:tcPr>
            <w:tcW w:w="312" w:type="dxa"/>
            <w:tcBorders>
              <w:top w:val="nil"/>
              <w:left w:val="nil"/>
              <w:bottom w:val="nil"/>
              <w:right w:val="nil"/>
            </w:tcBorders>
            <w:vAlign w:val="center"/>
            <w:hideMark/>
          </w:tcPr>
          <w:p w14:paraId="6BE2DA28" w14:textId="77777777" w:rsidR="00675177" w:rsidRPr="00400ACA" w:rsidRDefault="00675177" w:rsidP="00A82E21">
            <w:pPr>
              <w:spacing w:after="0" w:line="240" w:lineRule="auto"/>
              <w:ind w:left="284"/>
              <w:jc w:val="center"/>
              <w:rPr>
                <w:rFonts w:ascii="Trebuchet MS" w:eastAsia="Times New Roman" w:hAnsi="Trebuchet MS" w:cs="Arial"/>
                <w:sz w:val="20"/>
                <w:szCs w:val="20"/>
                <w:lang w:eastAsia="en-GB"/>
              </w:rPr>
            </w:pPr>
          </w:p>
        </w:tc>
      </w:tr>
      <w:tr w:rsidR="002C653A" w:rsidRPr="00400ACA" w14:paraId="6BE2DA30" w14:textId="77777777" w:rsidTr="00675177">
        <w:tc>
          <w:tcPr>
            <w:tcW w:w="1082" w:type="dxa"/>
            <w:tcBorders>
              <w:top w:val="nil"/>
              <w:left w:val="nil"/>
              <w:bottom w:val="nil"/>
              <w:right w:val="nil"/>
            </w:tcBorders>
            <w:vAlign w:val="center"/>
            <w:hideMark/>
          </w:tcPr>
          <w:p w14:paraId="6BE2DA2A" w14:textId="77777777" w:rsidR="00675177" w:rsidRPr="00400ACA" w:rsidRDefault="00675177" w:rsidP="00A82E21">
            <w:pPr>
              <w:spacing w:after="0" w:line="240" w:lineRule="auto"/>
              <w:ind w:left="284"/>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LH</w:t>
            </w:r>
          </w:p>
        </w:tc>
        <w:tc>
          <w:tcPr>
            <w:tcW w:w="1772" w:type="dxa"/>
            <w:tcBorders>
              <w:top w:val="nil"/>
              <w:left w:val="nil"/>
              <w:bottom w:val="nil"/>
              <w:right w:val="nil"/>
            </w:tcBorders>
            <w:vAlign w:val="center"/>
            <w:hideMark/>
          </w:tcPr>
          <w:p w14:paraId="6BE2DA2B" w14:textId="77777777" w:rsidR="00675177" w:rsidRPr="00400ACA" w:rsidRDefault="00675177" w:rsidP="00A82E21">
            <w:pPr>
              <w:spacing w:after="120" w:line="240" w:lineRule="auto"/>
              <w:ind w:left="284" w:right="60"/>
              <w:jc w:val="center"/>
              <w:rPr>
                <w:rFonts w:ascii="Trebuchet MS" w:eastAsia="Times New Roman" w:hAnsi="Trebuchet MS" w:cs="Arial"/>
                <w:sz w:val="20"/>
                <w:szCs w:val="20"/>
                <w:lang w:eastAsia="en-GB"/>
              </w:rPr>
            </w:pPr>
            <w:r w:rsidRPr="00400ACA">
              <w:rPr>
                <w:rFonts w:ascii="Trebuchet MS" w:hAnsi="Trebuchet MS"/>
                <w:noProof/>
                <w:sz w:val="20"/>
                <w:szCs w:val="20"/>
                <w:lang w:eastAsia="en-GB"/>
              </w:rPr>
              <w:drawing>
                <wp:inline distT="0" distB="0" distL="0" distR="0" wp14:anchorId="6BE2DB3B" wp14:editId="6BE2DB3C">
                  <wp:extent cx="376555" cy="376555"/>
                  <wp:effectExtent l="19050" t="0" r="4445" b="0"/>
                  <wp:docPr id="85" name="Picture 85" descr="https://app.doublestruck.eu/content/AG_BLG/HTML/Q/Q16S1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app.doublestruck.eu/content/AG_BLG/HTML/Q/Q16S1F04_files/img01.png"/>
                          <pic:cNvPicPr>
                            <a:picLocks noChangeAspect="1" noChangeArrowheads="1"/>
                          </pic:cNvPicPr>
                        </pic:nvPicPr>
                        <pic:blipFill>
                          <a:blip r:embed="rId54" cstate="print"/>
                          <a:srcRect/>
                          <a:stretch>
                            <a:fillRect/>
                          </a:stretch>
                        </pic:blipFill>
                        <pic:spPr bwMode="auto">
                          <a:xfrm>
                            <a:off x="0" y="0"/>
                            <a:ext cx="376555" cy="376555"/>
                          </a:xfrm>
                          <a:prstGeom prst="rect">
                            <a:avLst/>
                          </a:prstGeom>
                          <a:noFill/>
                          <a:ln w="9525">
                            <a:noFill/>
                            <a:miter lim="800000"/>
                            <a:headEnd/>
                            <a:tailEnd/>
                          </a:ln>
                        </pic:spPr>
                      </pic:pic>
                    </a:graphicData>
                  </a:graphic>
                </wp:inline>
              </w:drawing>
            </w:r>
          </w:p>
        </w:tc>
        <w:tc>
          <w:tcPr>
            <w:tcW w:w="1219" w:type="dxa"/>
            <w:tcBorders>
              <w:top w:val="nil"/>
              <w:left w:val="nil"/>
              <w:bottom w:val="nil"/>
              <w:right w:val="nil"/>
            </w:tcBorders>
            <w:vAlign w:val="center"/>
            <w:hideMark/>
          </w:tcPr>
          <w:p w14:paraId="6BE2DA2C" w14:textId="77777777" w:rsidR="00675177" w:rsidRPr="00400ACA" w:rsidRDefault="00675177" w:rsidP="00A82E21">
            <w:pPr>
              <w:spacing w:after="0" w:line="240" w:lineRule="auto"/>
              <w:ind w:left="284"/>
              <w:jc w:val="center"/>
              <w:rPr>
                <w:rFonts w:ascii="Trebuchet MS" w:eastAsia="Times New Roman" w:hAnsi="Trebuchet MS" w:cs="Arial"/>
                <w:sz w:val="20"/>
                <w:szCs w:val="20"/>
                <w:lang w:eastAsia="en-GB"/>
              </w:rPr>
            </w:pPr>
          </w:p>
        </w:tc>
        <w:tc>
          <w:tcPr>
            <w:tcW w:w="1611" w:type="dxa"/>
            <w:tcBorders>
              <w:top w:val="nil"/>
              <w:left w:val="nil"/>
              <w:bottom w:val="nil"/>
              <w:right w:val="nil"/>
            </w:tcBorders>
            <w:vAlign w:val="center"/>
            <w:hideMark/>
          </w:tcPr>
          <w:p w14:paraId="6BE2DA2D" w14:textId="77777777" w:rsidR="00675177" w:rsidRPr="00400ACA" w:rsidRDefault="00675177" w:rsidP="00A82E21">
            <w:pPr>
              <w:spacing w:after="0" w:line="240" w:lineRule="auto"/>
              <w:ind w:left="284"/>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progesterone</w:t>
            </w:r>
          </w:p>
        </w:tc>
        <w:tc>
          <w:tcPr>
            <w:tcW w:w="1772" w:type="dxa"/>
            <w:tcBorders>
              <w:top w:val="nil"/>
              <w:left w:val="nil"/>
              <w:bottom w:val="nil"/>
              <w:right w:val="nil"/>
            </w:tcBorders>
            <w:vAlign w:val="center"/>
            <w:hideMark/>
          </w:tcPr>
          <w:p w14:paraId="6BE2DA2E" w14:textId="77777777" w:rsidR="00675177" w:rsidRPr="00400ACA" w:rsidRDefault="00675177" w:rsidP="00A82E21">
            <w:pPr>
              <w:spacing w:after="120" w:line="240" w:lineRule="auto"/>
              <w:ind w:left="284" w:right="60"/>
              <w:jc w:val="center"/>
              <w:rPr>
                <w:rFonts w:ascii="Trebuchet MS" w:eastAsia="Times New Roman" w:hAnsi="Trebuchet MS" w:cs="Arial"/>
                <w:sz w:val="20"/>
                <w:szCs w:val="20"/>
                <w:lang w:eastAsia="en-GB"/>
              </w:rPr>
            </w:pPr>
            <w:r w:rsidRPr="00400ACA">
              <w:rPr>
                <w:rFonts w:ascii="Trebuchet MS" w:hAnsi="Trebuchet MS"/>
                <w:noProof/>
                <w:sz w:val="20"/>
                <w:szCs w:val="20"/>
                <w:lang w:eastAsia="en-GB"/>
              </w:rPr>
              <w:drawing>
                <wp:inline distT="0" distB="0" distL="0" distR="0" wp14:anchorId="6BE2DB3D" wp14:editId="6BE2DB3E">
                  <wp:extent cx="376555" cy="376555"/>
                  <wp:effectExtent l="19050" t="0" r="4445" b="0"/>
                  <wp:docPr id="86" name="Picture 86" descr="https://app.doublestruck.eu/content/AG_BLG/HTML/Q/Q16S1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app.doublestruck.eu/content/AG_BLG/HTML/Q/Q16S1F04_files/img01.png"/>
                          <pic:cNvPicPr>
                            <a:picLocks noChangeAspect="1" noChangeArrowheads="1"/>
                          </pic:cNvPicPr>
                        </pic:nvPicPr>
                        <pic:blipFill>
                          <a:blip r:embed="rId54" cstate="print"/>
                          <a:srcRect/>
                          <a:stretch>
                            <a:fillRect/>
                          </a:stretch>
                        </pic:blipFill>
                        <pic:spPr bwMode="auto">
                          <a:xfrm>
                            <a:off x="0" y="0"/>
                            <a:ext cx="376555" cy="376555"/>
                          </a:xfrm>
                          <a:prstGeom prst="rect">
                            <a:avLst/>
                          </a:prstGeom>
                          <a:noFill/>
                          <a:ln w="9525">
                            <a:noFill/>
                            <a:miter lim="800000"/>
                            <a:headEnd/>
                            <a:tailEnd/>
                          </a:ln>
                        </pic:spPr>
                      </pic:pic>
                    </a:graphicData>
                  </a:graphic>
                </wp:inline>
              </w:drawing>
            </w:r>
          </w:p>
        </w:tc>
        <w:tc>
          <w:tcPr>
            <w:tcW w:w="0" w:type="auto"/>
            <w:vAlign w:val="center"/>
            <w:hideMark/>
          </w:tcPr>
          <w:p w14:paraId="6BE2DA2F" w14:textId="77777777" w:rsidR="00675177" w:rsidRPr="00400ACA" w:rsidRDefault="00675177" w:rsidP="00A82E21">
            <w:pPr>
              <w:spacing w:after="0" w:line="240" w:lineRule="auto"/>
              <w:ind w:left="284"/>
              <w:rPr>
                <w:rFonts w:ascii="Trebuchet MS" w:eastAsia="Times New Roman" w:hAnsi="Trebuchet MS" w:cs="Times New Roman"/>
                <w:sz w:val="20"/>
                <w:szCs w:val="20"/>
                <w:lang w:eastAsia="en-GB"/>
              </w:rPr>
            </w:pPr>
          </w:p>
        </w:tc>
      </w:tr>
    </w:tbl>
    <w:p w14:paraId="6BE2DA31" w14:textId="77777777" w:rsidR="002C653A" w:rsidRPr="00400ACA" w:rsidRDefault="002C653A"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6BE2DA32" w14:textId="77777777" w:rsidR="002C653A" w:rsidRPr="00400ACA" w:rsidRDefault="002C653A"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6BE2DA33" w14:textId="77777777" w:rsidR="002C653A" w:rsidRPr="00400ACA" w:rsidRDefault="002C653A"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6BE2DA37" w14:textId="77777777" w:rsidR="002C653A" w:rsidRPr="00400ACA" w:rsidRDefault="002C653A" w:rsidP="00A82E21">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6BE2DA38" w14:textId="77777777" w:rsidR="00675177" w:rsidRPr="00400ACA" w:rsidRDefault="002C653A" w:rsidP="00A82E21">
      <w:pPr>
        <w:pStyle w:val="ListParagraph"/>
        <w:numPr>
          <w:ilvl w:val="0"/>
          <w:numId w:val="2"/>
        </w:numPr>
        <w:shd w:val="clear" w:color="auto" w:fill="FFFFFF"/>
        <w:spacing w:after="0" w:line="240" w:lineRule="auto"/>
        <w:ind w:right="567" w:hanging="436"/>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noProof/>
          <w:color w:val="222222"/>
          <w:sz w:val="20"/>
          <w:szCs w:val="20"/>
          <w:lang w:eastAsia="en-GB"/>
        </w:rPr>
        <w:drawing>
          <wp:anchor distT="0" distB="0" distL="114300" distR="114300" simplePos="0" relativeHeight="251635200" behindDoc="0" locked="0" layoutInCell="1" allowOverlap="1" wp14:anchorId="6BE2DB3F" wp14:editId="6BE2DB40">
            <wp:simplePos x="0" y="0"/>
            <wp:positionH relativeFrom="column">
              <wp:posOffset>2428240</wp:posOffset>
            </wp:positionH>
            <wp:positionV relativeFrom="paragraph">
              <wp:posOffset>72390</wp:posOffset>
            </wp:positionV>
            <wp:extent cx="2917190" cy="3227070"/>
            <wp:effectExtent l="19050" t="0" r="0" b="0"/>
            <wp:wrapSquare wrapText="bothSides"/>
            <wp:docPr id="91" name="Picture 91" descr="https://app.doublestruck.eu/content/AG_BLG/HTML/Q/Q13W1H02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app.doublestruck.eu/content/AG_BLG/HTML/Q/Q13W1H02_files/img01.png"/>
                    <pic:cNvPicPr>
                      <a:picLocks noChangeAspect="1" noChangeArrowheads="1"/>
                    </pic:cNvPicPr>
                  </pic:nvPicPr>
                  <pic:blipFill>
                    <a:blip r:embed="rId55" cstate="print"/>
                    <a:srcRect/>
                    <a:stretch>
                      <a:fillRect/>
                    </a:stretch>
                  </pic:blipFill>
                  <pic:spPr bwMode="auto">
                    <a:xfrm>
                      <a:off x="0" y="0"/>
                      <a:ext cx="2917190" cy="3227070"/>
                    </a:xfrm>
                    <a:prstGeom prst="rect">
                      <a:avLst/>
                    </a:prstGeom>
                    <a:noFill/>
                    <a:ln w="9525">
                      <a:noFill/>
                      <a:miter lim="800000"/>
                      <a:headEnd/>
                      <a:tailEnd/>
                    </a:ln>
                  </pic:spPr>
                </pic:pic>
              </a:graphicData>
            </a:graphic>
          </wp:anchor>
        </w:drawing>
      </w:r>
      <w:r w:rsidR="00675177" w:rsidRPr="00400ACA">
        <w:rPr>
          <w:rFonts w:ascii="Trebuchet MS" w:eastAsia="Times New Roman" w:hAnsi="Trebuchet MS" w:cs="Arial"/>
          <w:color w:val="222222"/>
          <w:sz w:val="20"/>
          <w:szCs w:val="20"/>
          <w:lang w:eastAsia="en-GB"/>
        </w:rPr>
        <w:t>The diagram shows the position of two glands, </w:t>
      </w:r>
      <w:r w:rsidR="00675177" w:rsidRPr="00400ACA">
        <w:rPr>
          <w:rFonts w:ascii="Trebuchet MS" w:eastAsia="Times New Roman" w:hAnsi="Trebuchet MS" w:cs="Arial"/>
          <w:b/>
          <w:bCs/>
          <w:color w:val="222222"/>
          <w:sz w:val="20"/>
          <w:szCs w:val="20"/>
          <w:lang w:eastAsia="en-GB"/>
        </w:rPr>
        <w:t>A</w:t>
      </w:r>
      <w:r w:rsidR="00675177" w:rsidRPr="00400ACA">
        <w:rPr>
          <w:rFonts w:ascii="Trebuchet MS" w:eastAsia="Times New Roman" w:hAnsi="Trebuchet MS" w:cs="Arial"/>
          <w:color w:val="222222"/>
          <w:sz w:val="20"/>
          <w:szCs w:val="20"/>
          <w:lang w:eastAsia="en-GB"/>
        </w:rPr>
        <w:t> and </w:t>
      </w:r>
      <w:r w:rsidR="00675177" w:rsidRPr="00400ACA">
        <w:rPr>
          <w:rFonts w:ascii="Trebuchet MS" w:eastAsia="Times New Roman" w:hAnsi="Trebuchet MS" w:cs="Arial"/>
          <w:b/>
          <w:bCs/>
          <w:color w:val="222222"/>
          <w:sz w:val="20"/>
          <w:szCs w:val="20"/>
          <w:lang w:eastAsia="en-GB"/>
        </w:rPr>
        <w:t>B</w:t>
      </w:r>
      <w:r w:rsidR="00675177" w:rsidRPr="00400ACA">
        <w:rPr>
          <w:rFonts w:ascii="Trebuchet MS" w:eastAsia="Times New Roman" w:hAnsi="Trebuchet MS" w:cs="Arial"/>
          <w:color w:val="222222"/>
          <w:sz w:val="20"/>
          <w:szCs w:val="20"/>
          <w:lang w:eastAsia="en-GB"/>
        </w:rPr>
        <w:t>, in a woman.</w:t>
      </w:r>
    </w:p>
    <w:p w14:paraId="6BE2DA39" w14:textId="77777777" w:rsidR="00675177" w:rsidRPr="00400ACA" w:rsidRDefault="00675177" w:rsidP="00A82E21">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p w14:paraId="6BE2DA3A" w14:textId="77777777" w:rsidR="00675177" w:rsidRPr="00400ACA" w:rsidRDefault="002C653A" w:rsidP="00EF51F5">
      <w:pPr>
        <w:shd w:val="clear" w:color="auto" w:fill="FFFFFF"/>
        <w:spacing w:after="0" w:line="240" w:lineRule="auto"/>
        <w:ind w:left="709"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(a)  </w:t>
      </w:r>
      <w:proofErr w:type="gramStart"/>
      <w:r w:rsidRPr="00400ACA">
        <w:rPr>
          <w:rFonts w:ascii="Trebuchet MS" w:eastAsia="Times New Roman" w:hAnsi="Trebuchet MS" w:cs="Arial"/>
          <w:color w:val="222222"/>
          <w:sz w:val="20"/>
          <w:szCs w:val="20"/>
          <w:lang w:eastAsia="en-GB"/>
        </w:rPr>
        <w:t>   (</w:t>
      </w:r>
      <w:proofErr w:type="spellStart"/>
      <w:proofErr w:type="gramEnd"/>
      <w:r w:rsidRPr="00400ACA">
        <w:rPr>
          <w:rFonts w:ascii="Trebuchet MS" w:eastAsia="Times New Roman" w:hAnsi="Trebuchet MS" w:cs="Arial"/>
          <w:color w:val="222222"/>
          <w:sz w:val="20"/>
          <w:szCs w:val="20"/>
          <w:lang w:eastAsia="en-GB"/>
        </w:rPr>
        <w:t>i</w:t>
      </w:r>
      <w:proofErr w:type="spellEnd"/>
      <w:r w:rsidRPr="00400ACA">
        <w:rPr>
          <w:rFonts w:ascii="Trebuchet MS" w:eastAsia="Times New Roman" w:hAnsi="Trebuchet MS" w:cs="Arial"/>
          <w:color w:val="222222"/>
          <w:sz w:val="20"/>
          <w:szCs w:val="20"/>
          <w:lang w:eastAsia="en-GB"/>
        </w:rPr>
        <w:t xml:space="preserve">) </w:t>
      </w:r>
      <w:r w:rsidR="00675177" w:rsidRPr="00400ACA">
        <w:rPr>
          <w:rFonts w:ascii="Trebuchet MS" w:eastAsia="Times New Roman" w:hAnsi="Trebuchet MS" w:cs="Arial"/>
          <w:color w:val="222222"/>
          <w:sz w:val="20"/>
          <w:szCs w:val="20"/>
          <w:lang w:eastAsia="en-GB"/>
        </w:rPr>
        <w:t>Name glands </w:t>
      </w:r>
      <w:r w:rsidR="00675177" w:rsidRPr="00400ACA">
        <w:rPr>
          <w:rFonts w:ascii="Trebuchet MS" w:eastAsia="Times New Roman" w:hAnsi="Trebuchet MS" w:cs="Arial"/>
          <w:b/>
          <w:bCs/>
          <w:color w:val="222222"/>
          <w:sz w:val="20"/>
          <w:szCs w:val="20"/>
          <w:lang w:eastAsia="en-GB"/>
        </w:rPr>
        <w:t>A</w:t>
      </w:r>
      <w:r w:rsidR="00675177" w:rsidRPr="00400ACA">
        <w:rPr>
          <w:rFonts w:ascii="Trebuchet MS" w:eastAsia="Times New Roman" w:hAnsi="Trebuchet MS" w:cs="Arial"/>
          <w:color w:val="222222"/>
          <w:sz w:val="20"/>
          <w:szCs w:val="20"/>
          <w:lang w:eastAsia="en-GB"/>
        </w:rPr>
        <w:t> and </w:t>
      </w:r>
      <w:r w:rsidR="00675177" w:rsidRPr="00400ACA">
        <w:rPr>
          <w:rFonts w:ascii="Trebuchet MS" w:eastAsia="Times New Roman" w:hAnsi="Trebuchet MS" w:cs="Arial"/>
          <w:b/>
          <w:bCs/>
          <w:color w:val="222222"/>
          <w:sz w:val="20"/>
          <w:szCs w:val="20"/>
          <w:lang w:eastAsia="en-GB"/>
        </w:rPr>
        <w:t>B</w:t>
      </w:r>
      <w:r w:rsidR="00675177" w:rsidRPr="00400ACA">
        <w:rPr>
          <w:rFonts w:ascii="Trebuchet MS" w:eastAsia="Times New Roman" w:hAnsi="Trebuchet MS" w:cs="Arial"/>
          <w:color w:val="222222"/>
          <w:sz w:val="20"/>
          <w:szCs w:val="20"/>
          <w:lang w:eastAsia="en-GB"/>
        </w:rPr>
        <w:t>.</w:t>
      </w:r>
    </w:p>
    <w:p w14:paraId="6BE2DA3B" w14:textId="1AC4BBD3" w:rsidR="00675177" w:rsidRPr="00400ACA" w:rsidRDefault="00675177" w:rsidP="00EF51F5">
      <w:pPr>
        <w:shd w:val="clear" w:color="auto" w:fill="FFFFFF"/>
        <w:spacing w:after="0" w:line="240" w:lineRule="auto"/>
        <w:ind w:left="709"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(ii)     Gland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 produces the</w:t>
      </w:r>
      <w:r w:rsidR="00EF51F5">
        <w:rPr>
          <w:rFonts w:ascii="Trebuchet MS" w:eastAsia="Times New Roman" w:hAnsi="Trebuchet MS" w:cs="Arial"/>
          <w:color w:val="222222"/>
          <w:sz w:val="20"/>
          <w:szCs w:val="20"/>
          <w:lang w:eastAsia="en-GB"/>
        </w:rPr>
        <w:t xml:space="preserve"> </w:t>
      </w:r>
      <w:r w:rsidRPr="00400ACA">
        <w:rPr>
          <w:rFonts w:ascii="Trebuchet MS" w:eastAsia="Times New Roman" w:hAnsi="Trebuchet MS" w:cs="Arial"/>
          <w:color w:val="222222"/>
          <w:sz w:val="20"/>
          <w:szCs w:val="20"/>
          <w:lang w:eastAsia="en-GB"/>
        </w:rPr>
        <w:t>hormone Follicle Stimulating Hormone (FSH).</w:t>
      </w:r>
    </w:p>
    <w:p w14:paraId="6BE2DA3C" w14:textId="77777777" w:rsidR="00675177" w:rsidRPr="00400ACA" w:rsidRDefault="00675177" w:rsidP="00EF51F5">
      <w:pPr>
        <w:shd w:val="clear" w:color="auto" w:fill="FFFFFF"/>
        <w:spacing w:after="0" w:line="240" w:lineRule="auto"/>
        <w:ind w:left="709"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FSH controls changes in gland </w:t>
      </w:r>
      <w:r w:rsidRPr="00400ACA">
        <w:rPr>
          <w:rFonts w:ascii="Trebuchet MS" w:eastAsia="Times New Roman" w:hAnsi="Trebuchet MS" w:cs="Arial"/>
          <w:b/>
          <w:bCs/>
          <w:color w:val="222222"/>
          <w:sz w:val="20"/>
          <w:szCs w:val="20"/>
          <w:lang w:eastAsia="en-GB"/>
        </w:rPr>
        <w:t>B</w:t>
      </w:r>
      <w:r w:rsidRPr="00400ACA">
        <w:rPr>
          <w:rFonts w:ascii="Trebuchet MS" w:eastAsia="Times New Roman" w:hAnsi="Trebuchet MS" w:cs="Arial"/>
          <w:color w:val="222222"/>
          <w:sz w:val="20"/>
          <w:szCs w:val="20"/>
          <w:lang w:eastAsia="en-GB"/>
        </w:rPr>
        <w:t>.</w:t>
      </w:r>
    </w:p>
    <w:p w14:paraId="6BE2DA3D" w14:textId="77777777" w:rsidR="00675177" w:rsidRPr="00400ACA" w:rsidRDefault="00675177" w:rsidP="00EF51F5">
      <w:pPr>
        <w:shd w:val="clear" w:color="auto" w:fill="FFFFFF"/>
        <w:spacing w:after="0" w:line="240" w:lineRule="auto"/>
        <w:ind w:left="709"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How does FSH move from gland </w:t>
      </w:r>
      <w:r w:rsidRPr="00400ACA">
        <w:rPr>
          <w:rFonts w:ascii="Trebuchet MS" w:eastAsia="Times New Roman" w:hAnsi="Trebuchet MS" w:cs="Arial"/>
          <w:b/>
          <w:bCs/>
          <w:color w:val="222222"/>
          <w:sz w:val="20"/>
          <w:szCs w:val="20"/>
          <w:lang w:eastAsia="en-GB"/>
        </w:rPr>
        <w:t>A</w:t>
      </w:r>
      <w:r w:rsidRPr="00400ACA">
        <w:rPr>
          <w:rFonts w:ascii="Trebuchet MS" w:eastAsia="Times New Roman" w:hAnsi="Trebuchet MS" w:cs="Arial"/>
          <w:color w:val="222222"/>
          <w:sz w:val="20"/>
          <w:szCs w:val="20"/>
          <w:lang w:eastAsia="en-GB"/>
        </w:rPr>
        <w:t> to gland </w:t>
      </w:r>
      <w:r w:rsidRPr="00400ACA">
        <w:rPr>
          <w:rFonts w:ascii="Trebuchet MS" w:eastAsia="Times New Roman" w:hAnsi="Trebuchet MS" w:cs="Arial"/>
          <w:b/>
          <w:bCs/>
          <w:color w:val="222222"/>
          <w:sz w:val="20"/>
          <w:szCs w:val="20"/>
          <w:lang w:eastAsia="en-GB"/>
        </w:rPr>
        <w:t>B</w:t>
      </w:r>
      <w:r w:rsidRPr="00400ACA">
        <w:rPr>
          <w:rFonts w:ascii="Trebuchet MS" w:eastAsia="Times New Roman" w:hAnsi="Trebuchet MS" w:cs="Arial"/>
          <w:color w:val="222222"/>
          <w:sz w:val="20"/>
          <w:szCs w:val="20"/>
          <w:lang w:eastAsia="en-GB"/>
        </w:rPr>
        <w:t>?</w:t>
      </w:r>
    </w:p>
    <w:p w14:paraId="6BE2DA3E" w14:textId="77777777" w:rsidR="00675177" w:rsidRPr="00400ACA" w:rsidRDefault="00675177" w:rsidP="00EF51F5">
      <w:pPr>
        <w:shd w:val="clear" w:color="auto" w:fill="FFFFFF"/>
        <w:spacing w:after="0" w:line="240" w:lineRule="auto"/>
        <w:ind w:left="709" w:right="567" w:hanging="567"/>
        <w:outlineLvl w:val="5"/>
        <w:rPr>
          <w:rFonts w:ascii="Trebuchet MS" w:eastAsia="Times New Roman" w:hAnsi="Trebuchet MS" w:cs="Arial"/>
          <w:color w:val="222222"/>
          <w:sz w:val="20"/>
          <w:szCs w:val="20"/>
          <w:lang w:eastAsia="en-GB"/>
        </w:rPr>
      </w:pPr>
    </w:p>
    <w:p w14:paraId="6BE2DA3F" w14:textId="77777777" w:rsidR="00675177" w:rsidRPr="00400ACA" w:rsidRDefault="00675177" w:rsidP="00A82E21">
      <w:pPr>
        <w:shd w:val="clear" w:color="auto" w:fill="FFFFFF"/>
        <w:spacing w:after="0" w:line="240" w:lineRule="auto"/>
        <w:ind w:left="1701" w:right="567"/>
        <w:outlineLvl w:val="5"/>
        <w:rPr>
          <w:rFonts w:ascii="Trebuchet MS" w:eastAsia="Times New Roman" w:hAnsi="Trebuchet MS" w:cs="Arial"/>
          <w:color w:val="222222"/>
          <w:sz w:val="20"/>
          <w:szCs w:val="20"/>
          <w:lang w:eastAsia="en-GB"/>
        </w:rPr>
      </w:pPr>
    </w:p>
    <w:p w14:paraId="6BE2DA40" w14:textId="77777777" w:rsidR="00675177" w:rsidRPr="00400ACA" w:rsidRDefault="00675177" w:rsidP="00A82E21">
      <w:pPr>
        <w:shd w:val="clear" w:color="auto" w:fill="FFFFFF"/>
        <w:spacing w:after="0" w:line="240" w:lineRule="auto"/>
        <w:ind w:left="1701" w:right="567"/>
        <w:outlineLvl w:val="5"/>
        <w:rPr>
          <w:rFonts w:ascii="Trebuchet MS" w:eastAsia="Times New Roman" w:hAnsi="Trebuchet MS" w:cs="Arial"/>
          <w:color w:val="222222"/>
          <w:sz w:val="20"/>
          <w:szCs w:val="20"/>
          <w:lang w:eastAsia="en-GB"/>
        </w:rPr>
      </w:pPr>
    </w:p>
    <w:p w14:paraId="6BE2DA41" w14:textId="6AEDED20" w:rsidR="00675177" w:rsidRPr="00400ACA" w:rsidRDefault="00675177" w:rsidP="00EF51F5">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(b) (</w:t>
      </w:r>
      <w:proofErr w:type="spellStart"/>
      <w:r w:rsidRPr="00400ACA">
        <w:rPr>
          <w:rFonts w:ascii="Trebuchet MS" w:eastAsia="Times New Roman" w:hAnsi="Trebuchet MS" w:cs="Arial"/>
          <w:color w:val="222222"/>
          <w:sz w:val="20"/>
          <w:szCs w:val="20"/>
          <w:lang w:eastAsia="en-GB"/>
        </w:rPr>
        <w:t>i</w:t>
      </w:r>
      <w:proofErr w:type="spellEnd"/>
      <w:r w:rsidRPr="00400ACA">
        <w:rPr>
          <w:rFonts w:ascii="Trebuchet MS" w:eastAsia="Times New Roman" w:hAnsi="Trebuchet MS" w:cs="Arial"/>
          <w:color w:val="222222"/>
          <w:sz w:val="20"/>
          <w:szCs w:val="20"/>
          <w:lang w:eastAsia="en-GB"/>
        </w:rPr>
        <w:t>)</w:t>
      </w:r>
      <w:r w:rsidR="00EF51F5">
        <w:rPr>
          <w:rFonts w:ascii="Trebuchet MS" w:eastAsia="Times New Roman" w:hAnsi="Trebuchet MS" w:cs="Arial"/>
          <w:color w:val="222222"/>
          <w:sz w:val="20"/>
          <w:szCs w:val="20"/>
          <w:lang w:eastAsia="en-GB"/>
        </w:rPr>
        <w:t xml:space="preserve"> </w:t>
      </w:r>
      <w:r w:rsidRPr="00400ACA">
        <w:rPr>
          <w:rFonts w:ascii="Trebuchet MS" w:eastAsia="Times New Roman" w:hAnsi="Trebuchet MS" w:cs="Arial"/>
          <w:color w:val="222222"/>
          <w:sz w:val="20"/>
          <w:szCs w:val="20"/>
          <w:lang w:eastAsia="en-GB"/>
        </w:rPr>
        <w:t>A woman is not able to become pregnant. The woman does not produce mature eggs. The woman decides to have In Vitro Fertilisation (IVF) treatment.</w:t>
      </w:r>
    </w:p>
    <w:p w14:paraId="6BE2DA42" w14:textId="77777777" w:rsidR="00675177" w:rsidRPr="00400ACA" w:rsidRDefault="00675177" w:rsidP="00EF51F5">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Which </w:t>
      </w:r>
      <w:r w:rsidRPr="00400ACA">
        <w:rPr>
          <w:rFonts w:ascii="Trebuchet MS" w:eastAsia="Times New Roman" w:hAnsi="Trebuchet MS" w:cs="Arial"/>
          <w:b/>
          <w:bCs/>
          <w:color w:val="222222"/>
          <w:sz w:val="20"/>
          <w:szCs w:val="20"/>
          <w:lang w:eastAsia="en-GB"/>
        </w:rPr>
        <w:t>two</w:t>
      </w:r>
      <w:r w:rsidRPr="00400ACA">
        <w:rPr>
          <w:rFonts w:ascii="Trebuchet MS" w:eastAsia="Times New Roman" w:hAnsi="Trebuchet MS" w:cs="Arial"/>
          <w:color w:val="222222"/>
          <w:sz w:val="20"/>
          <w:szCs w:val="20"/>
          <w:lang w:eastAsia="en-GB"/>
        </w:rPr>
        <w:t> hormones will help the woman produce and release mature eggs?</w:t>
      </w:r>
    </w:p>
    <w:p w14:paraId="6BE2DA43" w14:textId="7C740EE2" w:rsidR="00675177" w:rsidRPr="00400ACA" w:rsidRDefault="00675177" w:rsidP="00EF51F5">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(ii</w:t>
      </w:r>
      <w:r w:rsidR="00EF51F5">
        <w:rPr>
          <w:rFonts w:ascii="Trebuchet MS" w:eastAsia="Times New Roman" w:hAnsi="Trebuchet MS" w:cs="Arial"/>
          <w:color w:val="222222"/>
          <w:sz w:val="20"/>
          <w:szCs w:val="20"/>
          <w:lang w:eastAsia="en-GB"/>
        </w:rPr>
        <w:t>)</w:t>
      </w:r>
      <w:r w:rsidRPr="00400ACA">
        <w:rPr>
          <w:rFonts w:ascii="Trebuchet MS" w:eastAsia="Times New Roman" w:hAnsi="Trebuchet MS" w:cs="Arial"/>
          <w:color w:val="222222"/>
          <w:sz w:val="20"/>
          <w:szCs w:val="20"/>
          <w:lang w:eastAsia="en-GB"/>
        </w:rPr>
        <w:t> Giving these hormones to the woman helps her to produce several mature eggs. </w:t>
      </w:r>
      <w:r w:rsidRPr="00400ACA">
        <w:rPr>
          <w:rFonts w:ascii="Trebuchet MS" w:eastAsia="Times New Roman" w:hAnsi="Trebuchet MS" w:cs="Arial"/>
          <w:color w:val="222222"/>
          <w:sz w:val="20"/>
          <w:szCs w:val="20"/>
          <w:lang w:eastAsia="en-GB"/>
        </w:rPr>
        <w:br/>
        <w:t>Doctors collect the mature eggs from the woman in an operation.</w:t>
      </w:r>
    </w:p>
    <w:p w14:paraId="6BE2DA44" w14:textId="77777777" w:rsidR="00675177" w:rsidRPr="00400ACA" w:rsidRDefault="00675177" w:rsidP="00EF51F5">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Describe how the mature eggs are used in IVF treatment so that the woman may become pregnant.</w:t>
      </w:r>
    </w:p>
    <w:p w14:paraId="6BE2DA45" w14:textId="77777777" w:rsidR="00675177" w:rsidRPr="00400ACA" w:rsidRDefault="00675177" w:rsidP="00EF51F5">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(iii)    IVF clinics have been set a target to reduce multiple births.</w:t>
      </w:r>
    </w:p>
    <w:p w14:paraId="6BE2DA46" w14:textId="77777777" w:rsidR="00675177" w:rsidRPr="00400ACA" w:rsidRDefault="00675177" w:rsidP="00EF51F5">
      <w:pPr>
        <w:shd w:val="clear" w:color="auto" w:fill="FFFFFF"/>
        <w:spacing w:after="0" w:line="240" w:lineRule="auto"/>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tbl>
      <w:tblPr>
        <w:tblW w:w="0" w:type="auto"/>
        <w:tblInd w:w="765" w:type="dxa"/>
        <w:tblCellMar>
          <w:top w:w="75" w:type="dxa"/>
          <w:left w:w="75" w:type="dxa"/>
          <w:bottom w:w="75" w:type="dxa"/>
          <w:right w:w="75" w:type="dxa"/>
        </w:tblCellMar>
        <w:tblLook w:val="04A0" w:firstRow="1" w:lastRow="0" w:firstColumn="1" w:lastColumn="0" w:noHBand="0" w:noVBand="1"/>
      </w:tblPr>
      <w:tblGrid>
        <w:gridCol w:w="6400"/>
      </w:tblGrid>
      <w:tr w:rsidR="00675177" w:rsidRPr="00400ACA" w14:paraId="6BE2DA48" w14:textId="77777777" w:rsidTr="00EF51F5">
        <w:tc>
          <w:tcPr>
            <w:tcW w:w="6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47" w14:textId="77777777" w:rsidR="00675177" w:rsidRPr="00400ACA" w:rsidRDefault="00675177" w:rsidP="00EF51F5">
            <w:pPr>
              <w:spacing w:after="120" w:line="240" w:lineRule="auto"/>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At least 76% of IVF treatments should result in single babies and a maximum of 24% of treatments should result in multiple births.</w:t>
            </w:r>
          </w:p>
        </w:tc>
      </w:tr>
    </w:tbl>
    <w:p w14:paraId="6BE2DA49" w14:textId="77777777" w:rsidR="00675177" w:rsidRPr="00400ACA" w:rsidRDefault="00675177" w:rsidP="00EF51F5">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Suggest </w:t>
      </w:r>
      <w:r w:rsidRPr="00400ACA">
        <w:rPr>
          <w:rFonts w:ascii="Trebuchet MS" w:eastAsia="Times New Roman" w:hAnsi="Trebuchet MS" w:cs="Arial"/>
          <w:b/>
          <w:bCs/>
          <w:color w:val="222222"/>
          <w:sz w:val="20"/>
          <w:szCs w:val="20"/>
          <w:lang w:eastAsia="en-GB"/>
        </w:rPr>
        <w:t>one</w:t>
      </w:r>
      <w:r w:rsidRPr="00400ACA">
        <w:rPr>
          <w:rFonts w:ascii="Trebuchet MS" w:eastAsia="Times New Roman" w:hAnsi="Trebuchet MS" w:cs="Arial"/>
          <w:color w:val="222222"/>
          <w:sz w:val="20"/>
          <w:szCs w:val="20"/>
          <w:lang w:eastAsia="en-GB"/>
        </w:rPr>
        <w:t> reason why the clinics have been set this target to reduce multiple births.</w:t>
      </w:r>
    </w:p>
    <w:p w14:paraId="6BE2DA4A" w14:textId="77777777" w:rsidR="00675177" w:rsidRPr="00400ACA" w:rsidRDefault="00675177" w:rsidP="00EF51F5">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xml:space="preserve"> (c)     Two clinics, </w:t>
      </w:r>
      <w:r w:rsidRPr="00400ACA">
        <w:rPr>
          <w:rFonts w:ascii="Trebuchet MS" w:eastAsia="Times New Roman" w:hAnsi="Trebuchet MS" w:cs="Arial"/>
          <w:b/>
          <w:bCs/>
          <w:color w:val="222222"/>
          <w:sz w:val="20"/>
          <w:szCs w:val="20"/>
          <w:lang w:eastAsia="en-GB"/>
        </w:rPr>
        <w:t>R</w:t>
      </w:r>
      <w:r w:rsidRPr="00400ACA">
        <w:rPr>
          <w:rFonts w:ascii="Trebuchet MS" w:eastAsia="Times New Roman" w:hAnsi="Trebuchet MS" w:cs="Arial"/>
          <w:color w:val="222222"/>
          <w:sz w:val="20"/>
          <w:szCs w:val="20"/>
          <w:lang w:eastAsia="en-GB"/>
        </w:rPr>
        <w:t> and </w:t>
      </w:r>
      <w:r w:rsidRPr="00400ACA">
        <w:rPr>
          <w:rFonts w:ascii="Trebuchet MS" w:eastAsia="Times New Roman" w:hAnsi="Trebuchet MS" w:cs="Arial"/>
          <w:b/>
          <w:bCs/>
          <w:color w:val="222222"/>
          <w:sz w:val="20"/>
          <w:szCs w:val="20"/>
          <w:lang w:eastAsia="en-GB"/>
        </w:rPr>
        <w:t>S</w:t>
      </w:r>
      <w:r w:rsidRPr="00400ACA">
        <w:rPr>
          <w:rFonts w:ascii="Trebuchet MS" w:eastAsia="Times New Roman" w:hAnsi="Trebuchet MS" w:cs="Arial"/>
          <w:color w:val="222222"/>
          <w:sz w:val="20"/>
          <w:szCs w:val="20"/>
          <w:lang w:eastAsia="en-GB"/>
        </w:rPr>
        <w:t>, used IVF treatment on women in 2007. Doctors at each clinic used the results of the treatments to predict the success rate of treatments in 2008.</w:t>
      </w:r>
    </w:p>
    <w:p w14:paraId="6BE2DA4F" w14:textId="77777777" w:rsidR="00675177" w:rsidRPr="00400ACA" w:rsidRDefault="00675177" w:rsidP="00A82E21">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The table shows the information.</w:t>
      </w:r>
    </w:p>
    <w:p w14:paraId="6BE2DA50" w14:textId="77777777" w:rsidR="00675177" w:rsidRPr="00400ACA" w:rsidRDefault="00675177" w:rsidP="00A82E21">
      <w:pPr>
        <w:shd w:val="clear" w:color="auto" w:fill="FFFFFF"/>
        <w:spacing w:after="0" w:line="240" w:lineRule="auto"/>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 </w:t>
      </w:r>
    </w:p>
    <w:tbl>
      <w:tblPr>
        <w:tblW w:w="0" w:type="auto"/>
        <w:tblInd w:w="567" w:type="dxa"/>
        <w:tblCellMar>
          <w:top w:w="75" w:type="dxa"/>
          <w:left w:w="75" w:type="dxa"/>
          <w:bottom w:w="75" w:type="dxa"/>
          <w:right w:w="75" w:type="dxa"/>
        </w:tblCellMar>
        <w:tblLook w:val="04A0" w:firstRow="1" w:lastRow="0" w:firstColumn="1" w:lastColumn="0" w:noHBand="0" w:noVBand="1"/>
      </w:tblPr>
      <w:tblGrid>
        <w:gridCol w:w="1200"/>
        <w:gridCol w:w="2400"/>
        <w:gridCol w:w="2400"/>
        <w:gridCol w:w="2400"/>
      </w:tblGrid>
      <w:tr w:rsidR="00FC3842" w:rsidRPr="00400ACA" w14:paraId="6BE2DA55" w14:textId="77777777" w:rsidTr="00675177">
        <w:tc>
          <w:tcPr>
            <w:tcW w:w="1200" w:type="dxa"/>
            <w:tcBorders>
              <w:top w:val="nil"/>
              <w:left w:val="nil"/>
              <w:bottom w:val="nil"/>
              <w:right w:val="nil"/>
            </w:tcBorders>
            <w:tcMar>
              <w:top w:w="0" w:type="dxa"/>
              <w:left w:w="108" w:type="dxa"/>
              <w:bottom w:w="0" w:type="dxa"/>
              <w:right w:w="108" w:type="dxa"/>
            </w:tcMar>
            <w:vAlign w:val="center"/>
            <w:hideMark/>
          </w:tcPr>
          <w:p w14:paraId="6BE2DA51"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 </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2"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Total number of IVF treatments in 2007</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3"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Number of IVF treatments resulting in pregnancy in 2007</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4"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b/>
                <w:bCs/>
                <w:sz w:val="20"/>
                <w:szCs w:val="20"/>
                <w:lang w:eastAsia="en-GB"/>
              </w:rPr>
              <w:t>Predicted percentage success rate in 2008</w:t>
            </w:r>
          </w:p>
        </w:tc>
      </w:tr>
      <w:tr w:rsidR="00FC3842" w:rsidRPr="00400ACA" w14:paraId="6BE2DA5A" w14:textId="77777777" w:rsidTr="00675177">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6"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Clinic </w:t>
            </w:r>
            <w:r w:rsidRPr="00400ACA">
              <w:rPr>
                <w:rFonts w:ascii="Trebuchet MS" w:eastAsia="Times New Roman" w:hAnsi="Trebuchet MS" w:cs="Arial"/>
                <w:b/>
                <w:bCs/>
                <w:sz w:val="20"/>
                <w:szCs w:val="20"/>
                <w:lang w:eastAsia="en-GB"/>
              </w:rPr>
              <w:t>R</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7"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1004</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8"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200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9"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18–23</w:t>
            </w:r>
          </w:p>
        </w:tc>
      </w:tr>
      <w:tr w:rsidR="00FC3842" w:rsidRPr="00400ACA" w14:paraId="6BE2DA5F" w14:textId="77777777" w:rsidTr="00675177">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B"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Clinic </w:t>
            </w:r>
            <w:r w:rsidRPr="00400ACA">
              <w:rPr>
                <w:rFonts w:ascii="Trebuchet MS" w:eastAsia="Times New Roman" w:hAnsi="Trebuchet MS" w:cs="Arial"/>
                <w:b/>
                <w:bCs/>
                <w:sz w:val="20"/>
                <w:szCs w:val="20"/>
                <w:lang w:eastAsia="en-GB"/>
              </w:rPr>
              <w:t>S</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C"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98</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D"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20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2DA5E" w14:textId="77777777" w:rsidR="00675177" w:rsidRPr="00400ACA" w:rsidRDefault="00675177" w:rsidP="00A82E21">
            <w:pPr>
              <w:spacing w:after="120" w:line="240" w:lineRule="auto"/>
              <w:jc w:val="center"/>
              <w:rPr>
                <w:rFonts w:ascii="Trebuchet MS" w:eastAsia="Times New Roman" w:hAnsi="Trebuchet MS" w:cs="Arial"/>
                <w:sz w:val="20"/>
                <w:szCs w:val="20"/>
                <w:lang w:eastAsia="en-GB"/>
              </w:rPr>
            </w:pPr>
            <w:r w:rsidRPr="00400ACA">
              <w:rPr>
                <w:rFonts w:ascii="Trebuchet MS" w:eastAsia="Times New Roman" w:hAnsi="Trebuchet MS" w:cs="Arial"/>
                <w:sz w:val="20"/>
                <w:szCs w:val="20"/>
                <w:lang w:eastAsia="en-GB"/>
              </w:rPr>
              <w:t>3–56</w:t>
            </w:r>
          </w:p>
        </w:tc>
      </w:tr>
    </w:tbl>
    <w:p w14:paraId="6BE2DA60" w14:textId="77777777" w:rsidR="00675177" w:rsidRPr="00400ACA" w:rsidRDefault="00675177" w:rsidP="00A82E21">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w:t>
      </w:r>
      <w:proofErr w:type="spellStart"/>
      <w:r w:rsidRPr="00400ACA">
        <w:rPr>
          <w:rFonts w:ascii="Trebuchet MS" w:eastAsia="Times New Roman" w:hAnsi="Trebuchet MS" w:cs="Arial"/>
          <w:color w:val="222222"/>
          <w:sz w:val="20"/>
          <w:szCs w:val="20"/>
          <w:lang w:eastAsia="en-GB"/>
        </w:rPr>
        <w:t>i</w:t>
      </w:r>
      <w:proofErr w:type="spellEnd"/>
      <w:r w:rsidRPr="00400ACA">
        <w:rPr>
          <w:rFonts w:ascii="Trebuchet MS" w:eastAsia="Times New Roman" w:hAnsi="Trebuchet MS" w:cs="Arial"/>
          <w:color w:val="222222"/>
          <w:sz w:val="20"/>
          <w:szCs w:val="20"/>
          <w:lang w:eastAsia="en-GB"/>
        </w:rPr>
        <w:t>)      Compare the success rates of the two clinics in 2007.</w:t>
      </w:r>
    </w:p>
    <w:p w14:paraId="6BE2DA61" w14:textId="374604B9" w:rsidR="00675177" w:rsidRPr="00400ACA" w:rsidRDefault="00675177" w:rsidP="00A82E21">
      <w:pPr>
        <w:shd w:val="clear" w:color="auto" w:fill="FFFFFF"/>
        <w:spacing w:after="0" w:line="240" w:lineRule="auto"/>
        <w:ind w:left="567" w:right="567" w:hanging="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(ii)     The range of the predicted success rate in 2008 for clinic </w:t>
      </w:r>
      <w:r w:rsidRPr="00400ACA">
        <w:rPr>
          <w:rFonts w:ascii="Trebuchet MS" w:eastAsia="Times New Roman" w:hAnsi="Trebuchet MS" w:cs="Arial"/>
          <w:b/>
          <w:bCs/>
          <w:color w:val="222222"/>
          <w:sz w:val="20"/>
          <w:szCs w:val="20"/>
          <w:lang w:eastAsia="en-GB"/>
        </w:rPr>
        <w:t>R</w:t>
      </w:r>
      <w:r w:rsidRPr="00400ACA">
        <w:rPr>
          <w:rFonts w:ascii="Trebuchet MS" w:eastAsia="Times New Roman" w:hAnsi="Trebuchet MS" w:cs="Arial"/>
          <w:color w:val="222222"/>
          <w:sz w:val="20"/>
          <w:szCs w:val="20"/>
          <w:lang w:eastAsia="en-GB"/>
        </w:rPr>
        <w:t> is much smaller than the range of the predicted success rate for clinic </w:t>
      </w:r>
      <w:r w:rsidRPr="00400ACA">
        <w:rPr>
          <w:rFonts w:ascii="Trebuchet MS" w:eastAsia="Times New Roman" w:hAnsi="Trebuchet MS" w:cs="Arial"/>
          <w:b/>
          <w:bCs/>
          <w:color w:val="222222"/>
          <w:sz w:val="20"/>
          <w:szCs w:val="20"/>
          <w:lang w:eastAsia="en-GB"/>
        </w:rPr>
        <w:t>S</w:t>
      </w:r>
      <w:r w:rsidRPr="00400ACA">
        <w:rPr>
          <w:rFonts w:ascii="Trebuchet MS" w:eastAsia="Times New Roman" w:hAnsi="Trebuchet MS" w:cs="Arial"/>
          <w:color w:val="222222"/>
          <w:sz w:val="20"/>
          <w:szCs w:val="20"/>
          <w:lang w:eastAsia="en-GB"/>
        </w:rPr>
        <w:t>.</w:t>
      </w:r>
    </w:p>
    <w:p w14:paraId="6BE2DA62" w14:textId="77777777" w:rsidR="00675177" w:rsidRPr="00400ACA" w:rsidRDefault="00675177" w:rsidP="00A82E21">
      <w:pPr>
        <w:shd w:val="clear" w:color="auto" w:fill="FFFFFF"/>
        <w:spacing w:after="0" w:line="240" w:lineRule="auto"/>
        <w:ind w:left="567" w:right="567"/>
        <w:outlineLvl w:val="5"/>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Suggest why.</w:t>
      </w:r>
    </w:p>
    <w:p w14:paraId="6BE2DA63" w14:textId="77777777" w:rsidR="00675177" w:rsidRPr="00400ACA" w:rsidRDefault="00675177" w:rsidP="00A82E21">
      <w:pPr>
        <w:pStyle w:val="question"/>
        <w:numPr>
          <w:ilvl w:val="0"/>
          <w:numId w:val="2"/>
        </w:numPr>
        <w:shd w:val="clear" w:color="auto" w:fill="FFFFFF"/>
        <w:spacing w:before="0" w:beforeAutospacing="0" w:after="0" w:afterAutospacing="0"/>
        <w:ind w:left="426" w:right="567" w:hanging="426"/>
        <w:outlineLvl w:val="5"/>
        <w:rPr>
          <w:rFonts w:ascii="Trebuchet MS" w:hAnsi="Trebuchet MS" w:cs="Arial"/>
          <w:color w:val="222222"/>
          <w:sz w:val="20"/>
          <w:szCs w:val="20"/>
        </w:rPr>
      </w:pPr>
      <w:r w:rsidRPr="00400ACA">
        <w:rPr>
          <w:rFonts w:ascii="Trebuchet MS" w:hAnsi="Trebuchet MS" w:cs="Arial"/>
          <w:noProof/>
          <w:color w:val="222222"/>
          <w:sz w:val="20"/>
          <w:szCs w:val="20"/>
        </w:rPr>
        <w:lastRenderedPageBreak/>
        <w:drawing>
          <wp:anchor distT="0" distB="0" distL="114300" distR="114300" simplePos="0" relativeHeight="251642368" behindDoc="0" locked="0" layoutInCell="1" allowOverlap="1" wp14:anchorId="6BE2DB41" wp14:editId="6BE2DB42">
            <wp:simplePos x="0" y="0"/>
            <wp:positionH relativeFrom="column">
              <wp:posOffset>2406650</wp:posOffset>
            </wp:positionH>
            <wp:positionV relativeFrom="paragraph">
              <wp:posOffset>177800</wp:posOffset>
            </wp:positionV>
            <wp:extent cx="3705225" cy="3323590"/>
            <wp:effectExtent l="19050" t="0" r="9525" b="0"/>
            <wp:wrapSquare wrapText="bothSides"/>
            <wp:docPr id="101" name="Picture 101" descr="https://app.doublestruck.eu/content/AG_BLG/HTML/Q/Q12SY1H05_files/10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app.doublestruck.eu/content/AG_BLG/HTML/Q/Q12SY1H05_files/10_img01.png"/>
                    <pic:cNvPicPr>
                      <a:picLocks noChangeAspect="1" noChangeArrowheads="1"/>
                    </pic:cNvPicPr>
                  </pic:nvPicPr>
                  <pic:blipFill>
                    <a:blip r:embed="rId56" cstate="print"/>
                    <a:srcRect/>
                    <a:stretch>
                      <a:fillRect/>
                    </a:stretch>
                  </pic:blipFill>
                  <pic:spPr bwMode="auto">
                    <a:xfrm>
                      <a:off x="0" y="0"/>
                      <a:ext cx="3705225" cy="3323590"/>
                    </a:xfrm>
                    <a:prstGeom prst="rect">
                      <a:avLst/>
                    </a:prstGeom>
                    <a:noFill/>
                    <a:ln w="9525">
                      <a:noFill/>
                      <a:miter lim="800000"/>
                      <a:headEnd/>
                      <a:tailEnd/>
                    </a:ln>
                  </pic:spPr>
                </pic:pic>
              </a:graphicData>
            </a:graphic>
          </wp:anchor>
        </w:drawing>
      </w:r>
      <w:r w:rsidRPr="00400ACA">
        <w:rPr>
          <w:rFonts w:ascii="Trebuchet MS" w:hAnsi="Trebuchet MS" w:cs="Arial"/>
          <w:color w:val="222222"/>
          <w:sz w:val="20"/>
          <w:szCs w:val="20"/>
        </w:rPr>
        <w:t>The graph shows how the likelihood of getting pregnant and the likelihood of infertility change with a woman’s age.</w:t>
      </w:r>
    </w:p>
    <w:p w14:paraId="6BE2DA64" w14:textId="77777777" w:rsidR="00675177" w:rsidRPr="00400ACA" w:rsidRDefault="00675177" w:rsidP="00EF51F5">
      <w:pPr>
        <w:pStyle w:val="indent1new"/>
        <w:shd w:val="clear" w:color="auto" w:fill="FFFFFF"/>
        <w:spacing w:before="0" w:beforeAutospacing="0" w:after="0" w:afterAutospacing="0"/>
        <w:ind w:left="426" w:right="567"/>
        <w:outlineLvl w:val="5"/>
        <w:rPr>
          <w:rFonts w:ascii="Trebuchet MS" w:hAnsi="Trebuchet MS" w:cs="Arial"/>
          <w:color w:val="222222"/>
          <w:sz w:val="20"/>
          <w:szCs w:val="20"/>
        </w:rPr>
      </w:pPr>
      <w:r w:rsidRPr="00400ACA">
        <w:rPr>
          <w:rFonts w:ascii="Trebuchet MS" w:hAnsi="Trebuchet MS" w:cs="Arial"/>
          <w:color w:val="222222"/>
          <w:sz w:val="20"/>
          <w:szCs w:val="20"/>
        </w:rPr>
        <w:t xml:space="preserve">The data is for healthy women who have unprotected sexual intercourse </w:t>
      </w:r>
      <w:proofErr w:type="gramStart"/>
      <w:r w:rsidRPr="00400ACA">
        <w:rPr>
          <w:rFonts w:ascii="Trebuchet MS" w:hAnsi="Trebuchet MS" w:cs="Arial"/>
          <w:color w:val="222222"/>
          <w:sz w:val="20"/>
          <w:szCs w:val="20"/>
        </w:rPr>
        <w:t>during</w:t>
      </w:r>
      <w:proofErr w:type="gramEnd"/>
      <w:r w:rsidRPr="00400ACA">
        <w:rPr>
          <w:rFonts w:ascii="Trebuchet MS" w:hAnsi="Trebuchet MS" w:cs="Arial"/>
          <w:color w:val="222222"/>
          <w:sz w:val="20"/>
          <w:szCs w:val="20"/>
        </w:rPr>
        <w:t xml:space="preserve"> one year.</w:t>
      </w:r>
    </w:p>
    <w:p w14:paraId="6BE2DA65" w14:textId="77777777" w:rsidR="00675177" w:rsidRPr="00400ACA" w:rsidRDefault="00675177" w:rsidP="00A82E21">
      <w:pPr>
        <w:pStyle w:val="graph"/>
        <w:shd w:val="clear" w:color="auto" w:fill="FFFFFF"/>
        <w:spacing w:before="0" w:beforeAutospacing="0" w:after="0" w:afterAutospacing="0"/>
        <w:jc w:val="center"/>
        <w:outlineLvl w:val="5"/>
        <w:rPr>
          <w:rFonts w:ascii="Trebuchet MS" w:hAnsi="Trebuchet MS" w:cs="Arial"/>
          <w:color w:val="222222"/>
          <w:sz w:val="20"/>
          <w:szCs w:val="20"/>
        </w:rPr>
      </w:pPr>
    </w:p>
    <w:p w14:paraId="6BE2DA66" w14:textId="77777777" w:rsidR="00675177" w:rsidRPr="00400ACA" w:rsidRDefault="00675177" w:rsidP="00A82E21">
      <w:pPr>
        <w:pStyle w:val="graph"/>
        <w:shd w:val="clear" w:color="auto" w:fill="FFFFFF"/>
        <w:spacing w:before="0" w:beforeAutospacing="0" w:after="0" w:afterAutospacing="0"/>
        <w:jc w:val="center"/>
        <w:outlineLvl w:val="5"/>
        <w:rPr>
          <w:rFonts w:ascii="Trebuchet MS" w:hAnsi="Trebuchet MS" w:cs="Arial"/>
          <w:color w:val="222222"/>
          <w:sz w:val="20"/>
          <w:szCs w:val="20"/>
        </w:rPr>
      </w:pPr>
    </w:p>
    <w:p w14:paraId="6BE2DA67" w14:textId="77777777" w:rsidR="00675177" w:rsidRPr="00400ACA" w:rsidRDefault="00675177" w:rsidP="00A82E21">
      <w:pPr>
        <w:pStyle w:val="graph"/>
        <w:shd w:val="clear" w:color="auto" w:fill="FFFFFF"/>
        <w:spacing w:before="0" w:beforeAutospacing="0" w:after="0" w:afterAutospacing="0"/>
        <w:jc w:val="center"/>
        <w:outlineLvl w:val="5"/>
        <w:rPr>
          <w:rFonts w:ascii="Trebuchet MS" w:hAnsi="Trebuchet MS" w:cs="Arial"/>
          <w:color w:val="222222"/>
          <w:sz w:val="20"/>
          <w:szCs w:val="20"/>
        </w:rPr>
      </w:pPr>
      <w:r w:rsidRPr="00400ACA">
        <w:rPr>
          <w:rFonts w:ascii="Trebuchet MS" w:hAnsi="Trebuchet MS" w:cs="Arial"/>
          <w:color w:val="222222"/>
          <w:sz w:val="20"/>
          <w:szCs w:val="20"/>
        </w:rPr>
        <w:t> </w:t>
      </w:r>
    </w:p>
    <w:p w14:paraId="6BE2DA68" w14:textId="2269AD8A" w:rsidR="00675177" w:rsidRPr="00400ACA" w:rsidRDefault="00675177" w:rsidP="00EF51F5">
      <w:pPr>
        <w:pStyle w:val="indent1"/>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(a)Use information from the graph to answer this question.</w:t>
      </w:r>
    </w:p>
    <w:p w14:paraId="6BE2DA69" w14:textId="77777777" w:rsidR="00675177" w:rsidRPr="00400ACA" w:rsidRDefault="00675177" w:rsidP="00EF51F5">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A woman in her mid-twenties is thinking about waiting until her late-thirties before she has children. A doctor advises the woman not to wait.</w:t>
      </w:r>
    </w:p>
    <w:p w14:paraId="6BE2DA6A" w14:textId="77777777" w:rsidR="00675177" w:rsidRPr="00400ACA" w:rsidRDefault="00675177" w:rsidP="00EF51F5">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Explain why the doctor gives this advice.</w:t>
      </w:r>
    </w:p>
    <w:p w14:paraId="6BE2DA6B" w14:textId="30D4D8C0" w:rsidR="00675177" w:rsidRPr="00400ACA" w:rsidRDefault="00675177" w:rsidP="00EF51F5">
      <w:pPr>
        <w:pStyle w:val="indent1"/>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(b)The hormones FSH and LH are used in fertility treatment.</w:t>
      </w:r>
    </w:p>
    <w:p w14:paraId="6BE2DA6C" w14:textId="77777777" w:rsidR="00675177" w:rsidRPr="00400ACA" w:rsidRDefault="00675177" w:rsidP="00EF51F5">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Give the function in fertility treatment of FSH and LH</w:t>
      </w:r>
    </w:p>
    <w:p w14:paraId="6BE2DA6D" w14:textId="09EEE1E9" w:rsidR="00675177" w:rsidRPr="00400ACA" w:rsidRDefault="00675177" w:rsidP="00EF51F5">
      <w:pPr>
        <w:pStyle w:val="indent1"/>
        <w:shd w:val="clear" w:color="auto" w:fill="FFFFFF"/>
        <w:spacing w:before="0" w:beforeAutospacing="0" w:after="0" w:afterAutospacing="0"/>
        <w:ind w:right="567"/>
        <w:outlineLvl w:val="5"/>
        <w:rPr>
          <w:rFonts w:ascii="Trebuchet MS" w:hAnsi="Trebuchet MS" w:cs="Arial"/>
          <w:color w:val="222222"/>
          <w:sz w:val="20"/>
          <w:szCs w:val="20"/>
        </w:rPr>
      </w:pPr>
      <w:r w:rsidRPr="00400ACA">
        <w:rPr>
          <w:rFonts w:ascii="Trebuchet MS" w:hAnsi="Trebuchet MS" w:cs="Arial"/>
          <w:color w:val="222222"/>
          <w:sz w:val="20"/>
          <w:szCs w:val="20"/>
        </w:rPr>
        <w:t>(c)In the first stage of in-vitro fertilisation (IVF), eggs from the mother are fertilised with sperm from the father. Describe the next stages of IVF.</w:t>
      </w:r>
    </w:p>
    <w:p w14:paraId="6BE2DA71" w14:textId="77777777" w:rsidR="002C653A" w:rsidRPr="00400ACA" w:rsidRDefault="002C653A" w:rsidP="00A82E21">
      <w:pPr>
        <w:ind w:left="284"/>
        <w:rPr>
          <w:rFonts w:ascii="Trebuchet MS" w:hAnsi="Trebuchet MS"/>
          <w:sz w:val="20"/>
          <w:szCs w:val="20"/>
        </w:rPr>
      </w:pPr>
    </w:p>
    <w:p w14:paraId="6BE2DA72" w14:textId="694404FF" w:rsidR="00C948D2" w:rsidRPr="00400ACA" w:rsidRDefault="00B62434" w:rsidP="00A82E21">
      <w:pPr>
        <w:rPr>
          <w:rFonts w:ascii="Trebuchet MS" w:hAnsi="Trebuchet MS"/>
          <w:b/>
          <w:sz w:val="20"/>
          <w:szCs w:val="20"/>
        </w:rPr>
      </w:pPr>
      <w:r w:rsidRPr="00400ACA">
        <w:rPr>
          <w:rFonts w:ascii="Trebuchet MS" w:hAnsi="Trebuchet MS"/>
          <w:b/>
          <w:sz w:val="20"/>
          <w:szCs w:val="20"/>
        </w:rPr>
        <w:t xml:space="preserve">Part </w:t>
      </w:r>
      <w:r w:rsidR="00FC3842">
        <w:rPr>
          <w:rFonts w:ascii="Trebuchet MS" w:hAnsi="Trebuchet MS"/>
          <w:b/>
          <w:sz w:val="20"/>
          <w:szCs w:val="20"/>
        </w:rPr>
        <w:t>12</w:t>
      </w:r>
      <w:r w:rsidR="00C948D2" w:rsidRPr="00400ACA">
        <w:rPr>
          <w:rFonts w:ascii="Trebuchet MS" w:hAnsi="Trebuchet MS"/>
          <w:b/>
          <w:sz w:val="20"/>
          <w:szCs w:val="20"/>
        </w:rPr>
        <w:t>-</w:t>
      </w:r>
      <w:r w:rsidR="003A3920" w:rsidRPr="00400ACA">
        <w:rPr>
          <w:rFonts w:ascii="Trebuchet MS" w:hAnsi="Trebuchet MS"/>
          <w:b/>
          <w:sz w:val="20"/>
          <w:szCs w:val="20"/>
        </w:rPr>
        <w:t>Illustrating</w:t>
      </w:r>
      <w:r w:rsidR="00C948D2" w:rsidRPr="00400ACA">
        <w:rPr>
          <w:rFonts w:ascii="Trebuchet MS" w:hAnsi="Trebuchet MS"/>
          <w:b/>
          <w:sz w:val="20"/>
          <w:szCs w:val="20"/>
        </w:rPr>
        <w:t xml:space="preserve"> </w:t>
      </w:r>
      <w:r w:rsidR="003A3920" w:rsidRPr="00400ACA">
        <w:rPr>
          <w:rFonts w:ascii="Trebuchet MS" w:hAnsi="Trebuchet MS"/>
          <w:b/>
          <w:sz w:val="20"/>
          <w:szCs w:val="20"/>
        </w:rPr>
        <w:t>Negative feedback: Adrenalin vs</w:t>
      </w:r>
      <w:r w:rsidR="00C948D2" w:rsidRPr="00400ACA">
        <w:rPr>
          <w:rFonts w:ascii="Trebuchet MS" w:hAnsi="Trebuchet MS"/>
          <w:b/>
          <w:sz w:val="20"/>
          <w:szCs w:val="20"/>
        </w:rPr>
        <w:t xml:space="preserve"> Thyroxin.</w:t>
      </w:r>
      <w:r w:rsidR="002C653A" w:rsidRPr="00400ACA">
        <w:rPr>
          <w:rFonts w:ascii="Trebuchet MS" w:hAnsi="Trebuchet MS"/>
          <w:b/>
          <w:sz w:val="20"/>
          <w:szCs w:val="20"/>
        </w:rPr>
        <w:t xml:space="preserve"> (HT ONLY)</w:t>
      </w:r>
    </w:p>
    <w:p w14:paraId="6BE2DA73" w14:textId="01780244" w:rsidR="003A3920" w:rsidRPr="00400ACA" w:rsidRDefault="003A3920" w:rsidP="00A82E21">
      <w:pPr>
        <w:rPr>
          <w:rFonts w:ascii="Trebuchet MS" w:hAnsi="Trebuchet MS"/>
          <w:sz w:val="20"/>
          <w:szCs w:val="20"/>
        </w:rPr>
      </w:pPr>
      <w:r w:rsidRPr="00400ACA">
        <w:rPr>
          <w:rFonts w:ascii="Trebuchet MS" w:hAnsi="Trebuchet MS"/>
          <w:sz w:val="20"/>
          <w:szCs w:val="20"/>
        </w:rPr>
        <w:t xml:space="preserve">If you remember from the beginning of the homeostasis </w:t>
      </w:r>
      <w:r w:rsidR="00EF51F5" w:rsidRPr="00400ACA">
        <w:rPr>
          <w:rFonts w:ascii="Trebuchet MS" w:hAnsi="Trebuchet MS"/>
          <w:sz w:val="20"/>
          <w:szCs w:val="20"/>
        </w:rPr>
        <w:t>topic,</w:t>
      </w:r>
      <w:r w:rsidRPr="00400ACA">
        <w:rPr>
          <w:rFonts w:ascii="Trebuchet MS" w:hAnsi="Trebuchet MS"/>
          <w:sz w:val="20"/>
          <w:szCs w:val="20"/>
        </w:rPr>
        <w:t xml:space="preserve"> we have come across various forms of negative feedback. Thermoregulation, the regulation of water levels and blood glucose regulation all demonstrate negative feedback. A negative feedback control system responds when conditions change from the ideal or set point and returns conditions to this set point. There is a continuous cycle of events in negative feedback because the change inhibits the signal (hormonal or nervous) causing the change. </w:t>
      </w:r>
    </w:p>
    <w:p w14:paraId="6BE2DA74" w14:textId="77777777" w:rsidR="003A3920" w:rsidRPr="00400ACA" w:rsidRDefault="003A3920" w:rsidP="00A82E21">
      <w:pPr>
        <w:rPr>
          <w:rFonts w:ascii="Trebuchet MS" w:hAnsi="Trebuchet MS"/>
          <w:sz w:val="20"/>
          <w:szCs w:val="20"/>
        </w:rPr>
      </w:pPr>
      <w:r w:rsidRPr="00400ACA">
        <w:rPr>
          <w:rFonts w:ascii="Trebuchet MS" w:hAnsi="Trebuchet MS"/>
          <w:b/>
          <w:sz w:val="20"/>
          <w:szCs w:val="20"/>
        </w:rPr>
        <w:t>Thyroxin</w:t>
      </w:r>
      <w:r w:rsidRPr="00400ACA">
        <w:rPr>
          <w:rFonts w:ascii="Trebuchet MS" w:hAnsi="Trebuchet MS"/>
          <w:sz w:val="20"/>
          <w:szCs w:val="20"/>
        </w:rPr>
        <w:t xml:space="preserve"> is a hormone made in your thyroid gland. Its function is to stimulate the </w:t>
      </w:r>
      <w:r w:rsidRPr="00400ACA">
        <w:rPr>
          <w:rFonts w:ascii="Trebuchet MS" w:hAnsi="Trebuchet MS"/>
          <w:b/>
          <w:sz w:val="20"/>
          <w:szCs w:val="20"/>
        </w:rPr>
        <w:t>basal metabolic rate</w:t>
      </w:r>
      <w:r w:rsidRPr="00400ACA">
        <w:rPr>
          <w:rFonts w:ascii="Trebuchet MS" w:hAnsi="Trebuchet MS"/>
          <w:sz w:val="20"/>
          <w:szCs w:val="20"/>
        </w:rPr>
        <w:t xml:space="preserve"> in your body. Basal means ‘base’ so the basal metabolic rate is your base level of all your chemical processes in all your cells, just to live. It is vital to growth and development. The release of thyroxin by the thyroid is itself controlled by the pituitary gland of the hypothalamus. If the metabolic rate gets too high, thyroxin levels in the blood drop and it lowers. If the basal metabolic rate gets too low the thyroid secretes more thyroxin and the metabolic rate increases. By using a negative feedback loop the body tries to have a stable basal metabolic rate that is just right.</w:t>
      </w:r>
    </w:p>
    <w:p w14:paraId="6BE2DA75" w14:textId="73FB8FCA" w:rsidR="003A3920" w:rsidRDefault="003A3920" w:rsidP="00A82E21">
      <w:pPr>
        <w:rPr>
          <w:rFonts w:ascii="Trebuchet MS" w:hAnsi="Trebuchet MS"/>
          <w:sz w:val="20"/>
          <w:szCs w:val="20"/>
        </w:rPr>
      </w:pPr>
      <w:r w:rsidRPr="00400ACA">
        <w:rPr>
          <w:rFonts w:ascii="Trebuchet MS" w:hAnsi="Trebuchet MS"/>
          <w:b/>
          <w:sz w:val="20"/>
          <w:szCs w:val="20"/>
        </w:rPr>
        <w:t>Adrenalin</w:t>
      </w:r>
      <w:r w:rsidRPr="00400ACA">
        <w:rPr>
          <w:rFonts w:ascii="Trebuchet MS" w:hAnsi="Trebuchet MS"/>
          <w:sz w:val="20"/>
          <w:szCs w:val="20"/>
        </w:rPr>
        <w:t xml:space="preserve"> does not follow a negative feedback loop. Adrenalin is a hormone secreted by the adrenal glands above the kidneys. It is release when the body is in danger. The ‘fight of flight’ situations occur when a threat is perceived. The glands flood the body with adrenalin, raising the heart rate, breathing </w:t>
      </w:r>
      <w:proofErr w:type="gramStart"/>
      <w:r w:rsidRPr="00400ACA">
        <w:rPr>
          <w:rFonts w:ascii="Trebuchet MS" w:hAnsi="Trebuchet MS"/>
          <w:sz w:val="20"/>
          <w:szCs w:val="20"/>
        </w:rPr>
        <w:t>rate</w:t>
      </w:r>
      <w:proofErr w:type="gramEnd"/>
      <w:r w:rsidRPr="00400ACA">
        <w:rPr>
          <w:rFonts w:ascii="Trebuchet MS" w:hAnsi="Trebuchet MS"/>
          <w:sz w:val="20"/>
          <w:szCs w:val="20"/>
        </w:rPr>
        <w:t xml:space="preserve"> and increasi</w:t>
      </w:r>
      <w:r w:rsidR="00364E8C" w:rsidRPr="00400ACA">
        <w:rPr>
          <w:rFonts w:ascii="Trebuchet MS" w:hAnsi="Trebuchet MS"/>
          <w:sz w:val="20"/>
          <w:szCs w:val="20"/>
        </w:rPr>
        <w:t xml:space="preserve">ng blood supply to the muscles and brain. This is an evolved response to provide the best chance of escaping a dangerous situation. </w:t>
      </w:r>
    </w:p>
    <w:p w14:paraId="022C555E" w14:textId="77777777" w:rsidR="00EF51F5" w:rsidRDefault="00EF51F5" w:rsidP="00EF51F5">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BE2DA76" w14:textId="77777777" w:rsidR="00364E8C" w:rsidRPr="00400ACA" w:rsidRDefault="00364E8C" w:rsidP="00A82E21">
      <w:pPr>
        <w:pStyle w:val="ListParagraph"/>
        <w:widowControl w:val="0"/>
        <w:numPr>
          <w:ilvl w:val="0"/>
          <w:numId w:val="2"/>
        </w:numPr>
        <w:spacing w:after="0" w:line="240" w:lineRule="auto"/>
        <w:ind w:hanging="578"/>
        <w:rPr>
          <w:rFonts w:ascii="Trebuchet MS" w:hAnsi="Trebuchet MS"/>
          <w:sz w:val="20"/>
          <w:szCs w:val="20"/>
        </w:rPr>
      </w:pPr>
      <w:r w:rsidRPr="00400ACA">
        <w:rPr>
          <w:rFonts w:ascii="Trebuchet MS" w:hAnsi="Trebuchet MS"/>
          <w:sz w:val="20"/>
          <w:szCs w:val="20"/>
        </w:rPr>
        <w:t xml:space="preserve">Describe how negative feedback works. </w:t>
      </w:r>
    </w:p>
    <w:p w14:paraId="6BE2DA77" w14:textId="77777777" w:rsidR="00364E8C" w:rsidRPr="00400ACA" w:rsidRDefault="00364E8C" w:rsidP="00A82E21">
      <w:pPr>
        <w:pStyle w:val="ListParagraph"/>
        <w:widowControl w:val="0"/>
        <w:numPr>
          <w:ilvl w:val="0"/>
          <w:numId w:val="2"/>
        </w:numPr>
        <w:spacing w:after="0" w:line="240" w:lineRule="auto"/>
        <w:ind w:hanging="578"/>
        <w:rPr>
          <w:rFonts w:ascii="Trebuchet MS" w:hAnsi="Trebuchet MS"/>
          <w:sz w:val="20"/>
          <w:szCs w:val="20"/>
        </w:rPr>
      </w:pPr>
      <w:r w:rsidRPr="00400ACA">
        <w:rPr>
          <w:rFonts w:ascii="Trebuchet MS" w:hAnsi="Trebuchet MS"/>
          <w:sz w:val="20"/>
          <w:szCs w:val="20"/>
        </w:rPr>
        <w:t xml:space="preserve">Suggest two hormonal controls that involve negative feedback. </w:t>
      </w:r>
    </w:p>
    <w:p w14:paraId="6BE2DA78" w14:textId="77777777" w:rsidR="00364E8C" w:rsidRPr="00400ACA" w:rsidRDefault="00364E8C" w:rsidP="00A82E21">
      <w:pPr>
        <w:pStyle w:val="ListParagraph"/>
        <w:widowControl w:val="0"/>
        <w:numPr>
          <w:ilvl w:val="0"/>
          <w:numId w:val="2"/>
        </w:numPr>
        <w:spacing w:after="0" w:line="240" w:lineRule="auto"/>
        <w:ind w:hanging="578"/>
        <w:rPr>
          <w:rFonts w:ascii="Trebuchet MS" w:hAnsi="Trebuchet MS"/>
          <w:sz w:val="20"/>
          <w:szCs w:val="20"/>
        </w:rPr>
      </w:pPr>
      <w:r w:rsidRPr="00400ACA">
        <w:rPr>
          <w:rFonts w:ascii="Trebuchet MS" w:hAnsi="Trebuchet MS"/>
          <w:sz w:val="20"/>
          <w:szCs w:val="20"/>
        </w:rPr>
        <w:t xml:space="preserve">What does thyroxine control? </w:t>
      </w:r>
    </w:p>
    <w:p w14:paraId="6BE2DA79" w14:textId="77777777" w:rsidR="00364E8C" w:rsidRPr="00400ACA" w:rsidRDefault="00364E8C" w:rsidP="00A82E21">
      <w:pPr>
        <w:pStyle w:val="ListParagraph"/>
        <w:widowControl w:val="0"/>
        <w:numPr>
          <w:ilvl w:val="0"/>
          <w:numId w:val="2"/>
        </w:numPr>
        <w:spacing w:after="0" w:line="240" w:lineRule="auto"/>
        <w:ind w:hanging="578"/>
        <w:rPr>
          <w:rFonts w:ascii="Trebuchet MS" w:hAnsi="Trebuchet MS"/>
          <w:sz w:val="20"/>
          <w:szCs w:val="20"/>
        </w:rPr>
      </w:pPr>
      <w:r w:rsidRPr="00400ACA">
        <w:rPr>
          <w:rFonts w:ascii="Trebuchet MS" w:hAnsi="Trebuchet MS"/>
          <w:sz w:val="20"/>
          <w:szCs w:val="20"/>
        </w:rPr>
        <w:t xml:space="preserve">Which organ secretes thyroxine? </w:t>
      </w:r>
    </w:p>
    <w:p w14:paraId="6BE2DA7A" w14:textId="77777777" w:rsidR="00364E8C" w:rsidRPr="00400ACA" w:rsidRDefault="00364E8C" w:rsidP="00A82E21">
      <w:pPr>
        <w:pStyle w:val="ListParagraph"/>
        <w:widowControl w:val="0"/>
        <w:numPr>
          <w:ilvl w:val="0"/>
          <w:numId w:val="2"/>
        </w:numPr>
        <w:spacing w:after="0" w:line="240" w:lineRule="auto"/>
        <w:ind w:rightChars="-201" w:right="-442" w:hanging="578"/>
        <w:rPr>
          <w:rFonts w:ascii="Trebuchet MS" w:hAnsi="Trebuchet MS"/>
          <w:sz w:val="20"/>
          <w:szCs w:val="20"/>
        </w:rPr>
      </w:pPr>
      <w:r w:rsidRPr="00400ACA">
        <w:rPr>
          <w:rFonts w:ascii="Trebuchet MS" w:hAnsi="Trebuchet MS"/>
          <w:sz w:val="20"/>
          <w:szCs w:val="20"/>
        </w:rPr>
        <w:t xml:space="preserve">*Some people do not produce enough thyroxine. Suggest two possible reasons. </w:t>
      </w:r>
    </w:p>
    <w:p w14:paraId="6BE2DA7B" w14:textId="77777777" w:rsidR="00364E8C" w:rsidRPr="00400ACA" w:rsidRDefault="00364E8C" w:rsidP="00A82E21">
      <w:pPr>
        <w:pStyle w:val="ListParagraph"/>
        <w:widowControl w:val="0"/>
        <w:numPr>
          <w:ilvl w:val="0"/>
          <w:numId w:val="2"/>
        </w:numPr>
        <w:spacing w:after="0" w:line="240" w:lineRule="auto"/>
        <w:ind w:hanging="578"/>
        <w:rPr>
          <w:rFonts w:ascii="Trebuchet MS" w:hAnsi="Trebuchet MS"/>
          <w:i/>
          <w:sz w:val="20"/>
          <w:szCs w:val="20"/>
        </w:rPr>
      </w:pPr>
      <w:r w:rsidRPr="00400ACA">
        <w:rPr>
          <w:rFonts w:ascii="Trebuchet MS" w:hAnsi="Trebuchet MS"/>
          <w:sz w:val="20"/>
          <w:szCs w:val="20"/>
        </w:rPr>
        <w:t xml:space="preserve">Describe how the level of thyroxine is regulated in the body. </w:t>
      </w:r>
    </w:p>
    <w:p w14:paraId="6BE2DA7C" w14:textId="77777777" w:rsidR="00364E8C" w:rsidRPr="00400ACA" w:rsidRDefault="00364E8C" w:rsidP="00A82E21">
      <w:pPr>
        <w:pStyle w:val="ListParagraph"/>
        <w:widowControl w:val="0"/>
        <w:numPr>
          <w:ilvl w:val="0"/>
          <w:numId w:val="2"/>
        </w:numPr>
        <w:spacing w:after="0" w:line="240" w:lineRule="auto"/>
        <w:ind w:hanging="578"/>
        <w:rPr>
          <w:rFonts w:ascii="Trebuchet MS" w:hAnsi="Trebuchet MS"/>
          <w:sz w:val="20"/>
          <w:szCs w:val="20"/>
        </w:rPr>
      </w:pPr>
      <w:r w:rsidRPr="00400ACA">
        <w:rPr>
          <w:rFonts w:ascii="Trebuchet MS" w:hAnsi="Trebuchet MS"/>
          <w:sz w:val="20"/>
          <w:szCs w:val="20"/>
        </w:rPr>
        <w:t xml:space="preserve">Under what situation would adrenaline be released? </w:t>
      </w:r>
    </w:p>
    <w:p w14:paraId="6BE2DA7D" w14:textId="77777777" w:rsidR="00364E8C" w:rsidRPr="00400ACA" w:rsidRDefault="00364E8C" w:rsidP="00A82E21">
      <w:pPr>
        <w:pStyle w:val="ListParagraph"/>
        <w:widowControl w:val="0"/>
        <w:numPr>
          <w:ilvl w:val="0"/>
          <w:numId w:val="2"/>
        </w:numPr>
        <w:spacing w:after="0" w:line="240" w:lineRule="auto"/>
        <w:ind w:hanging="578"/>
        <w:rPr>
          <w:rFonts w:ascii="Trebuchet MS" w:hAnsi="Trebuchet MS"/>
          <w:sz w:val="20"/>
          <w:szCs w:val="20"/>
        </w:rPr>
      </w:pPr>
      <w:r w:rsidRPr="00400ACA">
        <w:rPr>
          <w:rFonts w:ascii="Trebuchet MS" w:hAnsi="Trebuchet MS"/>
          <w:sz w:val="20"/>
          <w:szCs w:val="20"/>
        </w:rPr>
        <w:t xml:space="preserve">*Describe three differences between thyroid glands and adrenal glands. </w:t>
      </w:r>
    </w:p>
    <w:p w14:paraId="6BE2DA7E" w14:textId="49F9B28E" w:rsidR="00364E8C" w:rsidRDefault="00364E8C" w:rsidP="00A82E21">
      <w:pPr>
        <w:pStyle w:val="ListParagraph"/>
        <w:widowControl w:val="0"/>
        <w:numPr>
          <w:ilvl w:val="0"/>
          <w:numId w:val="2"/>
        </w:numPr>
        <w:spacing w:after="0" w:line="240" w:lineRule="auto"/>
        <w:ind w:hanging="578"/>
        <w:rPr>
          <w:rFonts w:ascii="Trebuchet MS" w:hAnsi="Trebuchet MS"/>
          <w:sz w:val="20"/>
          <w:szCs w:val="20"/>
        </w:rPr>
      </w:pPr>
      <w:r w:rsidRPr="00400ACA">
        <w:rPr>
          <w:rFonts w:ascii="Trebuchet MS" w:hAnsi="Trebuchet MS"/>
          <w:sz w:val="20"/>
          <w:szCs w:val="20"/>
        </w:rPr>
        <w:t xml:space="preserve">Describe three effects of adrenaline. </w:t>
      </w:r>
    </w:p>
    <w:p w14:paraId="73961CBF" w14:textId="77777777" w:rsidR="00EF51F5" w:rsidRPr="00EF51F5" w:rsidRDefault="00EF51F5" w:rsidP="00EF51F5">
      <w:pPr>
        <w:ind w:left="-218"/>
        <w:rPr>
          <w:rFonts w:ascii="Trebuchet MS" w:hAnsi="Trebuchet MS"/>
          <w:b/>
          <w:sz w:val="20"/>
          <w:szCs w:val="20"/>
        </w:rPr>
      </w:pPr>
      <w:r w:rsidRPr="00EF51F5">
        <w:rPr>
          <w:rFonts w:ascii="Trebuchet MS" w:hAnsi="Trebuchet MS"/>
          <w:b/>
          <w:sz w:val="20"/>
          <w:szCs w:val="20"/>
        </w:rPr>
        <w:lastRenderedPageBreak/>
        <w:t xml:space="preserve">Application questions – use your notes from this section and past sections to answer the questions below, but you should try from memory first. </w:t>
      </w:r>
    </w:p>
    <w:p w14:paraId="0B43C044" w14:textId="77777777" w:rsidR="00EF51F5" w:rsidRPr="00400ACA" w:rsidRDefault="00EF51F5" w:rsidP="00EF51F5">
      <w:pPr>
        <w:pStyle w:val="ListParagraph"/>
        <w:widowControl w:val="0"/>
        <w:spacing w:after="0" w:line="240" w:lineRule="auto"/>
        <w:ind w:left="360"/>
        <w:rPr>
          <w:rFonts w:ascii="Trebuchet MS" w:hAnsi="Trebuchet MS"/>
          <w:sz w:val="20"/>
          <w:szCs w:val="20"/>
        </w:rPr>
      </w:pPr>
    </w:p>
    <w:p w14:paraId="6BE2DA7F" w14:textId="77777777" w:rsidR="00364E8C" w:rsidRPr="00400ACA" w:rsidRDefault="00364E8C" w:rsidP="00A82E21">
      <w:pPr>
        <w:pStyle w:val="ListParagraph"/>
        <w:widowControl w:val="0"/>
        <w:numPr>
          <w:ilvl w:val="0"/>
          <w:numId w:val="2"/>
        </w:numPr>
        <w:spacing w:after="0" w:line="240" w:lineRule="auto"/>
        <w:ind w:hanging="578"/>
        <w:rPr>
          <w:rFonts w:ascii="Trebuchet MS" w:hAnsi="Trebuchet MS"/>
          <w:sz w:val="20"/>
          <w:szCs w:val="20"/>
        </w:rPr>
      </w:pPr>
      <w:r w:rsidRPr="00400ACA">
        <w:rPr>
          <w:rFonts w:ascii="Trebuchet MS" w:hAnsi="Trebuchet MS"/>
          <w:sz w:val="20"/>
          <w:szCs w:val="20"/>
        </w:rPr>
        <w:t xml:space="preserve">Explain why blood is directed to the brain and muscles and away from the digestive system when there is more adrenaline. </w:t>
      </w:r>
    </w:p>
    <w:p w14:paraId="6BE2DA80" w14:textId="77777777" w:rsidR="002C653A" w:rsidRPr="00400ACA" w:rsidRDefault="008D39C6" w:rsidP="00A82E21">
      <w:pPr>
        <w:pStyle w:val="ListParagraph"/>
        <w:numPr>
          <w:ilvl w:val="0"/>
          <w:numId w:val="2"/>
        </w:numPr>
        <w:ind w:hanging="578"/>
        <w:rPr>
          <w:rFonts w:ascii="Trebuchet MS" w:hAnsi="Trebuchet MS"/>
          <w:sz w:val="20"/>
          <w:szCs w:val="20"/>
        </w:rPr>
      </w:pPr>
      <w:r w:rsidRPr="00400ACA">
        <w:rPr>
          <w:rFonts w:ascii="Trebuchet MS" w:hAnsi="Trebuchet MS"/>
          <w:sz w:val="20"/>
          <w:szCs w:val="20"/>
        </w:rPr>
        <w:t>What are the 4 components of the blood? Give a function for each</w:t>
      </w:r>
    </w:p>
    <w:p w14:paraId="6BE2DA81" w14:textId="77777777" w:rsidR="00364E8C" w:rsidRPr="00400ACA" w:rsidRDefault="002C653A" w:rsidP="00A82E21">
      <w:pPr>
        <w:pStyle w:val="ListParagraph"/>
        <w:numPr>
          <w:ilvl w:val="0"/>
          <w:numId w:val="2"/>
        </w:numPr>
        <w:ind w:hanging="578"/>
        <w:rPr>
          <w:rFonts w:ascii="Trebuchet MS" w:hAnsi="Trebuchet MS"/>
          <w:sz w:val="20"/>
          <w:szCs w:val="20"/>
        </w:rPr>
      </w:pPr>
      <w:r w:rsidRPr="00400ACA">
        <w:rPr>
          <w:rFonts w:ascii="Trebuchet MS" w:hAnsi="Trebuchet MS" w:cs="Arial"/>
          <w:color w:val="222222"/>
          <w:sz w:val="20"/>
          <w:szCs w:val="20"/>
        </w:rPr>
        <w:t>E</w:t>
      </w:r>
      <w:r w:rsidR="00364E8C" w:rsidRPr="00400ACA">
        <w:rPr>
          <w:rFonts w:ascii="Trebuchet MS" w:hAnsi="Trebuchet MS" w:cs="Arial"/>
          <w:color w:val="222222"/>
          <w:sz w:val="20"/>
          <w:szCs w:val="20"/>
        </w:rPr>
        <w:t>ndocrine glands produce hormones.</w:t>
      </w:r>
    </w:p>
    <w:p w14:paraId="6BE2DA82" w14:textId="77777777" w:rsidR="00364E8C" w:rsidRPr="00400ACA" w:rsidRDefault="00364E8C" w:rsidP="00A82E21">
      <w:pPr>
        <w:pStyle w:val="indent1"/>
        <w:shd w:val="clear" w:color="auto" w:fill="FFFFFF"/>
        <w:spacing w:before="0" w:beforeAutospacing="0" w:after="0" w:afterAutospacing="0"/>
        <w:ind w:left="284" w:right="567"/>
        <w:outlineLvl w:val="5"/>
        <w:rPr>
          <w:rFonts w:ascii="Trebuchet MS" w:hAnsi="Trebuchet MS" w:cs="Arial"/>
          <w:color w:val="222222"/>
          <w:sz w:val="20"/>
          <w:szCs w:val="20"/>
        </w:rPr>
      </w:pPr>
      <w:r w:rsidRPr="00400ACA">
        <w:rPr>
          <w:rFonts w:ascii="Trebuchet MS" w:hAnsi="Trebuchet MS" w:cs="Arial"/>
          <w:color w:val="222222"/>
          <w:sz w:val="20"/>
          <w:szCs w:val="20"/>
        </w:rPr>
        <w:t>(a)     Hyperthyroidism is caused by an overactive thyroid gland.</w:t>
      </w:r>
    </w:p>
    <w:p w14:paraId="6BE2DA83" w14:textId="77777777" w:rsidR="00364E8C" w:rsidRPr="00400ACA" w:rsidRDefault="00364E8C" w:rsidP="00A82E21">
      <w:pPr>
        <w:pStyle w:val="indent2new"/>
        <w:shd w:val="clear" w:color="auto" w:fill="FFFFFF"/>
        <w:spacing w:before="0" w:beforeAutospacing="0" w:after="0" w:afterAutospacing="0"/>
        <w:ind w:left="284" w:right="567"/>
        <w:outlineLvl w:val="5"/>
        <w:rPr>
          <w:rFonts w:ascii="Trebuchet MS" w:hAnsi="Trebuchet MS" w:cs="Arial"/>
          <w:color w:val="222222"/>
          <w:sz w:val="20"/>
          <w:szCs w:val="20"/>
        </w:rPr>
      </w:pPr>
      <w:r w:rsidRPr="00400ACA">
        <w:rPr>
          <w:rFonts w:ascii="Trebuchet MS" w:hAnsi="Trebuchet MS" w:cs="Arial"/>
          <w:color w:val="222222"/>
          <w:sz w:val="20"/>
          <w:szCs w:val="20"/>
        </w:rPr>
        <w:t>Suggest what would happen in the body of a person with hyperthyroidism.</w:t>
      </w:r>
    </w:p>
    <w:p w14:paraId="6BE2DA84" w14:textId="77777777" w:rsidR="00364E8C" w:rsidRPr="00400ACA" w:rsidRDefault="00364E8C" w:rsidP="00A82E21">
      <w:pPr>
        <w:pStyle w:val="indent1"/>
        <w:shd w:val="clear" w:color="auto" w:fill="FFFFFF"/>
        <w:spacing w:before="0" w:beforeAutospacing="0" w:after="0" w:afterAutospacing="0"/>
        <w:ind w:left="284" w:right="567"/>
        <w:outlineLvl w:val="5"/>
        <w:rPr>
          <w:rFonts w:ascii="Trebuchet MS" w:hAnsi="Trebuchet MS" w:cs="Arial"/>
          <w:color w:val="222222"/>
          <w:sz w:val="20"/>
          <w:szCs w:val="20"/>
        </w:rPr>
      </w:pPr>
      <w:r w:rsidRPr="00400ACA">
        <w:rPr>
          <w:rFonts w:ascii="Trebuchet MS" w:hAnsi="Trebuchet MS" w:cs="Arial"/>
          <w:color w:val="222222"/>
          <w:sz w:val="20"/>
          <w:szCs w:val="20"/>
        </w:rPr>
        <w:t xml:space="preserve"> (b)     Describe the roles of FSH and LH in the menstrual cycle.</w:t>
      </w:r>
    </w:p>
    <w:p w14:paraId="6BE2DA85" w14:textId="77777777" w:rsidR="00364E8C" w:rsidRPr="00400ACA" w:rsidRDefault="00364E8C" w:rsidP="00A82E21">
      <w:pPr>
        <w:pStyle w:val="indent1"/>
        <w:shd w:val="clear" w:color="auto" w:fill="FFFFFF"/>
        <w:spacing w:before="0" w:beforeAutospacing="0" w:after="0" w:afterAutospacing="0"/>
        <w:ind w:left="284" w:right="567"/>
        <w:outlineLvl w:val="5"/>
        <w:rPr>
          <w:rFonts w:ascii="Trebuchet MS" w:hAnsi="Trebuchet MS" w:cs="Arial"/>
          <w:color w:val="222222"/>
          <w:sz w:val="20"/>
          <w:szCs w:val="20"/>
        </w:rPr>
      </w:pPr>
      <w:r w:rsidRPr="00400ACA">
        <w:rPr>
          <w:rFonts w:ascii="Trebuchet MS" w:hAnsi="Trebuchet MS" w:cs="Arial"/>
          <w:color w:val="222222"/>
          <w:sz w:val="20"/>
          <w:szCs w:val="20"/>
        </w:rPr>
        <w:t xml:space="preserve"> (c)     The combined pill is a contraceptive that contains progesterone </w:t>
      </w:r>
      <w:r w:rsidRPr="00400ACA">
        <w:rPr>
          <w:rFonts w:ascii="Trebuchet MS" w:hAnsi="Trebuchet MS" w:cs="Arial"/>
          <w:b/>
          <w:bCs/>
          <w:color w:val="222222"/>
          <w:sz w:val="20"/>
          <w:szCs w:val="20"/>
        </w:rPr>
        <w:t>and</w:t>
      </w:r>
      <w:r w:rsidRPr="00400ACA">
        <w:rPr>
          <w:rFonts w:ascii="Trebuchet MS" w:hAnsi="Trebuchet MS" w:cs="Arial"/>
          <w:color w:val="222222"/>
          <w:sz w:val="20"/>
          <w:szCs w:val="20"/>
        </w:rPr>
        <w:t> oestrogen.</w:t>
      </w:r>
    </w:p>
    <w:p w14:paraId="6BE2DA86" w14:textId="77777777" w:rsidR="00364E8C" w:rsidRPr="00400ACA" w:rsidRDefault="00364E8C" w:rsidP="00A82E21">
      <w:pPr>
        <w:pStyle w:val="indent2new"/>
        <w:shd w:val="clear" w:color="auto" w:fill="FFFFFF"/>
        <w:spacing w:before="0" w:beforeAutospacing="0" w:after="0" w:afterAutospacing="0"/>
        <w:ind w:left="284" w:right="567"/>
        <w:outlineLvl w:val="5"/>
        <w:rPr>
          <w:rFonts w:ascii="Trebuchet MS" w:hAnsi="Trebuchet MS" w:cs="Arial"/>
          <w:color w:val="222222"/>
          <w:sz w:val="20"/>
          <w:szCs w:val="20"/>
        </w:rPr>
      </w:pPr>
      <w:r w:rsidRPr="00400ACA">
        <w:rPr>
          <w:rFonts w:ascii="Trebuchet MS" w:hAnsi="Trebuchet MS" w:cs="Arial"/>
          <w:color w:val="222222"/>
          <w:sz w:val="20"/>
          <w:szCs w:val="20"/>
        </w:rPr>
        <w:t>The ‘mini-pill’:</w:t>
      </w:r>
    </w:p>
    <w:p w14:paraId="6BE2DA87" w14:textId="77777777" w:rsidR="00364E8C" w:rsidRPr="00400ACA" w:rsidRDefault="00364E8C" w:rsidP="00A82E21">
      <w:pPr>
        <w:pStyle w:val="indent2"/>
        <w:shd w:val="clear" w:color="auto" w:fill="FFFFFF"/>
        <w:spacing w:before="0" w:beforeAutospacing="0" w:after="0" w:afterAutospacing="0"/>
        <w:ind w:left="284" w:right="567"/>
        <w:outlineLvl w:val="5"/>
        <w:rPr>
          <w:rFonts w:ascii="Trebuchet MS" w:hAnsi="Trebuchet MS" w:cs="Arial"/>
          <w:color w:val="222222"/>
          <w:sz w:val="20"/>
          <w:szCs w:val="20"/>
        </w:rPr>
      </w:pPr>
      <w:r w:rsidRPr="00400ACA">
        <w:rPr>
          <w:rFonts w:ascii="Trebuchet MS" w:hAnsi="Trebuchet MS" w:cs="Arial"/>
          <w:color w:val="222222"/>
          <w:sz w:val="20"/>
          <w:szCs w:val="20"/>
        </w:rPr>
        <w:t>•        is a contraceptive that </w:t>
      </w:r>
      <w:r w:rsidRPr="00400ACA">
        <w:rPr>
          <w:rFonts w:ascii="Trebuchet MS" w:hAnsi="Trebuchet MS" w:cs="Arial"/>
          <w:b/>
          <w:bCs/>
          <w:color w:val="222222"/>
          <w:sz w:val="20"/>
          <w:szCs w:val="20"/>
        </w:rPr>
        <w:t>only contains</w:t>
      </w:r>
      <w:r w:rsidRPr="00400ACA">
        <w:rPr>
          <w:rFonts w:ascii="Trebuchet MS" w:hAnsi="Trebuchet MS" w:cs="Arial"/>
          <w:color w:val="222222"/>
          <w:sz w:val="20"/>
          <w:szCs w:val="20"/>
        </w:rPr>
        <w:t> the progesterone hormone</w:t>
      </w:r>
    </w:p>
    <w:p w14:paraId="6BE2DA88" w14:textId="77777777" w:rsidR="00364E8C" w:rsidRPr="00400ACA" w:rsidRDefault="00364E8C" w:rsidP="00A82E21">
      <w:pPr>
        <w:pStyle w:val="indent2"/>
        <w:shd w:val="clear" w:color="auto" w:fill="FFFFFF"/>
        <w:spacing w:before="0" w:beforeAutospacing="0" w:after="0" w:afterAutospacing="0"/>
        <w:ind w:left="284" w:right="567"/>
        <w:outlineLvl w:val="5"/>
        <w:rPr>
          <w:rFonts w:ascii="Trebuchet MS" w:hAnsi="Trebuchet MS" w:cs="Arial"/>
          <w:color w:val="222222"/>
          <w:sz w:val="20"/>
          <w:szCs w:val="20"/>
        </w:rPr>
      </w:pPr>
      <w:r w:rsidRPr="00400ACA">
        <w:rPr>
          <w:rFonts w:ascii="Trebuchet MS" w:hAnsi="Trebuchet MS" w:cs="Arial"/>
          <w:color w:val="222222"/>
          <w:sz w:val="20"/>
          <w:szCs w:val="20"/>
        </w:rPr>
        <w:t>•        </w:t>
      </w:r>
      <w:proofErr w:type="gramStart"/>
      <w:r w:rsidRPr="00400ACA">
        <w:rPr>
          <w:rFonts w:ascii="Trebuchet MS" w:hAnsi="Trebuchet MS" w:cs="Arial"/>
          <w:color w:val="222222"/>
          <w:sz w:val="20"/>
          <w:szCs w:val="20"/>
        </w:rPr>
        <w:t>has to</w:t>
      </w:r>
      <w:proofErr w:type="gramEnd"/>
      <w:r w:rsidRPr="00400ACA">
        <w:rPr>
          <w:rFonts w:ascii="Trebuchet MS" w:hAnsi="Trebuchet MS" w:cs="Arial"/>
          <w:color w:val="222222"/>
          <w:sz w:val="20"/>
          <w:szCs w:val="20"/>
        </w:rPr>
        <w:t xml:space="preserve"> be taken at the same time each day to prevent pregnancy.</w:t>
      </w:r>
    </w:p>
    <w:p w14:paraId="6BE2DA89" w14:textId="718087B2" w:rsidR="00364E8C" w:rsidRDefault="00364E8C" w:rsidP="00A82E21">
      <w:pPr>
        <w:pStyle w:val="indent2new"/>
        <w:shd w:val="clear" w:color="auto" w:fill="FFFFFF"/>
        <w:spacing w:before="0" w:beforeAutospacing="0" w:after="0" w:afterAutospacing="0"/>
        <w:ind w:left="284" w:right="567"/>
        <w:outlineLvl w:val="5"/>
        <w:rPr>
          <w:rFonts w:ascii="Trebuchet MS" w:hAnsi="Trebuchet MS" w:cs="Arial"/>
          <w:color w:val="222222"/>
          <w:sz w:val="20"/>
          <w:szCs w:val="20"/>
        </w:rPr>
      </w:pPr>
      <w:r w:rsidRPr="00400ACA">
        <w:rPr>
          <w:rFonts w:ascii="Trebuchet MS" w:hAnsi="Trebuchet MS" w:cs="Arial"/>
          <w:color w:val="222222"/>
          <w:sz w:val="20"/>
          <w:szCs w:val="20"/>
        </w:rPr>
        <w:t xml:space="preserve">The success rate of the </w:t>
      </w:r>
      <w:proofErr w:type="gramStart"/>
      <w:r w:rsidRPr="00400ACA">
        <w:rPr>
          <w:rFonts w:ascii="Trebuchet MS" w:hAnsi="Trebuchet MS" w:cs="Arial"/>
          <w:color w:val="222222"/>
          <w:sz w:val="20"/>
          <w:szCs w:val="20"/>
        </w:rPr>
        <w:t>mini-pill</w:t>
      </w:r>
      <w:proofErr w:type="gramEnd"/>
      <w:r w:rsidRPr="00400ACA">
        <w:rPr>
          <w:rFonts w:ascii="Trebuchet MS" w:hAnsi="Trebuchet MS" w:cs="Arial"/>
          <w:color w:val="222222"/>
          <w:sz w:val="20"/>
          <w:szCs w:val="20"/>
        </w:rPr>
        <w:t xml:space="preserve"> in preventing pregnancy is lower than that of the combined pill.</w:t>
      </w:r>
      <w:r w:rsidR="002C653A" w:rsidRPr="00400ACA">
        <w:rPr>
          <w:rFonts w:ascii="Trebuchet MS" w:hAnsi="Trebuchet MS" w:cs="Arial"/>
          <w:color w:val="222222"/>
          <w:sz w:val="20"/>
          <w:szCs w:val="20"/>
        </w:rPr>
        <w:t xml:space="preserve"> </w:t>
      </w:r>
      <w:r w:rsidRPr="00400ACA">
        <w:rPr>
          <w:rFonts w:ascii="Trebuchet MS" w:hAnsi="Trebuchet MS" w:cs="Arial"/>
          <w:color w:val="222222"/>
          <w:sz w:val="20"/>
          <w:szCs w:val="20"/>
        </w:rPr>
        <w:t>Explain why missing a dose of the mini-pill would reduce the success rate of the mini-pill.</w:t>
      </w:r>
    </w:p>
    <w:p w14:paraId="6AE2A86E" w14:textId="14646C0A" w:rsidR="00FC3842" w:rsidRDefault="00FC3842" w:rsidP="00A82E21">
      <w:pPr>
        <w:pStyle w:val="indent2new"/>
        <w:shd w:val="clear" w:color="auto" w:fill="FFFFFF"/>
        <w:spacing w:before="0" w:beforeAutospacing="0" w:after="0" w:afterAutospacing="0"/>
        <w:ind w:left="284" w:right="567"/>
        <w:outlineLvl w:val="5"/>
        <w:rPr>
          <w:rFonts w:ascii="Trebuchet MS" w:hAnsi="Trebuchet MS" w:cs="Arial"/>
          <w:color w:val="222222"/>
          <w:sz w:val="20"/>
          <w:szCs w:val="20"/>
        </w:rPr>
      </w:pPr>
    </w:p>
    <w:p w14:paraId="6B917AA5" w14:textId="471B02ED" w:rsidR="00FC3842" w:rsidRDefault="00FC3842" w:rsidP="00A82E21">
      <w:pPr>
        <w:pStyle w:val="indent2new"/>
        <w:shd w:val="clear" w:color="auto" w:fill="FFFFFF"/>
        <w:spacing w:before="0" w:beforeAutospacing="0" w:after="0" w:afterAutospacing="0"/>
        <w:ind w:left="284" w:right="567"/>
        <w:outlineLvl w:val="5"/>
        <w:rPr>
          <w:rFonts w:ascii="Trebuchet MS" w:hAnsi="Trebuchet MS" w:cs="Arial"/>
          <w:color w:val="222222"/>
          <w:sz w:val="20"/>
          <w:szCs w:val="20"/>
        </w:rPr>
      </w:pPr>
    </w:p>
    <w:p w14:paraId="73DED22B" w14:textId="083100FC" w:rsidR="00FC3842" w:rsidRPr="00FC3842" w:rsidRDefault="00FC3842" w:rsidP="00FC3842">
      <w:pPr>
        <w:pStyle w:val="indent2new"/>
        <w:shd w:val="clear" w:color="auto" w:fill="FFFFFF"/>
        <w:spacing w:before="240" w:beforeAutospacing="0" w:after="0" w:afterAutospacing="0"/>
        <w:ind w:right="567"/>
        <w:outlineLvl w:val="5"/>
        <w:rPr>
          <w:rFonts w:ascii="Trebuchet MS" w:hAnsi="Trebuchet MS" w:cs="Arial"/>
          <w:b/>
          <w:color w:val="222222"/>
          <w:sz w:val="20"/>
          <w:szCs w:val="20"/>
        </w:rPr>
      </w:pPr>
      <w:r w:rsidRPr="00FC3842">
        <w:rPr>
          <w:rFonts w:ascii="Trebuchet MS" w:hAnsi="Trebuchet MS" w:cs="Arial"/>
          <w:b/>
          <w:color w:val="222222"/>
          <w:sz w:val="20"/>
          <w:szCs w:val="20"/>
        </w:rPr>
        <w:t>Part 1</w:t>
      </w:r>
      <w:r>
        <w:rPr>
          <w:rFonts w:ascii="Trebuchet MS" w:hAnsi="Trebuchet MS" w:cs="Arial"/>
          <w:b/>
          <w:color w:val="222222"/>
          <w:sz w:val="20"/>
          <w:szCs w:val="20"/>
        </w:rPr>
        <w:t>3</w:t>
      </w:r>
      <w:r w:rsidRPr="00FC3842">
        <w:rPr>
          <w:rFonts w:ascii="Trebuchet MS" w:hAnsi="Trebuchet MS" w:cs="Arial"/>
          <w:b/>
          <w:color w:val="222222"/>
          <w:sz w:val="20"/>
          <w:szCs w:val="20"/>
        </w:rPr>
        <w:t>-Plant hormones (TRIPLE ONLY)</w:t>
      </w:r>
    </w:p>
    <w:p w14:paraId="4631A1C0" w14:textId="2E0C8711" w:rsidR="00FC3842" w:rsidRPr="00FC3842" w:rsidRDefault="00FC3842" w:rsidP="00FC3842">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 xml:space="preserve">Just like animals, plants rely on chemical messengers to affect change in response to the environment. The plant does not have a </w:t>
      </w:r>
      <w:r w:rsidR="00B13ECD" w:rsidRPr="00FC3842">
        <w:rPr>
          <w:rFonts w:ascii="Trebuchet MS" w:hAnsi="Trebuchet MS" w:cs="Arial"/>
          <w:color w:val="222222"/>
          <w:sz w:val="20"/>
          <w:szCs w:val="20"/>
        </w:rPr>
        <w:t>special</w:t>
      </w:r>
      <w:r w:rsidRPr="00FC3842">
        <w:rPr>
          <w:rFonts w:ascii="Trebuchet MS" w:hAnsi="Trebuchet MS" w:cs="Arial"/>
          <w:color w:val="222222"/>
          <w:sz w:val="20"/>
          <w:szCs w:val="20"/>
        </w:rPr>
        <w:t xml:space="preserve"> coordinator organ, like the brain so </w:t>
      </w:r>
      <w:proofErr w:type="gramStart"/>
      <w:r w:rsidRPr="00FC3842">
        <w:rPr>
          <w:rFonts w:ascii="Trebuchet MS" w:hAnsi="Trebuchet MS" w:cs="Arial"/>
          <w:color w:val="222222"/>
          <w:sz w:val="20"/>
          <w:szCs w:val="20"/>
        </w:rPr>
        <w:t>has to</w:t>
      </w:r>
      <w:proofErr w:type="gramEnd"/>
      <w:r w:rsidRPr="00FC3842">
        <w:rPr>
          <w:rFonts w:ascii="Trebuchet MS" w:hAnsi="Trebuchet MS" w:cs="Arial"/>
          <w:color w:val="222222"/>
          <w:sz w:val="20"/>
          <w:szCs w:val="20"/>
        </w:rPr>
        <w:t xml:space="preserve"> use simple, but effective automatic responses to ensure their survival. These have evolved over billions of years and require no conscious through or control, no neurones or blood stream. The way a plant responds to the environment is called a </w:t>
      </w:r>
      <w:r w:rsidRPr="00FC3842">
        <w:rPr>
          <w:rFonts w:ascii="Trebuchet MS" w:hAnsi="Trebuchet MS" w:cs="Arial"/>
          <w:i/>
          <w:color w:val="222222"/>
          <w:sz w:val="20"/>
          <w:szCs w:val="20"/>
        </w:rPr>
        <w:t>tropism</w:t>
      </w:r>
      <w:r w:rsidRPr="00FC3842">
        <w:rPr>
          <w:rFonts w:ascii="Trebuchet MS" w:hAnsi="Trebuchet MS" w:cs="Arial"/>
          <w:color w:val="222222"/>
          <w:sz w:val="20"/>
          <w:szCs w:val="20"/>
        </w:rPr>
        <w:t xml:space="preserve">. There are two main type of </w:t>
      </w:r>
      <w:proofErr w:type="gramStart"/>
      <w:r w:rsidRPr="00FC3842">
        <w:rPr>
          <w:rFonts w:ascii="Trebuchet MS" w:hAnsi="Trebuchet MS" w:cs="Arial"/>
          <w:color w:val="222222"/>
          <w:sz w:val="20"/>
          <w:szCs w:val="20"/>
        </w:rPr>
        <w:t>tropism;</w:t>
      </w:r>
      <w:proofErr w:type="gramEnd"/>
      <w:r w:rsidRPr="00FC3842">
        <w:rPr>
          <w:rFonts w:ascii="Trebuchet MS" w:hAnsi="Trebuchet MS" w:cs="Arial"/>
          <w:color w:val="222222"/>
          <w:sz w:val="20"/>
          <w:szCs w:val="20"/>
        </w:rPr>
        <w:t xml:space="preserve"> </w:t>
      </w:r>
      <w:r w:rsidRPr="00FC3842">
        <w:rPr>
          <w:rFonts w:ascii="Trebuchet MS" w:hAnsi="Trebuchet MS" w:cs="Arial"/>
          <w:b/>
          <w:color w:val="222222"/>
          <w:sz w:val="20"/>
          <w:szCs w:val="20"/>
        </w:rPr>
        <w:t>Geotropism</w:t>
      </w:r>
      <w:r w:rsidRPr="00FC3842">
        <w:rPr>
          <w:rFonts w:ascii="Trebuchet MS" w:hAnsi="Trebuchet MS" w:cs="Arial"/>
          <w:color w:val="222222"/>
          <w:sz w:val="20"/>
          <w:szCs w:val="20"/>
        </w:rPr>
        <w:t xml:space="preserve"> and </w:t>
      </w:r>
      <w:r w:rsidRPr="00FC3842">
        <w:rPr>
          <w:rFonts w:ascii="Trebuchet MS" w:hAnsi="Trebuchet MS" w:cs="Arial"/>
          <w:b/>
          <w:color w:val="222222"/>
          <w:sz w:val="20"/>
          <w:szCs w:val="20"/>
        </w:rPr>
        <w:t>Phototropism</w:t>
      </w:r>
      <w:r w:rsidRPr="00FC3842">
        <w:rPr>
          <w:rFonts w:ascii="Trebuchet MS" w:hAnsi="Trebuchet MS" w:cs="Arial"/>
          <w:color w:val="222222"/>
          <w:sz w:val="20"/>
          <w:szCs w:val="20"/>
        </w:rPr>
        <w:t xml:space="preserve">. Both are the result of a hormone called </w:t>
      </w:r>
      <w:r w:rsidRPr="00FC3842">
        <w:rPr>
          <w:rFonts w:ascii="Trebuchet MS" w:hAnsi="Trebuchet MS" w:cs="Arial"/>
          <w:b/>
          <w:color w:val="222222"/>
          <w:sz w:val="20"/>
          <w:szCs w:val="20"/>
        </w:rPr>
        <w:t>auxin</w:t>
      </w:r>
      <w:r w:rsidRPr="00FC3842">
        <w:rPr>
          <w:rFonts w:ascii="Trebuchet MS" w:hAnsi="Trebuchet MS" w:cs="Arial"/>
          <w:color w:val="222222"/>
          <w:sz w:val="20"/>
          <w:szCs w:val="20"/>
        </w:rPr>
        <w:t xml:space="preserve">. </w:t>
      </w:r>
    </w:p>
    <w:p w14:paraId="79170C67" w14:textId="77777777" w:rsidR="00FC3842" w:rsidRPr="00FC3842" w:rsidRDefault="00FC3842" w:rsidP="00FC3842">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Geotropism: The ability for the shoots to grow up (negative geotropism) and the roots to grow down (positive geotropism)</w:t>
      </w:r>
    </w:p>
    <w:p w14:paraId="0443BA77" w14:textId="09F656B9" w:rsidR="00FC3842" w:rsidRPr="00FC3842" w:rsidRDefault="00FC3842" w:rsidP="00FC3842">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 xml:space="preserve">Phototropism: The ability for shoots to grow towards light (positively phototropic) and roots to grow away from light (negatively </w:t>
      </w:r>
      <w:r w:rsidR="00B13ECD" w:rsidRPr="00FC3842">
        <w:rPr>
          <w:rFonts w:ascii="Trebuchet MS" w:hAnsi="Trebuchet MS" w:cs="Arial"/>
          <w:color w:val="222222"/>
          <w:sz w:val="20"/>
          <w:szCs w:val="20"/>
        </w:rPr>
        <w:t>phototropic</w:t>
      </w:r>
      <w:r w:rsidRPr="00FC3842">
        <w:rPr>
          <w:rFonts w:ascii="Trebuchet MS" w:hAnsi="Trebuchet MS" w:cs="Arial"/>
          <w:color w:val="222222"/>
          <w:sz w:val="20"/>
          <w:szCs w:val="20"/>
        </w:rPr>
        <w:t>)</w:t>
      </w:r>
    </w:p>
    <w:p w14:paraId="35552233" w14:textId="77777777" w:rsidR="00FC3842" w:rsidRPr="00FC3842" w:rsidRDefault="00FC3842" w:rsidP="00FC3842">
      <w:pPr>
        <w:pStyle w:val="indent2new"/>
        <w:numPr>
          <w:ilvl w:val="0"/>
          <w:numId w:val="2"/>
        </w:numPr>
        <w:shd w:val="clear" w:color="auto" w:fill="FFFFFF"/>
        <w:spacing w:before="240" w:beforeAutospacing="0" w:after="0" w:afterAutospacing="0"/>
        <w:ind w:left="0" w:right="567"/>
        <w:outlineLvl w:val="5"/>
        <w:rPr>
          <w:rFonts w:ascii="Trebuchet MS" w:hAnsi="Trebuchet MS" w:cs="Arial"/>
          <w:color w:val="222222"/>
          <w:sz w:val="20"/>
          <w:szCs w:val="20"/>
        </w:rPr>
      </w:pPr>
      <w:r w:rsidRPr="00FC3842">
        <w:rPr>
          <w:rFonts w:ascii="Trebuchet MS" w:hAnsi="Trebuchet MS" w:cs="Arial"/>
          <w:color w:val="222222"/>
          <w:sz w:val="20"/>
          <w:szCs w:val="20"/>
        </w:rPr>
        <w:t xml:space="preserve"> Complete the table below to summarise the different tropism</w:t>
      </w:r>
    </w:p>
    <w:tbl>
      <w:tblPr>
        <w:tblStyle w:val="TableGrid"/>
        <w:tblW w:w="0" w:type="auto"/>
        <w:tblLook w:val="04A0" w:firstRow="1" w:lastRow="0" w:firstColumn="1" w:lastColumn="0" w:noHBand="0" w:noVBand="1"/>
      </w:tblPr>
      <w:tblGrid>
        <w:gridCol w:w="2097"/>
        <w:gridCol w:w="1839"/>
        <w:gridCol w:w="2693"/>
        <w:gridCol w:w="2613"/>
      </w:tblGrid>
      <w:tr w:rsidR="00FC3842" w:rsidRPr="00FC3842" w14:paraId="2882105E" w14:textId="77777777" w:rsidTr="00FC3842">
        <w:tc>
          <w:tcPr>
            <w:tcW w:w="3936" w:type="dxa"/>
            <w:gridSpan w:val="2"/>
          </w:tcPr>
          <w:p w14:paraId="1E0DD67F"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Type of tropism</w:t>
            </w:r>
          </w:p>
        </w:tc>
        <w:tc>
          <w:tcPr>
            <w:tcW w:w="2693" w:type="dxa"/>
          </w:tcPr>
          <w:p w14:paraId="13EA830E"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Shoots</w:t>
            </w:r>
          </w:p>
        </w:tc>
        <w:tc>
          <w:tcPr>
            <w:tcW w:w="2613" w:type="dxa"/>
          </w:tcPr>
          <w:p w14:paraId="26B27D6A"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Roots</w:t>
            </w:r>
          </w:p>
        </w:tc>
      </w:tr>
      <w:tr w:rsidR="00FC3842" w:rsidRPr="00FC3842" w14:paraId="3CEAB699" w14:textId="77777777" w:rsidTr="00FC3842">
        <w:tc>
          <w:tcPr>
            <w:tcW w:w="2097" w:type="dxa"/>
            <w:vMerge w:val="restart"/>
            <w:vAlign w:val="center"/>
          </w:tcPr>
          <w:p w14:paraId="20BABD38"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Geotropism</w:t>
            </w:r>
          </w:p>
        </w:tc>
        <w:tc>
          <w:tcPr>
            <w:tcW w:w="1839" w:type="dxa"/>
          </w:tcPr>
          <w:p w14:paraId="36F9C35E"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Positive of negative</w:t>
            </w:r>
          </w:p>
        </w:tc>
        <w:tc>
          <w:tcPr>
            <w:tcW w:w="2693" w:type="dxa"/>
          </w:tcPr>
          <w:p w14:paraId="26C8C591"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c>
          <w:tcPr>
            <w:tcW w:w="2613" w:type="dxa"/>
          </w:tcPr>
          <w:p w14:paraId="7F500C09"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r>
      <w:tr w:rsidR="00FC3842" w:rsidRPr="00FC3842" w14:paraId="7C686C5B" w14:textId="77777777" w:rsidTr="00FC3842">
        <w:tc>
          <w:tcPr>
            <w:tcW w:w="2097" w:type="dxa"/>
            <w:vMerge/>
            <w:vAlign w:val="center"/>
          </w:tcPr>
          <w:p w14:paraId="136BD2D8"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c>
          <w:tcPr>
            <w:tcW w:w="1839" w:type="dxa"/>
          </w:tcPr>
          <w:p w14:paraId="2A8451FB"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Effect</w:t>
            </w:r>
          </w:p>
        </w:tc>
        <w:tc>
          <w:tcPr>
            <w:tcW w:w="2693" w:type="dxa"/>
          </w:tcPr>
          <w:p w14:paraId="3149D5CA"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c>
          <w:tcPr>
            <w:tcW w:w="2613" w:type="dxa"/>
          </w:tcPr>
          <w:p w14:paraId="789B646C"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r>
      <w:tr w:rsidR="00FC3842" w:rsidRPr="00FC3842" w14:paraId="7FA88C27" w14:textId="77777777" w:rsidTr="00FC3842">
        <w:tc>
          <w:tcPr>
            <w:tcW w:w="2097" w:type="dxa"/>
            <w:vMerge w:val="restart"/>
            <w:vAlign w:val="center"/>
          </w:tcPr>
          <w:p w14:paraId="4D11D944"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Phototropism</w:t>
            </w:r>
          </w:p>
        </w:tc>
        <w:tc>
          <w:tcPr>
            <w:tcW w:w="1839" w:type="dxa"/>
          </w:tcPr>
          <w:p w14:paraId="40C8E96F"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Positive of negative</w:t>
            </w:r>
          </w:p>
        </w:tc>
        <w:tc>
          <w:tcPr>
            <w:tcW w:w="2693" w:type="dxa"/>
          </w:tcPr>
          <w:p w14:paraId="76B01818"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c>
          <w:tcPr>
            <w:tcW w:w="2613" w:type="dxa"/>
          </w:tcPr>
          <w:p w14:paraId="5C994994"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r>
      <w:tr w:rsidR="00FC3842" w:rsidRPr="00FC3842" w14:paraId="0FA78B87" w14:textId="77777777" w:rsidTr="00FC3842">
        <w:tc>
          <w:tcPr>
            <w:tcW w:w="2097" w:type="dxa"/>
            <w:vMerge/>
          </w:tcPr>
          <w:p w14:paraId="0015A8C3"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c>
          <w:tcPr>
            <w:tcW w:w="1839" w:type="dxa"/>
          </w:tcPr>
          <w:p w14:paraId="59F7E63A"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Effect</w:t>
            </w:r>
          </w:p>
        </w:tc>
        <w:tc>
          <w:tcPr>
            <w:tcW w:w="2693" w:type="dxa"/>
          </w:tcPr>
          <w:p w14:paraId="1648316A"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c>
          <w:tcPr>
            <w:tcW w:w="2613" w:type="dxa"/>
          </w:tcPr>
          <w:p w14:paraId="6A9C77A9" w14:textId="77777777" w:rsidR="00FC3842" w:rsidRPr="00FC3842" w:rsidRDefault="00FC3842" w:rsidP="00FC3842">
            <w:pPr>
              <w:pStyle w:val="indent2new"/>
              <w:spacing w:before="240" w:beforeAutospacing="0" w:after="0" w:afterAutospacing="0"/>
              <w:ind w:right="567"/>
              <w:outlineLvl w:val="5"/>
              <w:rPr>
                <w:rFonts w:ascii="Trebuchet MS" w:hAnsi="Trebuchet MS" w:cs="Arial"/>
                <w:color w:val="222222"/>
                <w:sz w:val="20"/>
                <w:szCs w:val="20"/>
              </w:rPr>
            </w:pPr>
          </w:p>
        </w:tc>
      </w:tr>
    </w:tbl>
    <w:p w14:paraId="29A07A8F" w14:textId="77777777" w:rsidR="00FC3842" w:rsidRPr="00FC3842" w:rsidRDefault="00FC3842" w:rsidP="00FC3842">
      <w:pPr>
        <w:spacing w:after="271" w:line="240" w:lineRule="auto"/>
        <w:rPr>
          <w:rFonts w:ascii="Trebuchet MS" w:eastAsia="Times New Roman" w:hAnsi="Trebuchet MS" w:cs="Arial"/>
          <w:color w:val="231F20"/>
          <w:sz w:val="20"/>
          <w:szCs w:val="20"/>
          <w:lang w:eastAsia="en-GB"/>
        </w:rPr>
      </w:pPr>
      <w:r w:rsidRPr="00FC3842">
        <w:rPr>
          <w:rFonts w:ascii="Trebuchet MS" w:eastAsia="Times New Roman" w:hAnsi="Trebuchet MS" w:cs="Arial"/>
          <w:b/>
          <w:color w:val="231F20"/>
          <w:sz w:val="20"/>
          <w:szCs w:val="20"/>
          <w:lang w:eastAsia="en-GB"/>
        </w:rPr>
        <w:t>Auxins</w:t>
      </w:r>
      <w:r w:rsidRPr="00FC3842">
        <w:rPr>
          <w:rFonts w:ascii="Trebuchet MS" w:eastAsia="Times New Roman" w:hAnsi="Trebuchet MS" w:cs="Arial"/>
          <w:color w:val="231F20"/>
          <w:sz w:val="20"/>
          <w:szCs w:val="20"/>
          <w:lang w:eastAsia="en-GB"/>
        </w:rPr>
        <w:t xml:space="preserve"> are a family of hormones found in plants. Auxins are mostly made in the tips of the shoots and </w:t>
      </w:r>
      <w:proofErr w:type="gramStart"/>
      <w:r w:rsidRPr="00FC3842">
        <w:rPr>
          <w:rFonts w:ascii="Trebuchet MS" w:eastAsia="Times New Roman" w:hAnsi="Trebuchet MS" w:cs="Arial"/>
          <w:color w:val="231F20"/>
          <w:sz w:val="20"/>
          <w:szCs w:val="20"/>
          <w:lang w:eastAsia="en-GB"/>
        </w:rPr>
        <w:t>roots, and</w:t>
      </w:r>
      <w:proofErr w:type="gramEnd"/>
      <w:r w:rsidRPr="00FC3842">
        <w:rPr>
          <w:rFonts w:ascii="Trebuchet MS" w:eastAsia="Times New Roman" w:hAnsi="Trebuchet MS" w:cs="Arial"/>
          <w:color w:val="231F20"/>
          <w:sz w:val="20"/>
          <w:szCs w:val="20"/>
          <w:lang w:eastAsia="en-GB"/>
        </w:rPr>
        <w:t xml:space="preserve"> can diffuse to other parts of the shoots or roots. They change the rate of elongation in plant cells, controlling how long they become.</w:t>
      </w:r>
    </w:p>
    <w:p w14:paraId="0C8A827D" w14:textId="77777777" w:rsidR="00FC3842" w:rsidRPr="00FC3842" w:rsidRDefault="00FC3842" w:rsidP="00FC3842">
      <w:pPr>
        <w:spacing w:after="271" w:line="240" w:lineRule="auto"/>
        <w:rPr>
          <w:rFonts w:ascii="Trebuchet MS" w:eastAsia="Times New Roman" w:hAnsi="Trebuchet MS" w:cs="Arial"/>
          <w:color w:val="231F20"/>
          <w:sz w:val="20"/>
          <w:szCs w:val="20"/>
          <w:lang w:eastAsia="en-GB"/>
        </w:rPr>
      </w:pPr>
      <w:r w:rsidRPr="00FC3842">
        <w:rPr>
          <w:rFonts w:ascii="Trebuchet MS" w:eastAsia="Times New Roman" w:hAnsi="Trebuchet MS" w:cs="Arial"/>
          <w:color w:val="231F20"/>
          <w:sz w:val="20"/>
          <w:szCs w:val="20"/>
          <w:lang w:eastAsia="en-GB"/>
        </w:rPr>
        <w:t>Shoots and roots respond differently to high concentrations of auxins:</w:t>
      </w:r>
    </w:p>
    <w:p w14:paraId="38BCB447" w14:textId="77777777" w:rsidR="00FC3842" w:rsidRPr="00FC3842" w:rsidRDefault="00FC3842" w:rsidP="00FC3842">
      <w:pPr>
        <w:numPr>
          <w:ilvl w:val="0"/>
          <w:numId w:val="33"/>
        </w:numPr>
        <w:spacing w:before="100" w:beforeAutospacing="1" w:after="136" w:line="240" w:lineRule="auto"/>
        <w:ind w:left="0"/>
        <w:rPr>
          <w:rFonts w:ascii="Trebuchet MS" w:eastAsia="Times New Roman" w:hAnsi="Trebuchet MS" w:cs="Arial"/>
          <w:color w:val="231F20"/>
          <w:sz w:val="20"/>
          <w:szCs w:val="20"/>
          <w:lang w:eastAsia="en-GB"/>
        </w:rPr>
      </w:pPr>
      <w:r w:rsidRPr="00FC3842">
        <w:rPr>
          <w:rFonts w:ascii="Trebuchet MS" w:eastAsia="Times New Roman" w:hAnsi="Trebuchet MS" w:cs="Arial"/>
          <w:color w:val="231F20"/>
          <w:sz w:val="20"/>
          <w:szCs w:val="20"/>
          <w:lang w:eastAsia="en-GB"/>
        </w:rPr>
        <w:t>cells in shoots grow more</w:t>
      </w:r>
    </w:p>
    <w:p w14:paraId="3A5CCA7B" w14:textId="77777777" w:rsidR="00FC3842" w:rsidRPr="00FC3842" w:rsidRDefault="00FC3842" w:rsidP="00FC3842">
      <w:pPr>
        <w:numPr>
          <w:ilvl w:val="0"/>
          <w:numId w:val="33"/>
        </w:numPr>
        <w:spacing w:before="100" w:beforeAutospacing="1" w:after="136" w:line="240" w:lineRule="auto"/>
        <w:ind w:left="0"/>
        <w:rPr>
          <w:rFonts w:ascii="Trebuchet MS" w:eastAsia="Times New Roman" w:hAnsi="Trebuchet MS" w:cs="Arial"/>
          <w:color w:val="231F20"/>
          <w:sz w:val="20"/>
          <w:szCs w:val="20"/>
          <w:lang w:eastAsia="en-GB"/>
        </w:rPr>
      </w:pPr>
      <w:r w:rsidRPr="00FC3842">
        <w:rPr>
          <w:rFonts w:ascii="Trebuchet MS" w:eastAsia="Times New Roman" w:hAnsi="Trebuchet MS" w:cs="Arial"/>
          <w:color w:val="231F20"/>
          <w:sz w:val="20"/>
          <w:szCs w:val="20"/>
          <w:lang w:eastAsia="en-GB"/>
        </w:rPr>
        <w:t>cells in roots grow less</w:t>
      </w:r>
    </w:p>
    <w:p w14:paraId="14D09D7D" w14:textId="77777777" w:rsidR="00FC3842" w:rsidRPr="00FC3842" w:rsidRDefault="00FC3842" w:rsidP="00FC3842">
      <w:pPr>
        <w:spacing w:before="100" w:beforeAutospacing="1" w:after="136" w:line="240" w:lineRule="auto"/>
        <w:rPr>
          <w:rFonts w:ascii="Trebuchet MS" w:eastAsia="Times New Roman" w:hAnsi="Trebuchet MS" w:cs="Arial"/>
          <w:color w:val="231F20"/>
          <w:sz w:val="20"/>
          <w:szCs w:val="20"/>
          <w:lang w:eastAsia="en-GB"/>
        </w:rPr>
      </w:pPr>
      <w:r w:rsidRPr="00FC3842">
        <w:rPr>
          <w:rFonts w:ascii="Trebuchet MS" w:eastAsia="Times New Roman" w:hAnsi="Trebuchet MS" w:cs="Arial"/>
          <w:b/>
          <w:color w:val="231F20"/>
          <w:sz w:val="20"/>
          <w:szCs w:val="20"/>
          <w:lang w:eastAsia="en-GB"/>
        </w:rPr>
        <w:t>Explaining geotropism:</w:t>
      </w:r>
      <w:r w:rsidRPr="00FC3842">
        <w:rPr>
          <w:rFonts w:ascii="Trebuchet MS" w:eastAsia="Times New Roman" w:hAnsi="Trebuchet MS" w:cs="Arial"/>
          <w:color w:val="231F20"/>
          <w:sz w:val="20"/>
          <w:szCs w:val="20"/>
          <w:lang w:eastAsia="en-GB"/>
        </w:rPr>
        <w:t xml:space="preserve"> Gravity is a constant force on earth. It pulls everything to the centre of the earth. We generally call this ‘down’. Gravity pulls on the auxin causing it to gather at the bottom </w:t>
      </w:r>
      <w:r w:rsidRPr="00FC3842">
        <w:rPr>
          <w:rFonts w:ascii="Trebuchet MS" w:eastAsia="Times New Roman" w:hAnsi="Trebuchet MS" w:cs="Arial"/>
          <w:color w:val="231F20"/>
          <w:sz w:val="20"/>
          <w:szCs w:val="20"/>
          <w:lang w:eastAsia="en-GB"/>
        </w:rPr>
        <w:lastRenderedPageBreak/>
        <w:t>of roots and shoots that are running horizontally. Due to its opposite effects this causes the roots to grow down and the shoots to grow up.</w:t>
      </w:r>
    </w:p>
    <w:p w14:paraId="22367EDB" w14:textId="77777777" w:rsidR="00FC3842" w:rsidRPr="00FC3842" w:rsidRDefault="00FC3842" w:rsidP="00FC3842">
      <w:pPr>
        <w:spacing w:before="100" w:beforeAutospacing="1" w:after="136" w:line="240" w:lineRule="auto"/>
        <w:rPr>
          <w:rFonts w:ascii="Trebuchet MS" w:eastAsia="Times New Roman" w:hAnsi="Trebuchet MS" w:cs="Arial"/>
          <w:color w:val="231F20"/>
          <w:sz w:val="20"/>
          <w:szCs w:val="20"/>
          <w:lang w:eastAsia="en-GB"/>
        </w:rPr>
      </w:pPr>
      <w:r w:rsidRPr="00FC3842">
        <w:rPr>
          <w:rFonts w:ascii="Trebuchet MS" w:hAnsi="Trebuchet MS"/>
          <w:noProof/>
          <w:sz w:val="20"/>
          <w:szCs w:val="20"/>
          <w:lang w:eastAsia="en-GB"/>
        </w:rPr>
        <w:drawing>
          <wp:inline distT="0" distB="0" distL="0" distR="0" wp14:anchorId="7719D107" wp14:editId="3474FD31">
            <wp:extent cx="2459824" cy="1581374"/>
            <wp:effectExtent l="19050" t="0" r="0" b="0"/>
            <wp:docPr id="103" name="Picture 103" descr="Image result for geotropism aux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Image result for geotropism auxin"/>
                    <pic:cNvPicPr>
                      <a:picLocks noChangeAspect="1" noChangeArrowheads="1"/>
                    </pic:cNvPicPr>
                  </pic:nvPicPr>
                  <pic:blipFill>
                    <a:blip r:embed="rId57" cstate="print"/>
                    <a:srcRect/>
                    <a:stretch>
                      <a:fillRect/>
                    </a:stretch>
                  </pic:blipFill>
                  <pic:spPr bwMode="auto">
                    <a:xfrm>
                      <a:off x="0" y="0"/>
                      <a:ext cx="2458863" cy="1580756"/>
                    </a:xfrm>
                    <a:prstGeom prst="rect">
                      <a:avLst/>
                    </a:prstGeom>
                    <a:noFill/>
                    <a:ln w="9525">
                      <a:noFill/>
                      <a:miter lim="800000"/>
                      <a:headEnd/>
                      <a:tailEnd/>
                    </a:ln>
                  </pic:spPr>
                </pic:pic>
              </a:graphicData>
            </a:graphic>
          </wp:inline>
        </w:drawing>
      </w:r>
      <w:r w:rsidRPr="00FC3842">
        <w:rPr>
          <w:rFonts w:ascii="Trebuchet MS" w:hAnsi="Trebuchet MS"/>
          <w:sz w:val="20"/>
          <w:szCs w:val="20"/>
        </w:rPr>
        <w:t xml:space="preserve"> </w:t>
      </w:r>
      <w:r w:rsidRPr="00FC3842">
        <w:rPr>
          <w:rFonts w:ascii="Trebuchet MS" w:hAnsi="Trebuchet MS"/>
          <w:noProof/>
          <w:sz w:val="20"/>
          <w:szCs w:val="20"/>
          <w:lang w:eastAsia="en-GB"/>
        </w:rPr>
        <w:drawing>
          <wp:inline distT="0" distB="0" distL="0" distR="0" wp14:anchorId="07222030" wp14:editId="43398DAE">
            <wp:extent cx="2429033" cy="1559859"/>
            <wp:effectExtent l="19050" t="0" r="9367" b="0"/>
            <wp:docPr id="106" name="Picture 106" descr="Image result for geotropism aux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Image result for geotropism auxin"/>
                    <pic:cNvPicPr>
                      <a:picLocks noChangeAspect="1" noChangeArrowheads="1"/>
                    </pic:cNvPicPr>
                  </pic:nvPicPr>
                  <pic:blipFill>
                    <a:blip r:embed="rId58" cstate="print"/>
                    <a:srcRect/>
                    <a:stretch>
                      <a:fillRect/>
                    </a:stretch>
                  </pic:blipFill>
                  <pic:spPr bwMode="auto">
                    <a:xfrm>
                      <a:off x="0" y="0"/>
                      <a:ext cx="2430027" cy="1560497"/>
                    </a:xfrm>
                    <a:prstGeom prst="rect">
                      <a:avLst/>
                    </a:prstGeom>
                    <a:noFill/>
                    <a:ln w="9525">
                      <a:noFill/>
                      <a:miter lim="800000"/>
                      <a:headEnd/>
                      <a:tailEnd/>
                    </a:ln>
                  </pic:spPr>
                </pic:pic>
              </a:graphicData>
            </a:graphic>
          </wp:inline>
        </w:drawing>
      </w:r>
    </w:p>
    <w:p w14:paraId="1FAD651D" w14:textId="77777777" w:rsidR="00FC3842" w:rsidRPr="00FC3842" w:rsidRDefault="00FC3842" w:rsidP="00FC3842">
      <w:pPr>
        <w:spacing w:before="100" w:beforeAutospacing="1" w:after="136" w:line="240" w:lineRule="auto"/>
        <w:rPr>
          <w:rFonts w:ascii="Trebuchet MS" w:eastAsia="Times New Roman" w:hAnsi="Trebuchet MS" w:cs="Arial"/>
          <w:color w:val="231F20"/>
          <w:sz w:val="20"/>
          <w:szCs w:val="20"/>
          <w:lang w:eastAsia="en-GB"/>
        </w:rPr>
      </w:pPr>
      <w:r w:rsidRPr="00FC3842">
        <w:rPr>
          <w:rFonts w:ascii="Trebuchet MS" w:eastAsia="Times New Roman" w:hAnsi="Trebuchet MS" w:cs="Arial"/>
          <w:b/>
          <w:color w:val="231F20"/>
          <w:sz w:val="20"/>
          <w:szCs w:val="20"/>
          <w:lang w:eastAsia="en-GB"/>
        </w:rPr>
        <w:t>Explaining phototropism:</w:t>
      </w:r>
      <w:r w:rsidRPr="00FC3842">
        <w:rPr>
          <w:rFonts w:ascii="Trebuchet MS" w:eastAsia="Times New Roman" w:hAnsi="Trebuchet MS" w:cs="Arial"/>
          <w:color w:val="231F20"/>
          <w:sz w:val="20"/>
          <w:szCs w:val="20"/>
          <w:lang w:eastAsia="en-GB"/>
        </w:rPr>
        <w:t xml:space="preserve"> Auxin also has another strange </w:t>
      </w:r>
      <w:proofErr w:type="gramStart"/>
      <w:r w:rsidRPr="00FC3842">
        <w:rPr>
          <w:rFonts w:ascii="Trebuchet MS" w:eastAsia="Times New Roman" w:hAnsi="Trebuchet MS" w:cs="Arial"/>
          <w:color w:val="231F20"/>
          <w:sz w:val="20"/>
          <w:szCs w:val="20"/>
          <w:lang w:eastAsia="en-GB"/>
        </w:rPr>
        <w:t>property,</w:t>
      </w:r>
      <w:proofErr w:type="gramEnd"/>
      <w:r w:rsidRPr="00FC3842">
        <w:rPr>
          <w:rFonts w:ascii="Trebuchet MS" w:eastAsia="Times New Roman" w:hAnsi="Trebuchet MS" w:cs="Arial"/>
          <w:color w:val="231F20"/>
          <w:sz w:val="20"/>
          <w:szCs w:val="20"/>
          <w:lang w:eastAsia="en-GB"/>
        </w:rPr>
        <w:t xml:space="preserve"> it builds up on the side of a plant that is away from the light source. This ensures the stem is always growing more on the shady side and tilting the leaves towards the sun.</w:t>
      </w:r>
    </w:p>
    <w:p w14:paraId="5A0CBCEF" w14:textId="77777777" w:rsidR="00FC3842" w:rsidRPr="00FC3842" w:rsidRDefault="00FC3842" w:rsidP="00FC3842">
      <w:pPr>
        <w:spacing w:before="100" w:beforeAutospacing="1" w:after="136" w:line="240" w:lineRule="auto"/>
        <w:rPr>
          <w:rFonts w:ascii="Trebuchet MS" w:eastAsia="Times New Roman" w:hAnsi="Trebuchet MS" w:cs="Arial"/>
          <w:color w:val="231F20"/>
          <w:sz w:val="20"/>
          <w:szCs w:val="20"/>
          <w:lang w:eastAsia="en-GB"/>
        </w:rPr>
      </w:pPr>
      <w:r w:rsidRPr="00FC3842">
        <w:rPr>
          <w:rFonts w:ascii="Trebuchet MS" w:hAnsi="Trebuchet MS"/>
          <w:noProof/>
          <w:sz w:val="20"/>
          <w:szCs w:val="20"/>
          <w:lang w:eastAsia="en-GB"/>
        </w:rPr>
        <w:drawing>
          <wp:inline distT="0" distB="0" distL="0" distR="0" wp14:anchorId="11FD278D" wp14:editId="37E30FCF">
            <wp:extent cx="2369147" cy="1419455"/>
            <wp:effectExtent l="19050" t="0" r="0" b="0"/>
            <wp:docPr id="112" name="Picture 112" descr="Image result for phototropism aux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Image result for phototropism auxin"/>
                    <pic:cNvPicPr>
                      <a:picLocks noChangeAspect="1" noChangeArrowheads="1"/>
                    </pic:cNvPicPr>
                  </pic:nvPicPr>
                  <pic:blipFill>
                    <a:blip r:embed="rId59" cstate="print"/>
                    <a:srcRect/>
                    <a:stretch>
                      <a:fillRect/>
                    </a:stretch>
                  </pic:blipFill>
                  <pic:spPr bwMode="auto">
                    <a:xfrm>
                      <a:off x="0" y="0"/>
                      <a:ext cx="2370734" cy="1420406"/>
                    </a:xfrm>
                    <a:prstGeom prst="rect">
                      <a:avLst/>
                    </a:prstGeom>
                    <a:noFill/>
                    <a:ln w="9525">
                      <a:noFill/>
                      <a:miter lim="800000"/>
                      <a:headEnd/>
                      <a:tailEnd/>
                    </a:ln>
                  </pic:spPr>
                </pic:pic>
              </a:graphicData>
            </a:graphic>
          </wp:inline>
        </w:drawing>
      </w:r>
    </w:p>
    <w:p w14:paraId="35B90DE4" w14:textId="77777777" w:rsidR="00FC3842" w:rsidRPr="00FC3842" w:rsidRDefault="00FC3842" w:rsidP="00FC3842">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p>
    <w:p w14:paraId="1756C157" w14:textId="77777777" w:rsidR="00FC3842" w:rsidRPr="00FC3842" w:rsidRDefault="00FC3842" w:rsidP="00FC3842">
      <w:pPr>
        <w:widowControl w:val="0"/>
        <w:spacing w:after="0" w:line="240" w:lineRule="auto"/>
        <w:rPr>
          <w:rFonts w:ascii="Trebuchet MS" w:hAnsi="Trebuchet MS"/>
          <w:sz w:val="20"/>
          <w:szCs w:val="20"/>
        </w:rPr>
      </w:pPr>
    </w:p>
    <w:p w14:paraId="7643F474" w14:textId="77777777" w:rsidR="00FC3842" w:rsidRPr="00FC3842" w:rsidRDefault="00FC3842" w:rsidP="00FC3842">
      <w:pPr>
        <w:rPr>
          <w:rFonts w:ascii="Trebuchet MS" w:hAnsi="Trebuchet MS"/>
          <w:b/>
          <w:sz w:val="20"/>
          <w:szCs w:val="20"/>
        </w:rPr>
      </w:pPr>
      <w:r w:rsidRPr="00FC3842">
        <w:rPr>
          <w:rFonts w:ascii="Trebuchet MS" w:hAnsi="Trebuchet MS"/>
          <w:b/>
          <w:sz w:val="20"/>
          <w:szCs w:val="20"/>
        </w:rPr>
        <w:t>Industrial uses for auxin</w:t>
      </w:r>
    </w:p>
    <w:p w14:paraId="2805FBC8" w14:textId="77777777" w:rsidR="00FC3842" w:rsidRPr="00FC3842" w:rsidRDefault="00FC3842" w:rsidP="00FC3842">
      <w:pPr>
        <w:rPr>
          <w:rFonts w:ascii="Trebuchet MS" w:hAnsi="Trebuchet MS"/>
          <w:sz w:val="20"/>
          <w:szCs w:val="20"/>
        </w:rPr>
      </w:pPr>
      <w:r w:rsidRPr="00FC3842">
        <w:rPr>
          <w:rFonts w:ascii="Trebuchet MS" w:hAnsi="Trebuchet MS"/>
          <w:sz w:val="20"/>
          <w:szCs w:val="20"/>
        </w:rPr>
        <w:t xml:space="preserve">Auxin can be used as rooting powder. By dipping a stem in </w:t>
      </w:r>
      <w:proofErr w:type="gramStart"/>
      <w:r w:rsidRPr="00FC3842">
        <w:rPr>
          <w:rFonts w:ascii="Trebuchet MS" w:hAnsi="Trebuchet MS"/>
          <w:sz w:val="20"/>
          <w:szCs w:val="20"/>
        </w:rPr>
        <w:t>auxin</w:t>
      </w:r>
      <w:proofErr w:type="gramEnd"/>
      <w:r w:rsidRPr="00FC3842">
        <w:rPr>
          <w:rFonts w:ascii="Trebuchet MS" w:hAnsi="Trebuchet MS"/>
          <w:sz w:val="20"/>
          <w:szCs w:val="20"/>
        </w:rPr>
        <w:t xml:space="preserve"> it can cause the stem cells to differentiate into root cells and begin to grow downwards (positive geotropism)</w:t>
      </w:r>
    </w:p>
    <w:p w14:paraId="0898E207" w14:textId="77777777" w:rsidR="00FC3842" w:rsidRPr="00FC3842" w:rsidRDefault="00FC3842" w:rsidP="00FC3842">
      <w:pPr>
        <w:rPr>
          <w:rFonts w:ascii="Trebuchet MS" w:hAnsi="Trebuchet MS"/>
          <w:sz w:val="20"/>
          <w:szCs w:val="20"/>
        </w:rPr>
      </w:pPr>
      <w:r w:rsidRPr="00FC3842">
        <w:rPr>
          <w:rFonts w:ascii="Trebuchet MS" w:hAnsi="Trebuchet MS"/>
          <w:sz w:val="20"/>
          <w:szCs w:val="20"/>
        </w:rPr>
        <w:t xml:space="preserve">Auxin can also be used as a weed killer. Lots of weeds, especially those that grow in lawns like dandelions, have much broader leaves than the plants you want. By spraying auxin on to the lawn it is absorbed in greater concentrations by the weeds, causing them to grow so quickly they die. </w:t>
      </w:r>
    </w:p>
    <w:p w14:paraId="6C23ED20" w14:textId="77777777" w:rsidR="00FC3842" w:rsidRPr="00FC3842" w:rsidRDefault="00FC3842" w:rsidP="00FC3842">
      <w:pPr>
        <w:rPr>
          <w:rFonts w:ascii="Trebuchet MS" w:hAnsi="Trebuchet MS"/>
          <w:b/>
          <w:sz w:val="20"/>
          <w:szCs w:val="20"/>
        </w:rPr>
      </w:pPr>
      <w:r w:rsidRPr="00FC3842">
        <w:rPr>
          <w:rFonts w:ascii="Trebuchet MS" w:hAnsi="Trebuchet MS"/>
          <w:b/>
          <w:sz w:val="20"/>
          <w:szCs w:val="20"/>
        </w:rPr>
        <w:t>Other useful plant hormones</w:t>
      </w:r>
    </w:p>
    <w:p w14:paraId="394CC283" w14:textId="77777777" w:rsidR="00FC3842" w:rsidRPr="00FC3842" w:rsidRDefault="00FC3842" w:rsidP="00FC3842">
      <w:pPr>
        <w:rPr>
          <w:rFonts w:ascii="Trebuchet MS" w:hAnsi="Trebuchet MS"/>
          <w:sz w:val="20"/>
          <w:szCs w:val="20"/>
        </w:rPr>
      </w:pPr>
      <w:r w:rsidRPr="00FC3842">
        <w:rPr>
          <w:rFonts w:ascii="Trebuchet MS" w:hAnsi="Trebuchet MS"/>
          <w:b/>
          <w:sz w:val="20"/>
          <w:szCs w:val="20"/>
        </w:rPr>
        <w:t>Gibberellins</w:t>
      </w:r>
      <w:r w:rsidRPr="00FC3842">
        <w:rPr>
          <w:rFonts w:ascii="Trebuchet MS" w:hAnsi="Trebuchet MS"/>
          <w:sz w:val="20"/>
          <w:szCs w:val="20"/>
        </w:rPr>
        <w:t xml:space="preserve"> are a group of plant hormones responsible for growth and development. They are important for initiating seed germination. Low concentrations can be used to increase the speed of germination, and they stimulate cell </w:t>
      </w:r>
      <w:proofErr w:type="gramStart"/>
      <w:r w:rsidRPr="00FC3842">
        <w:rPr>
          <w:rFonts w:ascii="Trebuchet MS" w:hAnsi="Trebuchet MS"/>
          <w:sz w:val="20"/>
          <w:szCs w:val="20"/>
        </w:rPr>
        <w:t>elongation</w:t>
      </w:r>
      <w:proofErr w:type="gramEnd"/>
      <w:r w:rsidRPr="00FC3842">
        <w:rPr>
          <w:rFonts w:ascii="Trebuchet MS" w:hAnsi="Trebuchet MS"/>
          <w:sz w:val="20"/>
          <w:szCs w:val="20"/>
        </w:rPr>
        <w:t xml:space="preserve"> so plants grow taller.</w:t>
      </w:r>
    </w:p>
    <w:p w14:paraId="50CEE5FE" w14:textId="77777777" w:rsidR="00FC3842" w:rsidRPr="00FC3842" w:rsidRDefault="00FC3842" w:rsidP="00FC3842">
      <w:pPr>
        <w:rPr>
          <w:rFonts w:ascii="Trebuchet MS" w:hAnsi="Trebuchet MS"/>
          <w:sz w:val="20"/>
          <w:szCs w:val="20"/>
        </w:rPr>
      </w:pPr>
      <w:r w:rsidRPr="00FC3842">
        <w:rPr>
          <w:rFonts w:ascii="Trebuchet MS" w:hAnsi="Trebuchet MS"/>
          <w:sz w:val="20"/>
          <w:szCs w:val="20"/>
        </w:rPr>
        <w:t>Gibberellins can be used to:</w:t>
      </w:r>
    </w:p>
    <w:p w14:paraId="2C5A2947" w14:textId="77777777" w:rsidR="00FC3842" w:rsidRPr="00FC3842" w:rsidRDefault="00FC3842" w:rsidP="00FC3842">
      <w:pPr>
        <w:pStyle w:val="ListParagraph"/>
        <w:numPr>
          <w:ilvl w:val="0"/>
          <w:numId w:val="34"/>
        </w:numPr>
        <w:ind w:left="0"/>
        <w:rPr>
          <w:rFonts w:ascii="Trebuchet MS" w:hAnsi="Trebuchet MS"/>
          <w:sz w:val="20"/>
          <w:szCs w:val="20"/>
        </w:rPr>
      </w:pPr>
      <w:r w:rsidRPr="00FC3842">
        <w:rPr>
          <w:rFonts w:ascii="Trebuchet MS" w:hAnsi="Trebuchet MS"/>
          <w:sz w:val="20"/>
          <w:szCs w:val="20"/>
        </w:rPr>
        <w:t>end seed dormancy</w:t>
      </w:r>
    </w:p>
    <w:p w14:paraId="19EE40C4" w14:textId="77777777" w:rsidR="00FC3842" w:rsidRPr="00FC3842" w:rsidRDefault="00FC3842" w:rsidP="00FC3842">
      <w:pPr>
        <w:pStyle w:val="ListParagraph"/>
        <w:numPr>
          <w:ilvl w:val="0"/>
          <w:numId w:val="34"/>
        </w:numPr>
        <w:ind w:left="0"/>
        <w:rPr>
          <w:rFonts w:ascii="Trebuchet MS" w:hAnsi="Trebuchet MS"/>
          <w:sz w:val="20"/>
          <w:szCs w:val="20"/>
        </w:rPr>
      </w:pPr>
      <w:r w:rsidRPr="00FC3842">
        <w:rPr>
          <w:rFonts w:ascii="Trebuchet MS" w:hAnsi="Trebuchet MS"/>
          <w:sz w:val="20"/>
          <w:szCs w:val="20"/>
        </w:rPr>
        <w:t>promote flowering</w:t>
      </w:r>
    </w:p>
    <w:p w14:paraId="64376CFA" w14:textId="77777777" w:rsidR="00FC3842" w:rsidRPr="00FC3842" w:rsidRDefault="00FC3842" w:rsidP="00FC3842">
      <w:pPr>
        <w:pStyle w:val="ListParagraph"/>
        <w:numPr>
          <w:ilvl w:val="0"/>
          <w:numId w:val="34"/>
        </w:numPr>
        <w:ind w:left="0"/>
        <w:rPr>
          <w:rFonts w:ascii="Trebuchet MS" w:hAnsi="Trebuchet MS"/>
          <w:sz w:val="20"/>
          <w:szCs w:val="20"/>
        </w:rPr>
      </w:pPr>
      <w:r w:rsidRPr="00FC3842">
        <w:rPr>
          <w:rFonts w:ascii="Trebuchet MS" w:hAnsi="Trebuchet MS"/>
          <w:sz w:val="20"/>
          <w:szCs w:val="20"/>
        </w:rPr>
        <w:t>increase fruit size</w:t>
      </w:r>
    </w:p>
    <w:p w14:paraId="3D5CA17D" w14:textId="4A699BEC" w:rsidR="00FC3842" w:rsidRDefault="00FC3842" w:rsidP="00FC3842">
      <w:pPr>
        <w:rPr>
          <w:rFonts w:ascii="Trebuchet MS" w:hAnsi="Trebuchet MS"/>
          <w:sz w:val="20"/>
          <w:szCs w:val="20"/>
        </w:rPr>
      </w:pPr>
      <w:r w:rsidRPr="00FC3842">
        <w:rPr>
          <w:rFonts w:ascii="Trebuchet MS" w:hAnsi="Trebuchet MS"/>
          <w:b/>
          <w:sz w:val="20"/>
          <w:szCs w:val="20"/>
        </w:rPr>
        <w:t>Ethene</w:t>
      </w:r>
      <w:r w:rsidRPr="00FC3842">
        <w:rPr>
          <w:rFonts w:ascii="Trebuchet MS" w:hAnsi="Trebuchet MS"/>
          <w:sz w:val="20"/>
          <w:szCs w:val="20"/>
        </w:rPr>
        <w:t xml:space="preserve"> is used routinely within the food industry to provide controlled ripening during storage and transport or when fruit is displayed in shops, in sealed packages. Bananas are picked when they are green and </w:t>
      </w:r>
      <w:proofErr w:type="spellStart"/>
      <w:r w:rsidRPr="00FC3842">
        <w:rPr>
          <w:rFonts w:ascii="Trebuchet MS" w:hAnsi="Trebuchet MS"/>
          <w:sz w:val="20"/>
          <w:szCs w:val="20"/>
        </w:rPr>
        <w:t>unripened</w:t>
      </w:r>
      <w:proofErr w:type="spellEnd"/>
      <w:r w:rsidRPr="00FC3842">
        <w:rPr>
          <w:rFonts w:ascii="Trebuchet MS" w:hAnsi="Trebuchet MS"/>
          <w:sz w:val="20"/>
          <w:szCs w:val="20"/>
        </w:rPr>
        <w:t xml:space="preserve">. Ethene is a </w:t>
      </w:r>
      <w:r w:rsidRPr="00FC3842">
        <w:rPr>
          <w:rFonts w:ascii="Trebuchet MS" w:hAnsi="Trebuchet MS"/>
          <w:b/>
          <w:sz w:val="20"/>
          <w:szCs w:val="20"/>
        </w:rPr>
        <w:t>hydrocarbon</w:t>
      </w:r>
      <w:r w:rsidRPr="00FC3842">
        <w:rPr>
          <w:rFonts w:ascii="Trebuchet MS" w:hAnsi="Trebuchet MS"/>
          <w:sz w:val="20"/>
          <w:szCs w:val="20"/>
        </w:rPr>
        <w:t xml:space="preserve"> gas and it speeds up ripening in bananas and other fruit. The effect of ethene released from bananas is clearly visible if you keep them in a bowl with other fruit, as it causes other fruits to ripen very quickly.</w:t>
      </w:r>
    </w:p>
    <w:p w14:paraId="17124EE7" w14:textId="77777777" w:rsidR="00B13ECD" w:rsidRDefault="00B13ECD" w:rsidP="00B13ECD">
      <w:pPr>
        <w:rPr>
          <w:rFonts w:ascii="Trebuchet MS" w:hAnsi="Trebuchet MS"/>
          <w:sz w:val="20"/>
          <w:szCs w:val="20"/>
        </w:rPr>
      </w:pPr>
    </w:p>
    <w:p w14:paraId="2BB71CE9" w14:textId="1C26C9A4" w:rsidR="00B13ECD" w:rsidRDefault="00B13ECD" w:rsidP="00B13ECD">
      <w:pPr>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25AC1D1E" w14:textId="77777777" w:rsidR="00FC3842" w:rsidRPr="00FC3842" w:rsidRDefault="00FC3842" w:rsidP="00FC3842">
      <w:pPr>
        <w:pStyle w:val="ListParagraph"/>
        <w:numPr>
          <w:ilvl w:val="0"/>
          <w:numId w:val="2"/>
        </w:numPr>
        <w:ind w:left="0" w:hanging="578"/>
        <w:rPr>
          <w:rFonts w:ascii="Trebuchet MS" w:hAnsi="Trebuchet MS"/>
          <w:sz w:val="20"/>
          <w:szCs w:val="20"/>
        </w:rPr>
      </w:pPr>
      <w:r w:rsidRPr="00FC3842">
        <w:rPr>
          <w:rFonts w:ascii="Trebuchet MS" w:hAnsi="Trebuchet MS"/>
          <w:sz w:val="20"/>
          <w:szCs w:val="20"/>
        </w:rPr>
        <w:t>Define ‘tropism’</w:t>
      </w:r>
    </w:p>
    <w:p w14:paraId="56E5C02B" w14:textId="77777777" w:rsidR="00FC3842" w:rsidRPr="00FC3842" w:rsidRDefault="00FC3842" w:rsidP="00FC3842">
      <w:pPr>
        <w:pStyle w:val="ListParagraph"/>
        <w:numPr>
          <w:ilvl w:val="0"/>
          <w:numId w:val="2"/>
        </w:numPr>
        <w:ind w:left="0" w:hanging="578"/>
        <w:rPr>
          <w:rFonts w:ascii="Trebuchet MS" w:hAnsi="Trebuchet MS"/>
          <w:sz w:val="20"/>
          <w:szCs w:val="20"/>
        </w:rPr>
      </w:pPr>
      <w:r w:rsidRPr="00FC3842">
        <w:rPr>
          <w:rFonts w:ascii="Trebuchet MS" w:hAnsi="Trebuchet MS"/>
          <w:sz w:val="20"/>
          <w:szCs w:val="20"/>
        </w:rPr>
        <w:t>What is the difference between phototropism and geotropism?</w:t>
      </w:r>
    </w:p>
    <w:p w14:paraId="470A1B45" w14:textId="77777777" w:rsidR="00FC3842" w:rsidRPr="00FC3842" w:rsidRDefault="00FC3842" w:rsidP="00FC3842">
      <w:pPr>
        <w:pStyle w:val="ListParagraph"/>
        <w:numPr>
          <w:ilvl w:val="0"/>
          <w:numId w:val="2"/>
        </w:numPr>
        <w:ind w:left="0" w:hanging="578"/>
        <w:rPr>
          <w:rFonts w:ascii="Trebuchet MS" w:hAnsi="Trebuchet MS"/>
          <w:sz w:val="20"/>
          <w:szCs w:val="20"/>
        </w:rPr>
      </w:pPr>
      <w:r w:rsidRPr="00FC3842">
        <w:rPr>
          <w:rFonts w:ascii="Trebuchet MS" w:hAnsi="Trebuchet MS"/>
          <w:sz w:val="20"/>
          <w:szCs w:val="20"/>
        </w:rPr>
        <w:t>How does auxin affect shoots and roots differently?</w:t>
      </w:r>
    </w:p>
    <w:p w14:paraId="69C50440"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 xml:space="preserve">Describe what phototropism is. </w:t>
      </w:r>
    </w:p>
    <w:p w14:paraId="4640F174"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 xml:space="preserve">What is the name of the response of a plant to gravity? </w:t>
      </w:r>
    </w:p>
    <w:p w14:paraId="447BBFB0"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What causes tropism in plants?</w:t>
      </w:r>
    </w:p>
    <w:p w14:paraId="5A75A6E4"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Explain the effect of phototropism in young shoots.</w:t>
      </w:r>
    </w:p>
    <w:p w14:paraId="6E905E81"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 xml:space="preserve">Explain the effect of gravitropism in roots. </w:t>
      </w:r>
    </w:p>
    <w:p w14:paraId="3386675C"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 xml:space="preserve">*Compare the effects of auxins on shoot and root growth. </w:t>
      </w:r>
    </w:p>
    <w:p w14:paraId="46380EDC"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 xml:space="preserve">Briefly describe an experimental set up to investigate the effect of light on plant growth. </w:t>
      </w:r>
    </w:p>
    <w:p w14:paraId="6F9EF0F9" w14:textId="69D18F94" w:rsid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 xml:space="preserve">Plant hormones can be used in horticulture and agriculture. What is the difference between those two uses? </w:t>
      </w:r>
    </w:p>
    <w:p w14:paraId="277E0027" w14:textId="2D44FCD0" w:rsidR="00B13ECD" w:rsidRDefault="00B13ECD" w:rsidP="00B13ECD">
      <w:pPr>
        <w:widowControl w:val="0"/>
        <w:spacing w:after="0" w:line="240" w:lineRule="auto"/>
        <w:rPr>
          <w:rFonts w:ascii="Trebuchet MS" w:hAnsi="Trebuchet MS"/>
          <w:sz w:val="20"/>
          <w:szCs w:val="20"/>
        </w:rPr>
      </w:pPr>
    </w:p>
    <w:p w14:paraId="4AA38D6E" w14:textId="1B7B16EF" w:rsidR="00B13ECD" w:rsidRPr="00B13ECD" w:rsidRDefault="00B13ECD" w:rsidP="00B13ECD">
      <w:pPr>
        <w:rPr>
          <w:rFonts w:ascii="Trebuchet MS" w:hAnsi="Trebuchet MS"/>
          <w:b/>
          <w:sz w:val="20"/>
          <w:szCs w:val="20"/>
        </w:rPr>
      </w:pPr>
      <w:r w:rsidRPr="0009313C">
        <w:rPr>
          <w:rFonts w:ascii="Trebuchet MS" w:hAnsi="Trebuchet MS"/>
          <w:b/>
          <w:sz w:val="20"/>
          <w:szCs w:val="20"/>
        </w:rPr>
        <w:t xml:space="preserve">Application questions – use your notes from this section and past sections to answer the questions below, but you should try from memory first. </w:t>
      </w:r>
    </w:p>
    <w:p w14:paraId="3F8F859B"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Explain how auxin works effectively as a weed killer.</w:t>
      </w:r>
    </w:p>
    <w:p w14:paraId="00055C9C"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Explain why gibberellins are used in agriculture.</w:t>
      </w:r>
    </w:p>
    <w:p w14:paraId="68BE8338" w14:textId="77777777" w:rsidR="00FC3842" w:rsidRPr="00FC3842" w:rsidRDefault="00FC3842" w:rsidP="00FC3842">
      <w:pPr>
        <w:pStyle w:val="ListParagraph"/>
        <w:widowControl w:val="0"/>
        <w:numPr>
          <w:ilvl w:val="0"/>
          <w:numId w:val="2"/>
        </w:numPr>
        <w:spacing w:after="0" w:line="240" w:lineRule="auto"/>
        <w:ind w:left="0" w:hanging="578"/>
        <w:rPr>
          <w:rFonts w:ascii="Trebuchet MS" w:hAnsi="Trebuchet MS"/>
          <w:sz w:val="20"/>
          <w:szCs w:val="20"/>
        </w:rPr>
      </w:pPr>
      <w:r w:rsidRPr="00FC3842">
        <w:rPr>
          <w:rFonts w:ascii="Trebuchet MS" w:hAnsi="Trebuchet MS"/>
          <w:sz w:val="20"/>
          <w:szCs w:val="20"/>
        </w:rPr>
        <w:t>Ethene controls fruit ripening. Explain why this needs to be controlled.</w:t>
      </w:r>
    </w:p>
    <w:p w14:paraId="6FBCDE2C" w14:textId="77777777" w:rsidR="00FC3842" w:rsidRPr="00FC3842" w:rsidRDefault="00FC3842" w:rsidP="00FC3842">
      <w:pPr>
        <w:pStyle w:val="ListParagraph"/>
        <w:numPr>
          <w:ilvl w:val="0"/>
          <w:numId w:val="2"/>
        </w:numPr>
        <w:shd w:val="clear" w:color="auto" w:fill="FFFFFF"/>
        <w:spacing w:before="240" w:after="0" w:line="240" w:lineRule="auto"/>
        <w:ind w:left="0" w:right="567" w:hanging="578"/>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Hormones called auxins control plant growth.</w:t>
      </w:r>
    </w:p>
    <w:p w14:paraId="3BA43C17" w14:textId="77777777" w:rsidR="00FC3842" w:rsidRPr="00FC3842" w:rsidRDefault="00FC3842" w:rsidP="00B13ECD">
      <w:pPr>
        <w:pStyle w:val="ListParagraph"/>
        <w:numPr>
          <w:ilvl w:val="0"/>
          <w:numId w:val="2"/>
        </w:numPr>
        <w:shd w:val="clear" w:color="auto" w:fill="FFFFFF"/>
        <w:spacing w:after="0" w:line="240" w:lineRule="auto"/>
        <w:ind w:left="0" w:right="567" w:hanging="578"/>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A student investigated plant growth responses in roots.</w:t>
      </w:r>
    </w:p>
    <w:p w14:paraId="26A20CCF"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This is the method used.</w:t>
      </w:r>
    </w:p>
    <w:p w14:paraId="31D21B7F"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1.      Grow three bean seeds until their roots are 1 cm long.</w:t>
      </w:r>
    </w:p>
    <w:p w14:paraId="647596C0"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2.      Attach the three bean seeds to moist cotton wool in a Petri dish.</w:t>
      </w:r>
    </w:p>
    <w:p w14:paraId="0E2525C2"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Each bean seed root should point in a different direction.</w:t>
      </w:r>
    </w:p>
    <w:p w14:paraId="42264D6E"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3.      Fix the Petri dish vertically for 2 days in the dark.</w:t>
      </w:r>
    </w:p>
    <w:p w14:paraId="52755984"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b/>
          <w:bCs/>
          <w:color w:val="222222"/>
          <w:sz w:val="20"/>
          <w:szCs w:val="20"/>
          <w:lang w:eastAsia="en-GB"/>
        </w:rPr>
        <w:t>Figure 1</w:t>
      </w:r>
      <w:r w:rsidRPr="00FC3842">
        <w:rPr>
          <w:rFonts w:ascii="Trebuchet MS" w:eastAsia="Times New Roman" w:hAnsi="Trebuchet MS" w:cs="Arial"/>
          <w:color w:val="222222"/>
          <w:sz w:val="20"/>
          <w:szCs w:val="20"/>
          <w:lang w:eastAsia="en-GB"/>
        </w:rPr>
        <w:t> shows the results.</w:t>
      </w:r>
    </w:p>
    <w:p w14:paraId="7AF7EDA6" w14:textId="77777777" w:rsidR="00FC3842" w:rsidRPr="00FC3842" w:rsidRDefault="00FC3842" w:rsidP="00FC3842">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b/>
          <w:bCs/>
          <w:color w:val="222222"/>
          <w:sz w:val="20"/>
          <w:szCs w:val="20"/>
          <w:lang w:eastAsia="en-GB"/>
        </w:rPr>
        <w:t>Figure 1</w:t>
      </w:r>
    </w:p>
    <w:p w14:paraId="1464EB33" w14:textId="77777777" w:rsidR="00FC3842" w:rsidRPr="00FC3842" w:rsidRDefault="00FC3842" w:rsidP="00FC3842">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3842">
        <w:rPr>
          <w:rFonts w:ascii="Trebuchet MS" w:hAnsi="Trebuchet MS"/>
          <w:noProof/>
          <w:sz w:val="20"/>
          <w:szCs w:val="20"/>
          <w:lang w:eastAsia="en-GB"/>
        </w:rPr>
        <w:drawing>
          <wp:inline distT="0" distB="0" distL="0" distR="0" wp14:anchorId="1CE24BE6" wp14:editId="308665E9">
            <wp:extent cx="3836596" cy="1725887"/>
            <wp:effectExtent l="19050" t="0" r="0" b="0"/>
            <wp:docPr id="115" name="Picture 115" descr="https://app.doublestruck.eu/content/AG_BLG/HTML/Q/QSP182F06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app.doublestruck.eu/content/AG_BLG/HTML/Q/QSP182F06_files/img01.png"/>
                    <pic:cNvPicPr>
                      <a:picLocks noChangeAspect="1" noChangeArrowheads="1"/>
                    </pic:cNvPicPr>
                  </pic:nvPicPr>
                  <pic:blipFill>
                    <a:blip r:embed="rId60" cstate="print"/>
                    <a:srcRect/>
                    <a:stretch>
                      <a:fillRect/>
                    </a:stretch>
                  </pic:blipFill>
                  <pic:spPr bwMode="auto">
                    <a:xfrm>
                      <a:off x="0" y="0"/>
                      <a:ext cx="3836379" cy="1725789"/>
                    </a:xfrm>
                    <a:prstGeom prst="rect">
                      <a:avLst/>
                    </a:prstGeom>
                    <a:noFill/>
                    <a:ln w="9525">
                      <a:noFill/>
                      <a:miter lim="800000"/>
                      <a:headEnd/>
                      <a:tailEnd/>
                    </a:ln>
                  </pic:spPr>
                </pic:pic>
              </a:graphicData>
            </a:graphic>
          </wp:inline>
        </w:drawing>
      </w:r>
      <w:r w:rsidRPr="00FC3842">
        <w:rPr>
          <w:rFonts w:ascii="Trebuchet MS" w:eastAsia="Times New Roman" w:hAnsi="Trebuchet MS" w:cs="Arial"/>
          <w:color w:val="222222"/>
          <w:sz w:val="20"/>
          <w:szCs w:val="20"/>
          <w:lang w:eastAsia="en-GB"/>
        </w:rPr>
        <w:t> </w:t>
      </w:r>
    </w:p>
    <w:p w14:paraId="7E9FBA99"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(a)     Describe the direction of growth of the bean </w:t>
      </w:r>
      <w:r w:rsidRPr="00FC3842">
        <w:rPr>
          <w:rFonts w:ascii="Trebuchet MS" w:eastAsia="Times New Roman" w:hAnsi="Trebuchet MS" w:cs="Arial"/>
          <w:b/>
          <w:bCs/>
          <w:color w:val="222222"/>
          <w:sz w:val="20"/>
          <w:szCs w:val="20"/>
          <w:lang w:eastAsia="en-GB"/>
        </w:rPr>
        <w:t>roots</w:t>
      </w:r>
      <w:r w:rsidRPr="00FC3842">
        <w:rPr>
          <w:rFonts w:ascii="Trebuchet MS" w:eastAsia="Times New Roman" w:hAnsi="Trebuchet MS" w:cs="Arial"/>
          <w:color w:val="222222"/>
          <w:sz w:val="20"/>
          <w:szCs w:val="20"/>
          <w:lang w:eastAsia="en-GB"/>
        </w:rPr>
        <w:t> after 2 days.</w:t>
      </w:r>
    </w:p>
    <w:p w14:paraId="50C66CD4"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Give </w:t>
      </w:r>
      <w:r w:rsidRPr="00FC3842">
        <w:rPr>
          <w:rFonts w:ascii="Trebuchet MS" w:eastAsia="Times New Roman" w:hAnsi="Trebuchet MS" w:cs="Arial"/>
          <w:b/>
          <w:bCs/>
          <w:color w:val="222222"/>
          <w:sz w:val="20"/>
          <w:szCs w:val="20"/>
          <w:lang w:eastAsia="en-GB"/>
        </w:rPr>
        <w:t>one</w:t>
      </w:r>
      <w:r w:rsidRPr="00FC3842">
        <w:rPr>
          <w:rFonts w:ascii="Trebuchet MS" w:eastAsia="Times New Roman" w:hAnsi="Trebuchet MS" w:cs="Arial"/>
          <w:color w:val="222222"/>
          <w:sz w:val="20"/>
          <w:szCs w:val="20"/>
          <w:lang w:eastAsia="en-GB"/>
        </w:rPr>
        <w:t> reason for this growth response.</w:t>
      </w:r>
    </w:p>
    <w:p w14:paraId="6749D48F"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(b)     The student then noticed the shoots growing from the seeds.</w:t>
      </w:r>
    </w:p>
    <w:p w14:paraId="166C6019"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He then:</w:t>
      </w:r>
    </w:p>
    <w:p w14:paraId="56AF5302"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1.      put a light above the Petri dish but did not move the seeds</w:t>
      </w:r>
    </w:p>
    <w:p w14:paraId="1F1048D9"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2.      allowed the seeds to grow for 2 </w:t>
      </w:r>
      <w:r w:rsidRPr="00FC3842">
        <w:rPr>
          <w:rFonts w:ascii="Trebuchet MS" w:eastAsia="Times New Roman" w:hAnsi="Trebuchet MS" w:cs="Arial"/>
          <w:b/>
          <w:bCs/>
          <w:color w:val="222222"/>
          <w:sz w:val="20"/>
          <w:szCs w:val="20"/>
          <w:lang w:eastAsia="en-GB"/>
        </w:rPr>
        <w:t>more</w:t>
      </w:r>
      <w:r w:rsidRPr="00FC3842">
        <w:rPr>
          <w:rFonts w:ascii="Trebuchet MS" w:eastAsia="Times New Roman" w:hAnsi="Trebuchet MS" w:cs="Arial"/>
          <w:color w:val="222222"/>
          <w:sz w:val="20"/>
          <w:szCs w:val="20"/>
          <w:lang w:eastAsia="en-GB"/>
        </w:rPr>
        <w:t> days.</w:t>
      </w:r>
    </w:p>
    <w:p w14:paraId="4EC76D7F"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Predict the direction of growth of the bean </w:t>
      </w:r>
      <w:r w:rsidRPr="00FC3842">
        <w:rPr>
          <w:rFonts w:ascii="Trebuchet MS" w:eastAsia="Times New Roman" w:hAnsi="Trebuchet MS" w:cs="Arial"/>
          <w:b/>
          <w:bCs/>
          <w:color w:val="222222"/>
          <w:sz w:val="20"/>
          <w:szCs w:val="20"/>
          <w:lang w:eastAsia="en-GB"/>
        </w:rPr>
        <w:t>shoots</w:t>
      </w:r>
      <w:r w:rsidRPr="00FC3842">
        <w:rPr>
          <w:rFonts w:ascii="Trebuchet MS" w:eastAsia="Times New Roman" w:hAnsi="Trebuchet MS" w:cs="Arial"/>
          <w:color w:val="222222"/>
          <w:sz w:val="20"/>
          <w:szCs w:val="20"/>
          <w:lang w:eastAsia="en-GB"/>
        </w:rPr>
        <w:t> after 2 days. Give </w:t>
      </w:r>
      <w:r w:rsidRPr="00FC3842">
        <w:rPr>
          <w:rFonts w:ascii="Trebuchet MS" w:eastAsia="Times New Roman" w:hAnsi="Trebuchet MS" w:cs="Arial"/>
          <w:b/>
          <w:bCs/>
          <w:color w:val="222222"/>
          <w:sz w:val="20"/>
          <w:szCs w:val="20"/>
          <w:lang w:eastAsia="en-GB"/>
        </w:rPr>
        <w:t>one</w:t>
      </w:r>
      <w:r w:rsidRPr="00FC3842">
        <w:rPr>
          <w:rFonts w:ascii="Trebuchet MS" w:eastAsia="Times New Roman" w:hAnsi="Trebuchet MS" w:cs="Arial"/>
          <w:color w:val="222222"/>
          <w:sz w:val="20"/>
          <w:szCs w:val="20"/>
          <w:lang w:eastAsia="en-GB"/>
        </w:rPr>
        <w:t> reason for your prediction.</w:t>
      </w:r>
    </w:p>
    <w:p w14:paraId="53C0719C"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(c)     Ethene is a plant hormone.</w:t>
      </w:r>
    </w:p>
    <w:p w14:paraId="18D34AA9" w14:textId="3C62536C" w:rsid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Ethene causes fruit to ripen.</w:t>
      </w:r>
    </w:p>
    <w:p w14:paraId="23272822" w14:textId="303B6849" w:rsidR="00B13ECD" w:rsidRDefault="00B13ECD"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721C7A61" w14:textId="498FCE7A" w:rsidR="00B13ECD" w:rsidRDefault="00B13ECD"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2CF1063F" w14:textId="35897641" w:rsidR="00B13ECD" w:rsidRDefault="00B13ECD"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758A6D82" w14:textId="5A980285" w:rsidR="00B13ECD" w:rsidRDefault="00B13ECD"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14A5908B" w14:textId="2EA6F160" w:rsidR="00B13ECD" w:rsidRDefault="00B13ECD"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5586B149" w14:textId="2B4C2D50" w:rsidR="00B13ECD" w:rsidRDefault="00B13ECD"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24733034" w14:textId="720D0212" w:rsidR="00B13ECD" w:rsidRDefault="00B13ECD"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78155BCE" w14:textId="77777777" w:rsidR="00B13ECD" w:rsidRPr="00FC3842" w:rsidRDefault="00B13ECD"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p>
    <w:p w14:paraId="7CE3F8D4"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lastRenderedPageBreak/>
        <w:t>Scientists measured the concentration of ethene found in fruit at different stages of ripeness.</w:t>
      </w:r>
    </w:p>
    <w:p w14:paraId="76DD9B03"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b/>
          <w:bCs/>
          <w:color w:val="222222"/>
          <w:sz w:val="20"/>
          <w:szCs w:val="20"/>
          <w:lang w:eastAsia="en-GB"/>
        </w:rPr>
        <w:t>Figure 2</w:t>
      </w:r>
      <w:r w:rsidRPr="00FC3842">
        <w:rPr>
          <w:rFonts w:ascii="Trebuchet MS" w:eastAsia="Times New Roman" w:hAnsi="Trebuchet MS" w:cs="Arial"/>
          <w:color w:val="222222"/>
          <w:sz w:val="20"/>
          <w:szCs w:val="20"/>
          <w:lang w:eastAsia="en-GB"/>
        </w:rPr>
        <w:t> shows the results.</w:t>
      </w:r>
    </w:p>
    <w:p w14:paraId="2E90C13F" w14:textId="77777777" w:rsidR="00FC3842" w:rsidRPr="00FC3842" w:rsidRDefault="00FC3842" w:rsidP="00FC3842">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b/>
          <w:bCs/>
          <w:color w:val="222222"/>
          <w:sz w:val="20"/>
          <w:szCs w:val="20"/>
          <w:lang w:eastAsia="en-GB"/>
        </w:rPr>
        <w:t>Figure 2</w:t>
      </w:r>
    </w:p>
    <w:p w14:paraId="02525659" w14:textId="77777777" w:rsidR="00FC3842" w:rsidRPr="00FC3842" w:rsidRDefault="00FC3842" w:rsidP="00FC3842">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3842">
        <w:rPr>
          <w:rFonts w:ascii="Trebuchet MS" w:hAnsi="Trebuchet MS"/>
          <w:noProof/>
          <w:sz w:val="20"/>
          <w:szCs w:val="20"/>
          <w:lang w:eastAsia="en-GB"/>
        </w:rPr>
        <w:drawing>
          <wp:inline distT="0" distB="0" distL="0" distR="0" wp14:anchorId="2F006DB1" wp14:editId="3E7CF52B">
            <wp:extent cx="3270250" cy="2538730"/>
            <wp:effectExtent l="19050" t="0" r="6350" b="0"/>
            <wp:docPr id="116" name="Picture 116" descr="https://app.doublestruck.eu/content/AG_BLG/HTML/Q/QSP182F06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app.doublestruck.eu/content/AG_BLG/HTML/Q/QSP182F06_files/img02.png"/>
                    <pic:cNvPicPr>
                      <a:picLocks noChangeAspect="1" noChangeArrowheads="1"/>
                    </pic:cNvPicPr>
                  </pic:nvPicPr>
                  <pic:blipFill>
                    <a:blip r:embed="rId61" cstate="print"/>
                    <a:srcRect/>
                    <a:stretch>
                      <a:fillRect/>
                    </a:stretch>
                  </pic:blipFill>
                  <pic:spPr bwMode="auto">
                    <a:xfrm>
                      <a:off x="0" y="0"/>
                      <a:ext cx="3270250" cy="2538730"/>
                    </a:xfrm>
                    <a:prstGeom prst="rect">
                      <a:avLst/>
                    </a:prstGeom>
                    <a:noFill/>
                    <a:ln w="9525">
                      <a:noFill/>
                      <a:miter lim="800000"/>
                      <a:headEnd/>
                      <a:tailEnd/>
                    </a:ln>
                  </pic:spPr>
                </pic:pic>
              </a:graphicData>
            </a:graphic>
          </wp:inline>
        </w:drawing>
      </w:r>
      <w:r w:rsidRPr="00FC3842">
        <w:rPr>
          <w:rFonts w:ascii="Trebuchet MS" w:eastAsia="Times New Roman" w:hAnsi="Trebuchet MS" w:cs="Arial"/>
          <w:color w:val="222222"/>
          <w:sz w:val="20"/>
          <w:szCs w:val="20"/>
          <w:lang w:eastAsia="en-GB"/>
        </w:rPr>
        <w:t> </w:t>
      </w:r>
    </w:p>
    <w:p w14:paraId="2BC73A3F" w14:textId="77777777" w:rsidR="00FC3842" w:rsidRPr="00FC3842" w:rsidRDefault="00FC3842" w:rsidP="00FC3842">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At which stage of ripeness is there most ethene?</w:t>
      </w:r>
    </w:p>
    <w:p w14:paraId="7BF7FA31" w14:textId="4535CF66" w:rsidR="00FC3842" w:rsidRPr="00FC3842" w:rsidRDefault="00FC3842" w:rsidP="00B13ECD">
      <w:pPr>
        <w:shd w:val="clear" w:color="auto" w:fill="FFFFFF"/>
        <w:spacing w:after="0" w:line="240" w:lineRule="auto"/>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(d)     Suggest how the scientists can find out if the result for Stage </w:t>
      </w:r>
      <w:r w:rsidRPr="00FC3842">
        <w:rPr>
          <w:rFonts w:ascii="Trebuchet MS" w:eastAsia="Times New Roman" w:hAnsi="Trebuchet MS" w:cs="Arial"/>
          <w:b/>
          <w:bCs/>
          <w:color w:val="222222"/>
          <w:sz w:val="20"/>
          <w:szCs w:val="20"/>
          <w:lang w:eastAsia="en-GB"/>
        </w:rPr>
        <w:t>1</w:t>
      </w:r>
      <w:r w:rsidRPr="00FC3842">
        <w:rPr>
          <w:rFonts w:ascii="Trebuchet MS" w:eastAsia="Times New Roman" w:hAnsi="Trebuchet MS" w:cs="Arial"/>
          <w:color w:val="222222"/>
          <w:sz w:val="20"/>
          <w:szCs w:val="20"/>
          <w:lang w:eastAsia="en-GB"/>
        </w:rPr>
        <w:t> was an anomaly.</w:t>
      </w:r>
    </w:p>
    <w:p w14:paraId="73461E3D" w14:textId="77777777"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(e)     Gibberellins are a different type of plant hormone.</w:t>
      </w:r>
    </w:p>
    <w:p w14:paraId="6402EE7D" w14:textId="2AE5EB2B" w:rsidR="00FC3842" w:rsidRPr="00FC3842" w:rsidRDefault="00B13ECD"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hAnsi="Trebuchet MS" w:cs="Arial"/>
          <w:noProof/>
          <w:color w:val="222222"/>
          <w:sz w:val="20"/>
          <w:szCs w:val="20"/>
        </w:rPr>
        <w:drawing>
          <wp:anchor distT="0" distB="0" distL="114300" distR="114300" simplePos="0" relativeHeight="251699712" behindDoc="0" locked="0" layoutInCell="1" allowOverlap="1" wp14:anchorId="5AD6529A" wp14:editId="7E81EA5A">
            <wp:simplePos x="0" y="0"/>
            <wp:positionH relativeFrom="column">
              <wp:posOffset>4601845</wp:posOffset>
            </wp:positionH>
            <wp:positionV relativeFrom="paragraph">
              <wp:posOffset>21590</wp:posOffset>
            </wp:positionV>
            <wp:extent cx="1443990" cy="3291840"/>
            <wp:effectExtent l="19050" t="0" r="3810" b="0"/>
            <wp:wrapSquare wrapText="bothSides"/>
            <wp:docPr id="129" name="Picture 129" descr="https://app.doublestruck.eu/content/AG_BLG/HTML/Q/Q13S1H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app.doublestruck.eu/content/AG_BLG/HTML/Q/Q13S1H05_files/img01.png"/>
                    <pic:cNvPicPr>
                      <a:picLocks noChangeAspect="1" noChangeArrowheads="1"/>
                    </pic:cNvPicPr>
                  </pic:nvPicPr>
                  <pic:blipFill>
                    <a:blip r:embed="rId62" cstate="print"/>
                    <a:srcRect/>
                    <a:stretch>
                      <a:fillRect/>
                    </a:stretch>
                  </pic:blipFill>
                  <pic:spPr bwMode="auto">
                    <a:xfrm>
                      <a:off x="0" y="0"/>
                      <a:ext cx="1443990" cy="3291840"/>
                    </a:xfrm>
                    <a:prstGeom prst="rect">
                      <a:avLst/>
                    </a:prstGeom>
                    <a:noFill/>
                    <a:ln w="9525">
                      <a:noFill/>
                      <a:miter lim="800000"/>
                      <a:headEnd/>
                      <a:tailEnd/>
                    </a:ln>
                  </pic:spPr>
                </pic:pic>
              </a:graphicData>
            </a:graphic>
          </wp:anchor>
        </w:drawing>
      </w:r>
      <w:r w:rsidR="00FC3842" w:rsidRPr="00FC3842">
        <w:rPr>
          <w:rFonts w:ascii="Trebuchet MS" w:eastAsia="Times New Roman" w:hAnsi="Trebuchet MS" w:cs="Arial"/>
          <w:color w:val="222222"/>
          <w:sz w:val="20"/>
          <w:szCs w:val="20"/>
          <w:lang w:eastAsia="en-GB"/>
        </w:rPr>
        <w:t>Farmers growing cotton plants in cold climates sometimes soak their seeds in a solution of gibberellins before planting the seeds.</w:t>
      </w:r>
    </w:p>
    <w:p w14:paraId="5F8413A4" w14:textId="2C7FF434" w:rsidR="00FC3842" w:rsidRPr="00FC3842" w:rsidRDefault="00FC3842" w:rsidP="00B13ECD">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3842">
        <w:rPr>
          <w:rFonts w:ascii="Trebuchet MS" w:eastAsia="Times New Roman" w:hAnsi="Trebuchet MS" w:cs="Arial"/>
          <w:color w:val="222222"/>
          <w:sz w:val="20"/>
          <w:szCs w:val="20"/>
          <w:lang w:eastAsia="en-GB"/>
        </w:rPr>
        <w:t>Suggest an advantage of soaking seeds in a gibberellin solution in cold climates.</w:t>
      </w:r>
    </w:p>
    <w:p w14:paraId="68F2596F" w14:textId="0B21CDEE" w:rsidR="00FC3842" w:rsidRPr="00FC3842" w:rsidRDefault="00FC3842" w:rsidP="00FC3842">
      <w:pPr>
        <w:rPr>
          <w:rFonts w:ascii="Trebuchet MS" w:hAnsi="Trebuchet MS"/>
          <w:sz w:val="20"/>
          <w:szCs w:val="20"/>
        </w:rPr>
      </w:pPr>
    </w:p>
    <w:p w14:paraId="345DF5E1" w14:textId="7B330826" w:rsidR="00FC3842" w:rsidRPr="00FC3842" w:rsidRDefault="00FC3842" w:rsidP="00B13ECD">
      <w:pPr>
        <w:pStyle w:val="question"/>
        <w:numPr>
          <w:ilvl w:val="0"/>
          <w:numId w:val="2"/>
        </w:numPr>
        <w:shd w:val="clear" w:color="auto" w:fill="FFFFFF"/>
        <w:spacing w:before="0" w:beforeAutospacing="0" w:after="0" w:afterAutospacing="0"/>
        <w:ind w:left="0" w:right="567" w:hanging="426"/>
        <w:outlineLvl w:val="5"/>
        <w:rPr>
          <w:rFonts w:ascii="Trebuchet MS" w:hAnsi="Trebuchet MS" w:cs="Arial"/>
          <w:color w:val="222222"/>
          <w:sz w:val="20"/>
          <w:szCs w:val="20"/>
        </w:rPr>
      </w:pPr>
      <w:r w:rsidRPr="00FC3842">
        <w:rPr>
          <w:rFonts w:ascii="Trebuchet MS" w:hAnsi="Trebuchet MS" w:cs="Arial"/>
          <w:color w:val="222222"/>
          <w:sz w:val="20"/>
          <w:szCs w:val="20"/>
        </w:rPr>
        <w:t>Plant hormones are used in horticulture.</w:t>
      </w:r>
    </w:p>
    <w:p w14:paraId="13AE8A90" w14:textId="77777777" w:rsidR="00FC3842" w:rsidRPr="00FC3842" w:rsidRDefault="00FC3842" w:rsidP="00B13ECD">
      <w:pPr>
        <w:pStyle w:val="indent1"/>
        <w:shd w:val="clear" w:color="auto" w:fill="FFFFFF"/>
        <w:spacing w:before="0" w:beforeAutospacing="0" w:after="0" w:afterAutospacing="0"/>
        <w:ind w:right="567" w:hanging="426"/>
        <w:outlineLvl w:val="5"/>
        <w:rPr>
          <w:rFonts w:ascii="Trebuchet MS" w:hAnsi="Trebuchet MS" w:cs="Arial"/>
          <w:color w:val="222222"/>
          <w:sz w:val="20"/>
          <w:szCs w:val="20"/>
        </w:rPr>
      </w:pPr>
      <w:r w:rsidRPr="00FC3842">
        <w:rPr>
          <w:rFonts w:ascii="Trebuchet MS" w:hAnsi="Trebuchet MS" w:cs="Arial"/>
          <w:color w:val="222222"/>
          <w:sz w:val="20"/>
          <w:szCs w:val="20"/>
        </w:rPr>
        <w:t>(a)     Name </w:t>
      </w:r>
      <w:r w:rsidRPr="00FC3842">
        <w:rPr>
          <w:rFonts w:ascii="Trebuchet MS" w:hAnsi="Trebuchet MS" w:cs="Arial"/>
          <w:b/>
          <w:bCs/>
          <w:color w:val="222222"/>
          <w:sz w:val="20"/>
          <w:szCs w:val="20"/>
        </w:rPr>
        <w:t>one</w:t>
      </w:r>
      <w:r w:rsidRPr="00FC3842">
        <w:rPr>
          <w:rFonts w:ascii="Trebuchet MS" w:hAnsi="Trebuchet MS" w:cs="Arial"/>
          <w:color w:val="222222"/>
          <w:sz w:val="20"/>
          <w:szCs w:val="20"/>
        </w:rPr>
        <w:t> plant hormone.</w:t>
      </w:r>
    </w:p>
    <w:p w14:paraId="2A067747" w14:textId="40B847E1" w:rsidR="00FC3842" w:rsidRPr="00FC3842" w:rsidRDefault="00FC3842" w:rsidP="00B13ECD">
      <w:pPr>
        <w:pStyle w:val="indent1"/>
        <w:shd w:val="clear" w:color="auto" w:fill="FFFFFF"/>
        <w:spacing w:before="0" w:beforeAutospacing="0" w:after="0" w:afterAutospacing="0"/>
        <w:ind w:right="567" w:hanging="426"/>
        <w:outlineLvl w:val="5"/>
        <w:rPr>
          <w:rFonts w:ascii="Trebuchet MS" w:hAnsi="Trebuchet MS" w:cs="Arial"/>
          <w:color w:val="222222"/>
          <w:sz w:val="20"/>
          <w:szCs w:val="20"/>
        </w:rPr>
      </w:pPr>
      <w:r w:rsidRPr="00FC3842">
        <w:rPr>
          <w:rFonts w:ascii="Trebuchet MS" w:hAnsi="Trebuchet MS" w:cs="Arial"/>
          <w:color w:val="222222"/>
          <w:sz w:val="20"/>
          <w:szCs w:val="20"/>
        </w:rPr>
        <w:t>(b)     The diagram shows how new plants are produced using tissue culture.</w:t>
      </w:r>
    </w:p>
    <w:p w14:paraId="551AA4C6" w14:textId="77777777" w:rsidR="00FC3842" w:rsidRPr="00FC3842" w:rsidRDefault="00FC3842" w:rsidP="00B13ECD">
      <w:pPr>
        <w:pStyle w:val="graph"/>
        <w:shd w:val="clear" w:color="auto" w:fill="FFFFFF"/>
        <w:spacing w:before="0" w:beforeAutospacing="0" w:after="0" w:afterAutospacing="0"/>
        <w:jc w:val="center"/>
        <w:outlineLvl w:val="5"/>
        <w:rPr>
          <w:rFonts w:ascii="Trebuchet MS" w:hAnsi="Trebuchet MS" w:cs="Arial"/>
          <w:color w:val="222222"/>
          <w:sz w:val="20"/>
          <w:szCs w:val="20"/>
        </w:rPr>
      </w:pPr>
      <w:r w:rsidRPr="00FC3842">
        <w:rPr>
          <w:rFonts w:ascii="Trebuchet MS" w:hAnsi="Trebuchet MS" w:cs="Arial"/>
          <w:color w:val="222222"/>
          <w:sz w:val="20"/>
          <w:szCs w:val="20"/>
        </w:rPr>
        <w:t> </w:t>
      </w:r>
    </w:p>
    <w:p w14:paraId="7A3032CB" w14:textId="77777777" w:rsidR="00FC3842" w:rsidRPr="00FC3842" w:rsidRDefault="00FC3842" w:rsidP="00B13ECD">
      <w:pPr>
        <w:pStyle w:val="indent2"/>
        <w:shd w:val="clear" w:color="auto" w:fill="FFFFFF"/>
        <w:spacing w:before="0" w:beforeAutospacing="0" w:after="0" w:afterAutospacing="0"/>
        <w:ind w:right="567" w:hanging="426"/>
        <w:outlineLvl w:val="5"/>
        <w:rPr>
          <w:rFonts w:ascii="Trebuchet MS" w:hAnsi="Trebuchet MS" w:cs="Arial"/>
          <w:color w:val="222222"/>
          <w:sz w:val="20"/>
          <w:szCs w:val="20"/>
        </w:rPr>
      </w:pPr>
      <w:r w:rsidRPr="00FC3842">
        <w:rPr>
          <w:rFonts w:ascii="Trebuchet MS" w:hAnsi="Trebuchet MS" w:cs="Arial"/>
          <w:color w:val="222222"/>
          <w:sz w:val="20"/>
          <w:szCs w:val="20"/>
        </w:rPr>
        <w:t>(</w:t>
      </w:r>
      <w:proofErr w:type="spellStart"/>
      <w:r w:rsidRPr="00FC3842">
        <w:rPr>
          <w:rFonts w:ascii="Trebuchet MS" w:hAnsi="Trebuchet MS" w:cs="Arial"/>
          <w:color w:val="222222"/>
          <w:sz w:val="20"/>
          <w:szCs w:val="20"/>
        </w:rPr>
        <w:t>i</w:t>
      </w:r>
      <w:proofErr w:type="spellEnd"/>
      <w:r w:rsidRPr="00FC3842">
        <w:rPr>
          <w:rFonts w:ascii="Trebuchet MS" w:hAnsi="Trebuchet MS" w:cs="Arial"/>
          <w:color w:val="222222"/>
          <w:sz w:val="20"/>
          <w:szCs w:val="20"/>
        </w:rPr>
        <w:t>)      Tissue culture is a type of </w:t>
      </w:r>
      <w:r w:rsidRPr="00FC3842">
        <w:rPr>
          <w:rFonts w:ascii="Trebuchet MS" w:hAnsi="Trebuchet MS" w:cs="Arial"/>
          <w:i/>
          <w:iCs/>
          <w:color w:val="222222"/>
          <w:sz w:val="20"/>
          <w:szCs w:val="20"/>
        </w:rPr>
        <w:t xml:space="preserve">asexual </w:t>
      </w:r>
      <w:proofErr w:type="gramStart"/>
      <w:r w:rsidRPr="00FC3842">
        <w:rPr>
          <w:rFonts w:ascii="Trebuchet MS" w:hAnsi="Trebuchet MS" w:cs="Arial"/>
          <w:i/>
          <w:iCs/>
          <w:color w:val="222222"/>
          <w:sz w:val="20"/>
          <w:szCs w:val="20"/>
        </w:rPr>
        <w:t>reproduction</w:t>
      </w:r>
      <w:r w:rsidRPr="00FC3842">
        <w:rPr>
          <w:rFonts w:ascii="Trebuchet MS" w:hAnsi="Trebuchet MS" w:cs="Arial"/>
          <w:color w:val="222222"/>
          <w:sz w:val="20"/>
          <w:szCs w:val="20"/>
        </w:rPr>
        <w:t> .</w:t>
      </w:r>
      <w:proofErr w:type="gramEnd"/>
    </w:p>
    <w:p w14:paraId="2619810C" w14:textId="77777777" w:rsidR="00FC3842" w:rsidRPr="00FC3842" w:rsidRDefault="00FC3842" w:rsidP="00B13ECD">
      <w:pPr>
        <w:pStyle w:val="indent3new"/>
        <w:shd w:val="clear" w:color="auto" w:fill="FFFFFF"/>
        <w:spacing w:before="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Give the main features of </w:t>
      </w:r>
      <w:r w:rsidRPr="00FC3842">
        <w:rPr>
          <w:rFonts w:ascii="Trebuchet MS" w:hAnsi="Trebuchet MS" w:cs="Arial"/>
          <w:i/>
          <w:iCs/>
          <w:color w:val="222222"/>
          <w:sz w:val="20"/>
          <w:szCs w:val="20"/>
        </w:rPr>
        <w:t xml:space="preserve">asexual </w:t>
      </w:r>
      <w:proofErr w:type="gramStart"/>
      <w:r w:rsidRPr="00FC3842">
        <w:rPr>
          <w:rFonts w:ascii="Trebuchet MS" w:hAnsi="Trebuchet MS" w:cs="Arial"/>
          <w:i/>
          <w:iCs/>
          <w:color w:val="222222"/>
          <w:sz w:val="20"/>
          <w:szCs w:val="20"/>
        </w:rPr>
        <w:t>reproduction</w:t>
      </w:r>
      <w:r w:rsidRPr="00FC3842">
        <w:rPr>
          <w:rFonts w:ascii="Trebuchet MS" w:hAnsi="Trebuchet MS" w:cs="Arial"/>
          <w:color w:val="222222"/>
          <w:sz w:val="20"/>
          <w:szCs w:val="20"/>
        </w:rPr>
        <w:t> .</w:t>
      </w:r>
      <w:proofErr w:type="gramEnd"/>
    </w:p>
    <w:p w14:paraId="3B786108" w14:textId="77777777" w:rsidR="00FC3842" w:rsidRPr="00FC3842" w:rsidRDefault="00FC3842" w:rsidP="00B13ECD">
      <w:pPr>
        <w:pStyle w:val="indent2"/>
        <w:shd w:val="clear" w:color="auto" w:fill="FFFFFF"/>
        <w:spacing w:before="0" w:beforeAutospacing="0" w:after="0" w:afterAutospacing="0"/>
        <w:ind w:right="567" w:hanging="567"/>
        <w:outlineLvl w:val="5"/>
        <w:rPr>
          <w:rFonts w:ascii="Trebuchet MS" w:hAnsi="Trebuchet MS" w:cs="Arial"/>
          <w:color w:val="222222"/>
          <w:sz w:val="20"/>
          <w:szCs w:val="20"/>
        </w:rPr>
      </w:pPr>
      <w:r w:rsidRPr="00FC3842">
        <w:rPr>
          <w:rFonts w:ascii="Trebuchet MS" w:hAnsi="Trebuchet MS" w:cs="Arial"/>
          <w:color w:val="222222"/>
          <w:sz w:val="20"/>
          <w:szCs w:val="20"/>
        </w:rPr>
        <w:t xml:space="preserve"> (ii)     Another method of producing new plants is by taking cuttings.</w:t>
      </w:r>
    </w:p>
    <w:p w14:paraId="142F482D" w14:textId="77777777" w:rsidR="00FC3842" w:rsidRPr="00FC3842" w:rsidRDefault="00FC3842" w:rsidP="00B13ECD">
      <w:pPr>
        <w:pStyle w:val="indent3new"/>
        <w:shd w:val="clear" w:color="auto" w:fill="FFFFFF"/>
        <w:spacing w:before="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Suggest </w:t>
      </w:r>
      <w:r w:rsidRPr="00FC3842">
        <w:rPr>
          <w:rFonts w:ascii="Trebuchet MS" w:hAnsi="Trebuchet MS" w:cs="Arial"/>
          <w:b/>
          <w:bCs/>
          <w:color w:val="222222"/>
          <w:sz w:val="20"/>
          <w:szCs w:val="20"/>
        </w:rPr>
        <w:t>one</w:t>
      </w:r>
      <w:r w:rsidRPr="00FC3842">
        <w:rPr>
          <w:rFonts w:ascii="Trebuchet MS" w:hAnsi="Trebuchet MS" w:cs="Arial"/>
          <w:color w:val="222222"/>
          <w:sz w:val="20"/>
          <w:szCs w:val="20"/>
        </w:rPr>
        <w:t> advantage of using tissue culture and </w:t>
      </w:r>
      <w:r w:rsidRPr="00FC3842">
        <w:rPr>
          <w:rFonts w:ascii="Trebuchet MS" w:hAnsi="Trebuchet MS" w:cs="Arial"/>
          <w:b/>
          <w:bCs/>
          <w:color w:val="222222"/>
          <w:sz w:val="20"/>
          <w:szCs w:val="20"/>
        </w:rPr>
        <w:t>not</w:t>
      </w:r>
      <w:r w:rsidRPr="00FC3842">
        <w:rPr>
          <w:rFonts w:ascii="Trebuchet MS" w:hAnsi="Trebuchet MS" w:cs="Arial"/>
          <w:color w:val="222222"/>
          <w:sz w:val="20"/>
          <w:szCs w:val="20"/>
        </w:rPr>
        <w:t> using cuttings to produce plants.</w:t>
      </w:r>
    </w:p>
    <w:p w14:paraId="4D21C722" w14:textId="77777777" w:rsidR="00FC3842" w:rsidRPr="00FC3842" w:rsidRDefault="00FC3842" w:rsidP="00FC3842">
      <w:pPr>
        <w:rPr>
          <w:rFonts w:ascii="Trebuchet MS" w:hAnsi="Trebuchet MS"/>
          <w:sz w:val="20"/>
          <w:szCs w:val="20"/>
        </w:rPr>
      </w:pPr>
    </w:p>
    <w:p w14:paraId="23E15013" w14:textId="77777777" w:rsidR="00FC3842" w:rsidRPr="00FC3842" w:rsidRDefault="00FC3842" w:rsidP="00B13ECD">
      <w:pPr>
        <w:pStyle w:val="question"/>
        <w:numPr>
          <w:ilvl w:val="0"/>
          <w:numId w:val="2"/>
        </w:numPr>
        <w:shd w:val="clear" w:color="auto" w:fill="FFFFFF"/>
        <w:spacing w:before="0" w:beforeAutospacing="0" w:after="0" w:afterAutospacing="0"/>
        <w:ind w:left="-142" w:right="567" w:hanging="284"/>
        <w:outlineLvl w:val="5"/>
        <w:rPr>
          <w:rFonts w:ascii="Trebuchet MS" w:hAnsi="Trebuchet MS" w:cs="Arial"/>
          <w:color w:val="222222"/>
          <w:sz w:val="20"/>
          <w:szCs w:val="20"/>
        </w:rPr>
      </w:pPr>
      <w:r w:rsidRPr="00FC3842">
        <w:rPr>
          <w:rFonts w:ascii="Trebuchet MS" w:hAnsi="Trebuchet MS" w:cs="Arial"/>
          <w:color w:val="222222"/>
          <w:sz w:val="20"/>
          <w:szCs w:val="20"/>
        </w:rPr>
        <w:t>Charles Darwin investigated tropisms in plants.</w:t>
      </w:r>
    </w:p>
    <w:p w14:paraId="15C9B1E3" w14:textId="77777777" w:rsidR="00FC3842" w:rsidRPr="00FC3842" w:rsidRDefault="00FC3842" w:rsidP="00B13ECD">
      <w:pPr>
        <w:pStyle w:val="indent1new"/>
        <w:shd w:val="clear" w:color="auto" w:fill="FFFFFF"/>
        <w:spacing w:before="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 xml:space="preserve">Some students did an investigation </w:t>
      </w:r>
      <w:proofErr w:type="gramStart"/>
      <w:r w:rsidRPr="00FC3842">
        <w:rPr>
          <w:rFonts w:ascii="Trebuchet MS" w:hAnsi="Trebuchet MS" w:cs="Arial"/>
          <w:color w:val="222222"/>
          <w:sz w:val="20"/>
          <w:szCs w:val="20"/>
        </w:rPr>
        <w:t>similar to</w:t>
      </w:r>
      <w:proofErr w:type="gramEnd"/>
      <w:r w:rsidRPr="00FC3842">
        <w:rPr>
          <w:rFonts w:ascii="Trebuchet MS" w:hAnsi="Trebuchet MS" w:cs="Arial"/>
          <w:color w:val="222222"/>
          <w:sz w:val="20"/>
          <w:szCs w:val="20"/>
        </w:rPr>
        <w:t xml:space="preserve"> Darwin’s investigation.</w:t>
      </w:r>
    </w:p>
    <w:p w14:paraId="75BA01CA" w14:textId="77777777" w:rsidR="00FC3842" w:rsidRPr="00FC3842" w:rsidRDefault="00FC3842" w:rsidP="00B13ECD">
      <w:pPr>
        <w:pStyle w:val="indent1new"/>
        <w:shd w:val="clear" w:color="auto" w:fill="FFFFFF"/>
        <w:spacing w:before="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The students:</w:t>
      </w:r>
    </w:p>
    <w:p w14:paraId="7BE3A8A7" w14:textId="77777777" w:rsidR="00FC3842" w:rsidRPr="00FC3842" w:rsidRDefault="00FC3842" w:rsidP="00B13ECD">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   grew seeds until short shoots had grown</w:t>
      </w:r>
    </w:p>
    <w:p w14:paraId="67C9FBB0" w14:textId="77777777" w:rsidR="00FC3842" w:rsidRPr="00FC3842" w:rsidRDefault="00FC3842" w:rsidP="00B13ECD">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   used black plastic to cover parts of some of the shoots</w:t>
      </w:r>
    </w:p>
    <w:p w14:paraId="4AC973DE" w14:textId="77777777" w:rsidR="00FC3842" w:rsidRPr="00FC3842" w:rsidRDefault="00FC3842" w:rsidP="00B13ECD">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   put the shoots in light coming from one direction</w:t>
      </w:r>
    </w:p>
    <w:p w14:paraId="2D6ED8D3" w14:textId="77777777" w:rsidR="00FC3842" w:rsidRPr="00FC3842" w:rsidRDefault="00FC3842" w:rsidP="00B13ECD">
      <w:pPr>
        <w:pStyle w:val="indent2new"/>
        <w:shd w:val="clear" w:color="auto" w:fill="FFFFFF"/>
        <w:spacing w:before="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   put boxes over the shoots to keep out other light.</w:t>
      </w:r>
    </w:p>
    <w:p w14:paraId="1080F3F1" w14:textId="77777777" w:rsidR="00FC3842" w:rsidRPr="00FC3842" w:rsidRDefault="00FC3842" w:rsidP="00B13ECD">
      <w:pPr>
        <w:pStyle w:val="indent1new"/>
        <w:shd w:val="clear" w:color="auto" w:fill="FFFFFF"/>
        <w:spacing w:before="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t>The diagrams show how the investigation was set up.</w:t>
      </w:r>
    </w:p>
    <w:p w14:paraId="3E1B1D7F" w14:textId="77777777" w:rsidR="00FC3842" w:rsidRPr="00FC3842" w:rsidRDefault="00FC3842" w:rsidP="00FC3842">
      <w:pPr>
        <w:pStyle w:val="indent1"/>
        <w:shd w:val="clear" w:color="auto" w:fill="FFFFFF"/>
        <w:spacing w:before="240" w:beforeAutospacing="0" w:after="0" w:afterAutospacing="0"/>
        <w:ind w:right="567" w:hanging="567"/>
        <w:outlineLvl w:val="5"/>
        <w:rPr>
          <w:rFonts w:ascii="Trebuchet MS" w:hAnsi="Trebuchet MS" w:cs="Arial"/>
          <w:color w:val="222222"/>
          <w:sz w:val="20"/>
          <w:szCs w:val="20"/>
        </w:rPr>
      </w:pPr>
      <w:r w:rsidRPr="00FC3842">
        <w:rPr>
          <w:rFonts w:ascii="Trebuchet MS" w:hAnsi="Trebuchet MS" w:cs="Arial"/>
          <w:noProof/>
          <w:color w:val="222222"/>
          <w:sz w:val="20"/>
          <w:szCs w:val="20"/>
        </w:rPr>
        <w:drawing>
          <wp:inline distT="0" distB="0" distL="0" distR="0" wp14:anchorId="0B219E8F" wp14:editId="23CC9A9C">
            <wp:extent cx="5715000" cy="1457325"/>
            <wp:effectExtent l="19050" t="0" r="0" b="0"/>
            <wp:docPr id="131" name="Picture 131" descr="https://app.doublestruck.eu/content/AG_BLG/HTML/Q/Q12S1H04_files/6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app.doublestruck.eu/content/AG_BLG/HTML/Q/Q12S1H04_files/6_img01.png"/>
                    <pic:cNvPicPr>
                      <a:picLocks noChangeAspect="1" noChangeArrowheads="1"/>
                    </pic:cNvPicPr>
                  </pic:nvPicPr>
                  <pic:blipFill>
                    <a:blip r:embed="rId63" cstate="print"/>
                    <a:srcRect/>
                    <a:stretch>
                      <a:fillRect/>
                    </a:stretch>
                  </pic:blipFill>
                  <pic:spPr bwMode="auto">
                    <a:xfrm>
                      <a:off x="0" y="0"/>
                      <a:ext cx="5715000" cy="1457325"/>
                    </a:xfrm>
                    <a:prstGeom prst="rect">
                      <a:avLst/>
                    </a:prstGeom>
                    <a:noFill/>
                    <a:ln w="9525">
                      <a:noFill/>
                      <a:miter lim="800000"/>
                      <a:headEnd/>
                      <a:tailEnd/>
                    </a:ln>
                  </pic:spPr>
                </pic:pic>
              </a:graphicData>
            </a:graphic>
          </wp:inline>
        </w:drawing>
      </w:r>
      <w:r w:rsidRPr="00FC3842">
        <w:rPr>
          <w:rFonts w:ascii="Trebuchet MS" w:hAnsi="Trebuchet MS" w:cs="Arial"/>
          <w:color w:val="222222"/>
          <w:sz w:val="20"/>
          <w:szCs w:val="20"/>
        </w:rPr>
        <w:t> </w:t>
      </w:r>
    </w:p>
    <w:p w14:paraId="31476CC6" w14:textId="77777777" w:rsidR="00FC3842" w:rsidRPr="00FC3842" w:rsidRDefault="00FC3842" w:rsidP="00FC3842">
      <w:pPr>
        <w:pStyle w:val="indent1new"/>
        <w:shd w:val="clear" w:color="auto" w:fill="FFFFFF"/>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color w:val="222222"/>
          <w:sz w:val="20"/>
          <w:szCs w:val="20"/>
        </w:rPr>
        <w:lastRenderedPageBreak/>
        <w:t>Two days later the students took off the black plastic covers and looked at the shoots.</w:t>
      </w:r>
    </w:p>
    <w:p w14:paraId="1C24C764" w14:textId="77777777" w:rsidR="00FC3842" w:rsidRPr="00FC3842" w:rsidRDefault="00FC3842" w:rsidP="00FC3842">
      <w:pPr>
        <w:pStyle w:val="indent1new"/>
        <w:shd w:val="clear" w:color="auto" w:fill="FFFFFF"/>
        <w:spacing w:before="240" w:beforeAutospacing="0" w:after="0" w:afterAutospacing="0"/>
        <w:ind w:right="567"/>
        <w:outlineLvl w:val="5"/>
        <w:rPr>
          <w:rFonts w:ascii="Trebuchet MS" w:hAnsi="Trebuchet MS" w:cs="Arial"/>
          <w:color w:val="222222"/>
          <w:sz w:val="20"/>
          <w:szCs w:val="20"/>
        </w:rPr>
      </w:pPr>
      <w:r w:rsidRPr="00FC3842">
        <w:rPr>
          <w:rFonts w:ascii="Trebuchet MS" w:hAnsi="Trebuchet MS" w:cs="Arial"/>
          <w:noProof/>
          <w:color w:val="222222"/>
          <w:sz w:val="20"/>
          <w:szCs w:val="20"/>
        </w:rPr>
        <w:drawing>
          <wp:anchor distT="0" distB="0" distL="114300" distR="114300" simplePos="0" relativeHeight="251703808" behindDoc="0" locked="0" layoutInCell="1" allowOverlap="1" wp14:anchorId="7B541129" wp14:editId="63233E77">
            <wp:simplePos x="0" y="0"/>
            <wp:positionH relativeFrom="column">
              <wp:posOffset>1449705</wp:posOffset>
            </wp:positionH>
            <wp:positionV relativeFrom="paragraph">
              <wp:posOffset>66040</wp:posOffset>
            </wp:positionV>
            <wp:extent cx="4337050" cy="1097280"/>
            <wp:effectExtent l="19050" t="0" r="6350" b="0"/>
            <wp:wrapSquare wrapText="bothSides"/>
            <wp:docPr id="132" name="Picture 132" descr="https://app.doublestruck.eu/content/AG_BLG/HTML/Q/Q12S1H04_files/6_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app.doublestruck.eu/content/AG_BLG/HTML/Q/Q12S1H04_files/6_img02.png"/>
                    <pic:cNvPicPr>
                      <a:picLocks noChangeAspect="1" noChangeArrowheads="1"/>
                    </pic:cNvPicPr>
                  </pic:nvPicPr>
                  <pic:blipFill>
                    <a:blip r:embed="rId64" cstate="print"/>
                    <a:srcRect/>
                    <a:stretch>
                      <a:fillRect/>
                    </a:stretch>
                  </pic:blipFill>
                  <pic:spPr bwMode="auto">
                    <a:xfrm>
                      <a:off x="0" y="0"/>
                      <a:ext cx="4337050" cy="1097280"/>
                    </a:xfrm>
                    <a:prstGeom prst="rect">
                      <a:avLst/>
                    </a:prstGeom>
                    <a:noFill/>
                    <a:ln w="9525">
                      <a:noFill/>
                      <a:miter lim="800000"/>
                      <a:headEnd/>
                      <a:tailEnd/>
                    </a:ln>
                  </pic:spPr>
                </pic:pic>
              </a:graphicData>
            </a:graphic>
          </wp:anchor>
        </w:drawing>
      </w:r>
      <w:r w:rsidRPr="00FC3842">
        <w:rPr>
          <w:rFonts w:ascii="Trebuchet MS" w:hAnsi="Trebuchet MS" w:cs="Arial"/>
          <w:color w:val="222222"/>
          <w:sz w:val="20"/>
          <w:szCs w:val="20"/>
        </w:rPr>
        <w:t>The diagrams show the results.</w:t>
      </w:r>
    </w:p>
    <w:p w14:paraId="4A020A8A" w14:textId="77777777" w:rsidR="00FC3842" w:rsidRPr="00FC3842" w:rsidRDefault="00FC3842" w:rsidP="00FC3842">
      <w:pPr>
        <w:pStyle w:val="indent2"/>
        <w:shd w:val="clear" w:color="auto" w:fill="FFFFFF"/>
        <w:spacing w:before="240" w:beforeAutospacing="0" w:after="0" w:afterAutospacing="0"/>
        <w:ind w:right="567" w:hanging="567"/>
        <w:outlineLvl w:val="5"/>
        <w:rPr>
          <w:rFonts w:ascii="Trebuchet MS" w:hAnsi="Trebuchet MS" w:cs="Arial"/>
          <w:color w:val="222222"/>
          <w:sz w:val="20"/>
          <w:szCs w:val="20"/>
        </w:rPr>
      </w:pPr>
      <w:r w:rsidRPr="00FC3842">
        <w:rPr>
          <w:rFonts w:ascii="Trebuchet MS" w:hAnsi="Trebuchet MS" w:cs="Arial"/>
          <w:color w:val="222222"/>
          <w:sz w:val="20"/>
          <w:szCs w:val="20"/>
        </w:rPr>
        <w:t> </w:t>
      </w:r>
    </w:p>
    <w:p w14:paraId="4B5B2759" w14:textId="77777777" w:rsidR="00FC3842" w:rsidRPr="00FC3842" w:rsidRDefault="00FC3842" w:rsidP="00FC3842">
      <w:pPr>
        <w:pStyle w:val="indent2"/>
        <w:shd w:val="clear" w:color="auto" w:fill="FFFFFF"/>
        <w:spacing w:before="240" w:beforeAutospacing="0" w:after="0" w:afterAutospacing="0"/>
        <w:ind w:right="567" w:hanging="567"/>
        <w:outlineLvl w:val="5"/>
        <w:rPr>
          <w:rFonts w:ascii="Trebuchet MS" w:hAnsi="Trebuchet MS" w:cs="Arial"/>
          <w:color w:val="222222"/>
          <w:sz w:val="20"/>
          <w:szCs w:val="20"/>
        </w:rPr>
      </w:pPr>
    </w:p>
    <w:p w14:paraId="03016BA9" w14:textId="77777777" w:rsidR="00FC3842" w:rsidRPr="00FC3842" w:rsidRDefault="00FC3842" w:rsidP="00B13ECD">
      <w:pPr>
        <w:pStyle w:val="indent1"/>
        <w:shd w:val="clear" w:color="auto" w:fill="FFFFFF"/>
        <w:spacing w:before="0" w:beforeAutospacing="0" w:after="0" w:afterAutospacing="0"/>
        <w:ind w:right="567" w:hanging="567"/>
        <w:outlineLvl w:val="5"/>
        <w:rPr>
          <w:rFonts w:ascii="Trebuchet MS" w:hAnsi="Trebuchet MS" w:cs="Arial"/>
          <w:color w:val="222222"/>
          <w:sz w:val="20"/>
          <w:szCs w:val="20"/>
        </w:rPr>
      </w:pPr>
      <w:r w:rsidRPr="00FC3842">
        <w:rPr>
          <w:rFonts w:ascii="Trebuchet MS" w:hAnsi="Trebuchet MS" w:cs="Arial"/>
          <w:color w:val="222222"/>
          <w:sz w:val="20"/>
          <w:szCs w:val="20"/>
        </w:rPr>
        <w:t>(a)     Give </w:t>
      </w:r>
      <w:r w:rsidRPr="00FC3842">
        <w:rPr>
          <w:rFonts w:ascii="Trebuchet MS" w:hAnsi="Trebuchet MS" w:cs="Arial"/>
          <w:b/>
          <w:bCs/>
          <w:color w:val="222222"/>
          <w:sz w:val="20"/>
          <w:szCs w:val="20"/>
        </w:rPr>
        <w:t>two</w:t>
      </w:r>
      <w:r w:rsidRPr="00FC3842">
        <w:rPr>
          <w:rFonts w:ascii="Trebuchet MS" w:hAnsi="Trebuchet MS" w:cs="Arial"/>
          <w:color w:val="222222"/>
          <w:sz w:val="20"/>
          <w:szCs w:val="20"/>
        </w:rPr>
        <w:t> variables that the students should control in this investigation.</w:t>
      </w:r>
    </w:p>
    <w:p w14:paraId="688BDC34" w14:textId="77777777" w:rsidR="00FC3842" w:rsidRPr="00FC3842" w:rsidRDefault="00FC3842" w:rsidP="00B13ECD">
      <w:pPr>
        <w:pStyle w:val="indent1"/>
        <w:shd w:val="clear" w:color="auto" w:fill="FFFFFF"/>
        <w:spacing w:before="0" w:beforeAutospacing="0" w:after="0" w:afterAutospacing="0"/>
        <w:ind w:right="567" w:hanging="567"/>
        <w:outlineLvl w:val="5"/>
        <w:rPr>
          <w:rFonts w:ascii="Trebuchet MS" w:hAnsi="Trebuchet MS" w:cs="Arial"/>
          <w:color w:val="222222"/>
          <w:sz w:val="20"/>
          <w:szCs w:val="20"/>
        </w:rPr>
      </w:pPr>
      <w:r w:rsidRPr="00FC3842">
        <w:rPr>
          <w:rFonts w:ascii="Trebuchet MS" w:hAnsi="Trebuchet MS" w:cs="Arial"/>
          <w:color w:val="222222"/>
          <w:sz w:val="20"/>
          <w:szCs w:val="20"/>
        </w:rPr>
        <w:t xml:space="preserve"> (b)     Shoot </w:t>
      </w:r>
      <w:r w:rsidRPr="00FC3842">
        <w:rPr>
          <w:rFonts w:ascii="Trebuchet MS" w:hAnsi="Trebuchet MS" w:cs="Arial"/>
          <w:b/>
          <w:bCs/>
          <w:color w:val="222222"/>
          <w:sz w:val="20"/>
          <w:szCs w:val="20"/>
        </w:rPr>
        <w:t>A</w:t>
      </w:r>
      <w:r w:rsidRPr="00FC3842">
        <w:rPr>
          <w:rFonts w:ascii="Trebuchet MS" w:hAnsi="Trebuchet MS" w:cs="Arial"/>
          <w:color w:val="222222"/>
          <w:sz w:val="20"/>
          <w:szCs w:val="20"/>
        </w:rPr>
        <w:t> bent towards the light as it grew.</w:t>
      </w:r>
    </w:p>
    <w:p w14:paraId="588B9E5E" w14:textId="77777777" w:rsidR="00FC3842" w:rsidRPr="00FC3842" w:rsidRDefault="00FC3842" w:rsidP="00B13ECD">
      <w:pPr>
        <w:pStyle w:val="indent2"/>
        <w:shd w:val="clear" w:color="auto" w:fill="FFFFFF"/>
        <w:spacing w:before="0" w:beforeAutospacing="0" w:after="0" w:afterAutospacing="0"/>
        <w:ind w:right="567" w:hanging="567"/>
        <w:outlineLvl w:val="5"/>
        <w:rPr>
          <w:rFonts w:ascii="Trebuchet MS" w:hAnsi="Trebuchet MS" w:cs="Arial"/>
          <w:color w:val="222222"/>
          <w:sz w:val="20"/>
          <w:szCs w:val="20"/>
        </w:rPr>
      </w:pPr>
      <w:r w:rsidRPr="00FC3842">
        <w:rPr>
          <w:rFonts w:ascii="Trebuchet MS" w:hAnsi="Trebuchet MS" w:cs="Arial"/>
          <w:color w:val="222222"/>
          <w:sz w:val="20"/>
          <w:szCs w:val="20"/>
        </w:rPr>
        <w:t>Explain how.</w:t>
      </w:r>
    </w:p>
    <w:p w14:paraId="7F476711" w14:textId="77777777" w:rsidR="00FC3842" w:rsidRPr="00FC3842" w:rsidRDefault="00FC3842" w:rsidP="00B13ECD">
      <w:pPr>
        <w:pStyle w:val="indent1"/>
        <w:shd w:val="clear" w:color="auto" w:fill="FFFFFF"/>
        <w:spacing w:before="0" w:beforeAutospacing="0" w:after="0" w:afterAutospacing="0"/>
        <w:ind w:right="567" w:hanging="567"/>
        <w:outlineLvl w:val="5"/>
        <w:rPr>
          <w:rFonts w:ascii="Trebuchet MS" w:hAnsi="Trebuchet MS" w:cs="Arial"/>
          <w:color w:val="222222"/>
          <w:sz w:val="20"/>
          <w:szCs w:val="20"/>
        </w:rPr>
      </w:pPr>
      <w:r w:rsidRPr="00FC3842">
        <w:rPr>
          <w:rFonts w:ascii="Trebuchet MS" w:hAnsi="Trebuchet MS" w:cs="Arial"/>
          <w:color w:val="222222"/>
          <w:sz w:val="20"/>
          <w:szCs w:val="20"/>
        </w:rPr>
        <w:t xml:space="preserve"> (c)     What conclusions can be drawn from the results about:</w:t>
      </w:r>
    </w:p>
    <w:p w14:paraId="7149FF18" w14:textId="77777777" w:rsidR="00FC3842" w:rsidRPr="00FC3842" w:rsidRDefault="00FC3842" w:rsidP="00B13ECD">
      <w:pPr>
        <w:pStyle w:val="indent2"/>
        <w:shd w:val="clear" w:color="auto" w:fill="FFFFFF"/>
        <w:spacing w:before="0" w:beforeAutospacing="0" w:after="0" w:afterAutospacing="0"/>
        <w:ind w:right="567" w:hanging="567"/>
        <w:outlineLvl w:val="5"/>
        <w:rPr>
          <w:rFonts w:ascii="Trebuchet MS" w:hAnsi="Trebuchet MS" w:cs="Arial"/>
          <w:color w:val="222222"/>
          <w:sz w:val="20"/>
          <w:szCs w:val="20"/>
        </w:rPr>
      </w:pPr>
      <w:r w:rsidRPr="00FC3842">
        <w:rPr>
          <w:rFonts w:ascii="Trebuchet MS" w:hAnsi="Trebuchet MS" w:cs="Arial"/>
          <w:color w:val="222222"/>
          <w:sz w:val="20"/>
          <w:szCs w:val="20"/>
        </w:rPr>
        <w:t>(</w:t>
      </w:r>
      <w:proofErr w:type="spellStart"/>
      <w:r w:rsidRPr="00FC3842">
        <w:rPr>
          <w:rFonts w:ascii="Trebuchet MS" w:hAnsi="Trebuchet MS" w:cs="Arial"/>
          <w:color w:val="222222"/>
          <w:sz w:val="20"/>
          <w:szCs w:val="20"/>
        </w:rPr>
        <w:t>i</w:t>
      </w:r>
      <w:proofErr w:type="spellEnd"/>
      <w:r w:rsidRPr="00FC3842">
        <w:rPr>
          <w:rFonts w:ascii="Trebuchet MS" w:hAnsi="Trebuchet MS" w:cs="Arial"/>
          <w:color w:val="222222"/>
          <w:sz w:val="20"/>
          <w:szCs w:val="20"/>
        </w:rPr>
        <w:t>)      the detection of the light stimulus</w:t>
      </w:r>
    </w:p>
    <w:p w14:paraId="3830585B" w14:textId="45032D5B" w:rsidR="00FC3842" w:rsidRDefault="00FC3842" w:rsidP="00B13ECD">
      <w:pPr>
        <w:pStyle w:val="indent2"/>
        <w:shd w:val="clear" w:color="auto" w:fill="FFFFFF"/>
        <w:spacing w:before="0" w:beforeAutospacing="0" w:after="0" w:afterAutospacing="0"/>
        <w:ind w:right="567" w:hanging="567"/>
        <w:outlineLvl w:val="5"/>
        <w:rPr>
          <w:rFonts w:ascii="Trebuchet MS" w:hAnsi="Trebuchet MS" w:cs="Arial"/>
          <w:color w:val="222222"/>
          <w:sz w:val="20"/>
          <w:szCs w:val="20"/>
        </w:rPr>
      </w:pPr>
      <w:r w:rsidRPr="00FC3842">
        <w:rPr>
          <w:rFonts w:ascii="Trebuchet MS" w:hAnsi="Trebuchet MS" w:cs="Arial"/>
          <w:color w:val="222222"/>
          <w:sz w:val="20"/>
          <w:szCs w:val="20"/>
        </w:rPr>
        <w:t>(ii)     where in the shoot the response to the light takes place.</w:t>
      </w:r>
    </w:p>
    <w:p w14:paraId="4A0ECF98" w14:textId="353EDA0E" w:rsidR="00FC3842" w:rsidRDefault="00FC3842" w:rsidP="00B13ECD">
      <w:pPr>
        <w:pStyle w:val="indent2new"/>
        <w:shd w:val="clear" w:color="auto" w:fill="FFFFFF"/>
        <w:spacing w:before="0" w:beforeAutospacing="0" w:after="0" w:afterAutospacing="0"/>
        <w:ind w:right="567"/>
        <w:outlineLvl w:val="5"/>
        <w:rPr>
          <w:rFonts w:ascii="Trebuchet MS" w:hAnsi="Trebuchet MS" w:cs="Arial"/>
          <w:color w:val="222222"/>
          <w:sz w:val="20"/>
          <w:szCs w:val="20"/>
        </w:rPr>
      </w:pPr>
    </w:p>
    <w:p w14:paraId="47400AC6" w14:textId="77777777" w:rsidR="00FC3842" w:rsidRPr="00400ACA" w:rsidRDefault="00FC3842" w:rsidP="00A82E21">
      <w:pPr>
        <w:pStyle w:val="indent2new"/>
        <w:shd w:val="clear" w:color="auto" w:fill="FFFFFF"/>
        <w:spacing w:before="0" w:beforeAutospacing="0" w:after="0" w:afterAutospacing="0"/>
        <w:ind w:left="284" w:right="567"/>
        <w:outlineLvl w:val="5"/>
        <w:rPr>
          <w:rFonts w:ascii="Trebuchet MS" w:hAnsi="Trebuchet MS" w:cs="Arial"/>
          <w:color w:val="222222"/>
          <w:sz w:val="20"/>
          <w:szCs w:val="20"/>
        </w:rPr>
      </w:pPr>
    </w:p>
    <w:p w14:paraId="6BE2DA8A" w14:textId="2A987775" w:rsidR="00C77B23" w:rsidRPr="00400ACA" w:rsidRDefault="00DD2D18" w:rsidP="00A82E21">
      <w:pPr>
        <w:pStyle w:val="indent2"/>
        <w:shd w:val="clear" w:color="auto" w:fill="FFFFFF"/>
        <w:spacing w:before="0" w:beforeAutospacing="0" w:after="0" w:afterAutospacing="0"/>
        <w:ind w:left="1701" w:right="567" w:hanging="2127"/>
        <w:outlineLvl w:val="5"/>
        <w:rPr>
          <w:rFonts w:ascii="Trebuchet MS" w:hAnsi="Trebuchet MS" w:cs="Arial"/>
          <w:color w:val="222222"/>
          <w:sz w:val="20"/>
          <w:szCs w:val="20"/>
        </w:rPr>
      </w:pPr>
      <w:r w:rsidRPr="00400ACA">
        <w:rPr>
          <w:rFonts w:ascii="Trebuchet MS" w:hAnsi="Trebuchet MS"/>
          <w:b/>
          <w:sz w:val="20"/>
          <w:szCs w:val="20"/>
        </w:rPr>
        <w:t xml:space="preserve">Part </w:t>
      </w:r>
      <w:r w:rsidR="00B13ECD">
        <w:rPr>
          <w:rFonts w:ascii="Trebuchet MS" w:hAnsi="Trebuchet MS"/>
          <w:b/>
          <w:sz w:val="20"/>
          <w:szCs w:val="20"/>
        </w:rPr>
        <w:t>14</w:t>
      </w:r>
      <w:r w:rsidR="00C77B23" w:rsidRPr="00400ACA">
        <w:rPr>
          <w:rFonts w:ascii="Trebuchet MS" w:hAnsi="Trebuchet MS"/>
          <w:b/>
          <w:sz w:val="20"/>
          <w:szCs w:val="20"/>
        </w:rPr>
        <w:t>- Topic review</w:t>
      </w:r>
    </w:p>
    <w:p w14:paraId="6BE2DA8B" w14:textId="77777777" w:rsidR="00C77B23" w:rsidRPr="00400ACA" w:rsidRDefault="00C77B23" w:rsidP="00A82E21">
      <w:pPr>
        <w:rPr>
          <w:rFonts w:ascii="Trebuchet MS" w:hAnsi="Trebuchet MS"/>
          <w:sz w:val="20"/>
          <w:szCs w:val="20"/>
        </w:rPr>
      </w:pPr>
      <w:r w:rsidRPr="00400ACA">
        <w:rPr>
          <w:rFonts w:ascii="Trebuchet MS" w:hAnsi="Trebuchet MS"/>
          <w:b/>
          <w:sz w:val="20"/>
          <w:szCs w:val="20"/>
          <w:u w:val="single"/>
        </w:rPr>
        <w:t>Summary of hormones and endocrine glands</w:t>
      </w:r>
    </w:p>
    <w:p w14:paraId="6BE2DA8C" w14:textId="77777777" w:rsidR="00C77B23" w:rsidRPr="00400ACA" w:rsidRDefault="00C77B23" w:rsidP="00A82E21">
      <w:pPr>
        <w:rPr>
          <w:rFonts w:ascii="Trebuchet MS" w:hAnsi="Trebuchet MS"/>
          <w:sz w:val="20"/>
          <w:szCs w:val="20"/>
        </w:rPr>
      </w:pPr>
      <w:r w:rsidRPr="00400ACA">
        <w:rPr>
          <w:rFonts w:ascii="Trebuchet MS" w:hAnsi="Trebuchet MS"/>
          <w:sz w:val="20"/>
          <w:szCs w:val="20"/>
        </w:rPr>
        <w:t>Complete the table by filling in the blank spaces.</w:t>
      </w:r>
    </w:p>
    <w:tbl>
      <w:tblPr>
        <w:tblStyle w:val="TableGrid"/>
        <w:tblW w:w="5768" w:type="pct"/>
        <w:tblInd w:w="-856" w:type="dxa"/>
        <w:tblLook w:val="04A0" w:firstRow="1" w:lastRow="0" w:firstColumn="1" w:lastColumn="0" w:noHBand="0" w:noVBand="1"/>
      </w:tblPr>
      <w:tblGrid>
        <w:gridCol w:w="1465"/>
        <w:gridCol w:w="2491"/>
        <w:gridCol w:w="6706"/>
      </w:tblGrid>
      <w:tr w:rsidR="00C77B23" w:rsidRPr="00400ACA" w14:paraId="6BE2DA90" w14:textId="77777777" w:rsidTr="00C616EA">
        <w:trPr>
          <w:trHeight w:val="461"/>
        </w:trPr>
        <w:tc>
          <w:tcPr>
            <w:tcW w:w="687" w:type="pct"/>
            <w:tcBorders>
              <w:top w:val="single" w:sz="4" w:space="0" w:color="auto"/>
              <w:left w:val="single" w:sz="4" w:space="0" w:color="auto"/>
              <w:bottom w:val="single" w:sz="4" w:space="0" w:color="auto"/>
              <w:right w:val="single" w:sz="4" w:space="0" w:color="auto"/>
            </w:tcBorders>
            <w:vAlign w:val="center"/>
            <w:hideMark/>
          </w:tcPr>
          <w:p w14:paraId="6BE2DA8D" w14:textId="77777777" w:rsidR="00C77B23" w:rsidRPr="00400ACA" w:rsidRDefault="00C77B23" w:rsidP="00A82E21">
            <w:pPr>
              <w:rPr>
                <w:rFonts w:ascii="Trebuchet MS" w:hAnsi="Trebuchet MS" w:cstheme="minorHAnsi"/>
                <w:b/>
                <w:sz w:val="20"/>
                <w:szCs w:val="20"/>
              </w:rPr>
            </w:pPr>
            <w:r w:rsidRPr="00400ACA">
              <w:rPr>
                <w:rFonts w:ascii="Trebuchet MS" w:hAnsi="Trebuchet MS" w:cstheme="minorHAnsi"/>
                <w:b/>
                <w:sz w:val="20"/>
                <w:szCs w:val="20"/>
              </w:rPr>
              <w:t>Endocrine gland</w:t>
            </w: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8E" w14:textId="77777777" w:rsidR="00C77B23" w:rsidRPr="00400ACA" w:rsidRDefault="00C77B23" w:rsidP="00A82E21">
            <w:pPr>
              <w:rPr>
                <w:rFonts w:ascii="Trebuchet MS" w:hAnsi="Trebuchet MS" w:cstheme="minorHAnsi"/>
                <w:b/>
                <w:sz w:val="20"/>
                <w:szCs w:val="20"/>
              </w:rPr>
            </w:pPr>
            <w:r w:rsidRPr="00400ACA">
              <w:rPr>
                <w:rFonts w:ascii="Trebuchet MS" w:hAnsi="Trebuchet MS" w:cstheme="minorHAnsi"/>
                <w:b/>
                <w:sz w:val="20"/>
                <w:szCs w:val="20"/>
              </w:rPr>
              <w:t>Hormone produced</w:t>
            </w: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8F" w14:textId="77777777" w:rsidR="00C77B23" w:rsidRPr="00400ACA" w:rsidRDefault="00C77B23" w:rsidP="00A82E21">
            <w:pPr>
              <w:rPr>
                <w:rFonts w:ascii="Trebuchet MS" w:hAnsi="Trebuchet MS" w:cstheme="minorHAnsi"/>
                <w:b/>
                <w:sz w:val="20"/>
                <w:szCs w:val="20"/>
              </w:rPr>
            </w:pPr>
            <w:r w:rsidRPr="00400ACA">
              <w:rPr>
                <w:rFonts w:ascii="Trebuchet MS" w:hAnsi="Trebuchet MS" w:cstheme="minorHAnsi"/>
                <w:b/>
                <w:sz w:val="20"/>
                <w:szCs w:val="20"/>
              </w:rPr>
              <w:t>Role of hormone</w:t>
            </w:r>
          </w:p>
        </w:tc>
      </w:tr>
      <w:tr w:rsidR="00C77B23" w:rsidRPr="00400ACA" w14:paraId="6BE2DA94" w14:textId="77777777" w:rsidTr="00C616EA">
        <w:trPr>
          <w:trHeight w:val="461"/>
        </w:trPr>
        <w:tc>
          <w:tcPr>
            <w:tcW w:w="687" w:type="pct"/>
            <w:vMerge w:val="restart"/>
            <w:tcBorders>
              <w:top w:val="single" w:sz="4" w:space="0" w:color="auto"/>
              <w:left w:val="single" w:sz="4" w:space="0" w:color="auto"/>
              <w:bottom w:val="single" w:sz="4" w:space="0" w:color="auto"/>
              <w:right w:val="single" w:sz="4" w:space="0" w:color="auto"/>
            </w:tcBorders>
            <w:vAlign w:val="center"/>
          </w:tcPr>
          <w:p w14:paraId="6BE2DA91" w14:textId="77777777" w:rsidR="00C77B23" w:rsidRPr="00400ACA" w:rsidRDefault="00C77B23" w:rsidP="00A82E21">
            <w:pPr>
              <w:rPr>
                <w:rFonts w:ascii="Trebuchet MS" w:hAnsi="Trebuchet MS" w:cstheme="minorHAnsi"/>
                <w:sz w:val="20"/>
                <w:szCs w:val="20"/>
              </w:rPr>
            </w:pP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92"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Growth hormone</w:t>
            </w: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93"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Controls growth in children</w:t>
            </w:r>
          </w:p>
        </w:tc>
      </w:tr>
      <w:tr w:rsidR="00C77B23" w:rsidRPr="00400ACA" w14:paraId="6BE2DA98" w14:textId="77777777"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E2DA95" w14:textId="77777777" w:rsidR="00C77B23" w:rsidRPr="00400ACA" w:rsidRDefault="00C77B23" w:rsidP="00A82E21">
            <w:pPr>
              <w:rPr>
                <w:rFonts w:ascii="Trebuchet MS" w:eastAsiaTheme="minorEastAsia" w:hAnsi="Trebuchet MS" w:cstheme="minorHAnsi"/>
                <w:sz w:val="20"/>
                <w:szCs w:val="20"/>
              </w:rPr>
            </w:pP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96"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TSH</w:t>
            </w: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97"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Stimulates thyroid gland to make …………………………</w:t>
            </w:r>
          </w:p>
        </w:tc>
      </w:tr>
      <w:tr w:rsidR="00C77B23" w:rsidRPr="00400ACA" w14:paraId="6BE2DA9C" w14:textId="77777777"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E2DA99" w14:textId="77777777" w:rsidR="00C77B23" w:rsidRPr="00400ACA" w:rsidRDefault="00C77B23" w:rsidP="00A82E21">
            <w:pPr>
              <w:rPr>
                <w:rFonts w:ascii="Trebuchet MS" w:eastAsiaTheme="minorEastAsia" w:hAnsi="Trebuchet MS" w:cstheme="minorHAnsi"/>
                <w:sz w:val="20"/>
                <w:szCs w:val="20"/>
              </w:rPr>
            </w:pPr>
          </w:p>
        </w:tc>
        <w:tc>
          <w:tcPr>
            <w:tcW w:w="1168" w:type="pct"/>
            <w:tcBorders>
              <w:top w:val="single" w:sz="4" w:space="0" w:color="auto"/>
              <w:left w:val="single" w:sz="4" w:space="0" w:color="auto"/>
              <w:bottom w:val="single" w:sz="4" w:space="0" w:color="auto"/>
              <w:right w:val="single" w:sz="4" w:space="0" w:color="auto"/>
            </w:tcBorders>
            <w:vAlign w:val="center"/>
          </w:tcPr>
          <w:p w14:paraId="6BE2DA9A" w14:textId="77777777" w:rsidR="00C77B23" w:rsidRPr="00400ACA" w:rsidRDefault="00C77B23" w:rsidP="00A82E21">
            <w:pPr>
              <w:rPr>
                <w:rFonts w:ascii="Trebuchet MS" w:hAnsi="Trebuchet MS" w:cstheme="minorHAnsi"/>
                <w:sz w:val="20"/>
                <w:szCs w:val="20"/>
              </w:rPr>
            </w:pP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9B"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Affects amount of urine produced by kidneys</w:t>
            </w:r>
          </w:p>
        </w:tc>
      </w:tr>
      <w:tr w:rsidR="00C77B23" w:rsidRPr="00400ACA" w14:paraId="6BE2DAA0" w14:textId="77777777"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E2DA9D" w14:textId="77777777" w:rsidR="00C77B23" w:rsidRPr="00400ACA" w:rsidRDefault="00C77B23" w:rsidP="00A82E21">
            <w:pPr>
              <w:rPr>
                <w:rFonts w:ascii="Trebuchet MS" w:eastAsiaTheme="minorEastAsia" w:hAnsi="Trebuchet MS" w:cstheme="minorHAnsi"/>
                <w:sz w:val="20"/>
                <w:szCs w:val="20"/>
              </w:rPr>
            </w:pP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9E"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FSH</w:t>
            </w: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9F"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Stimulates ovaries to make ………………………… and eggs</w:t>
            </w:r>
          </w:p>
        </w:tc>
      </w:tr>
      <w:tr w:rsidR="00C77B23" w:rsidRPr="00400ACA" w14:paraId="6BE2DAA4" w14:textId="77777777"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E2DAA1" w14:textId="77777777" w:rsidR="00C77B23" w:rsidRPr="00400ACA" w:rsidRDefault="00C77B23" w:rsidP="00A82E21">
            <w:pPr>
              <w:rPr>
                <w:rFonts w:ascii="Trebuchet MS" w:eastAsiaTheme="minorEastAsia" w:hAnsi="Trebuchet MS" w:cstheme="minorHAnsi"/>
                <w:sz w:val="20"/>
                <w:szCs w:val="20"/>
              </w:rPr>
            </w:pP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A2" w14:textId="77777777" w:rsidR="00C77B23" w:rsidRPr="00400ACA" w:rsidRDefault="00C77B23" w:rsidP="00A82E21">
            <w:pPr>
              <w:rPr>
                <w:rFonts w:ascii="Trebuchet MS" w:hAnsi="Trebuchet MS" w:cstheme="minorHAnsi"/>
                <w:i/>
                <w:sz w:val="20"/>
                <w:szCs w:val="20"/>
              </w:rPr>
            </w:pPr>
            <w:r w:rsidRPr="00400ACA">
              <w:rPr>
                <w:rFonts w:ascii="Trebuchet MS" w:hAnsi="Trebuchet MS" w:cstheme="minorHAnsi"/>
                <w:i/>
                <w:sz w:val="20"/>
                <w:szCs w:val="20"/>
              </w:rPr>
              <w:t>LH</w:t>
            </w: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A3"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Stimulates testes to make testosterone and sperm</w:t>
            </w:r>
          </w:p>
        </w:tc>
      </w:tr>
      <w:tr w:rsidR="00C77B23" w:rsidRPr="00400ACA" w14:paraId="6BE2DAA8" w14:textId="77777777" w:rsidTr="00C616EA">
        <w:trPr>
          <w:trHeight w:val="461"/>
        </w:trPr>
        <w:tc>
          <w:tcPr>
            <w:tcW w:w="687" w:type="pct"/>
            <w:tcBorders>
              <w:top w:val="single" w:sz="4" w:space="0" w:color="auto"/>
              <w:left w:val="single" w:sz="4" w:space="0" w:color="auto"/>
              <w:bottom w:val="single" w:sz="4" w:space="0" w:color="auto"/>
              <w:right w:val="single" w:sz="4" w:space="0" w:color="auto"/>
            </w:tcBorders>
            <w:vAlign w:val="center"/>
            <w:hideMark/>
          </w:tcPr>
          <w:p w14:paraId="6BE2DAA5"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Thyroid</w:t>
            </w: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A6"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Thyroxine</w:t>
            </w: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A7"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Controls ………………………… …………………………</w:t>
            </w:r>
          </w:p>
        </w:tc>
      </w:tr>
      <w:tr w:rsidR="00C77B23" w:rsidRPr="00400ACA" w14:paraId="6BE2DAAC" w14:textId="77777777" w:rsidTr="00C616EA">
        <w:trPr>
          <w:trHeight w:val="461"/>
        </w:trPr>
        <w:tc>
          <w:tcPr>
            <w:tcW w:w="687" w:type="pct"/>
            <w:vMerge w:val="restart"/>
            <w:tcBorders>
              <w:top w:val="single" w:sz="4" w:space="0" w:color="auto"/>
              <w:left w:val="single" w:sz="4" w:space="0" w:color="auto"/>
              <w:bottom w:val="single" w:sz="4" w:space="0" w:color="auto"/>
              <w:right w:val="single" w:sz="4" w:space="0" w:color="auto"/>
            </w:tcBorders>
            <w:vAlign w:val="center"/>
            <w:hideMark/>
          </w:tcPr>
          <w:p w14:paraId="6BE2DAA9"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Pancreas</w:t>
            </w: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AA"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Insulin</w:t>
            </w:r>
          </w:p>
        </w:tc>
        <w:tc>
          <w:tcPr>
            <w:tcW w:w="3145" w:type="pct"/>
            <w:tcBorders>
              <w:top w:val="single" w:sz="4" w:space="0" w:color="auto"/>
              <w:left w:val="single" w:sz="4" w:space="0" w:color="auto"/>
              <w:bottom w:val="single" w:sz="4" w:space="0" w:color="auto"/>
              <w:right w:val="single" w:sz="4" w:space="0" w:color="auto"/>
            </w:tcBorders>
            <w:vAlign w:val="center"/>
          </w:tcPr>
          <w:p w14:paraId="6BE2DAAB" w14:textId="77777777" w:rsidR="00C77B23" w:rsidRPr="00400ACA" w:rsidRDefault="00C77B23" w:rsidP="00A82E21">
            <w:pPr>
              <w:rPr>
                <w:rFonts w:ascii="Trebuchet MS" w:hAnsi="Trebuchet MS" w:cstheme="minorHAnsi"/>
                <w:sz w:val="20"/>
                <w:szCs w:val="20"/>
              </w:rPr>
            </w:pPr>
          </w:p>
        </w:tc>
      </w:tr>
      <w:tr w:rsidR="00C77B23" w:rsidRPr="00400ACA" w14:paraId="6BE2DAB0" w14:textId="77777777"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E2DAAD" w14:textId="77777777" w:rsidR="00C77B23" w:rsidRPr="00400ACA" w:rsidRDefault="00C77B23" w:rsidP="00A82E21">
            <w:pPr>
              <w:rPr>
                <w:rFonts w:ascii="Trebuchet MS" w:eastAsiaTheme="minorEastAsia" w:hAnsi="Trebuchet MS" w:cstheme="minorHAnsi"/>
                <w:sz w:val="20"/>
                <w:szCs w:val="20"/>
              </w:rPr>
            </w:pP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AE"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Glucagon</w:t>
            </w:r>
          </w:p>
        </w:tc>
        <w:tc>
          <w:tcPr>
            <w:tcW w:w="3145" w:type="pct"/>
            <w:tcBorders>
              <w:top w:val="single" w:sz="4" w:space="0" w:color="auto"/>
              <w:left w:val="single" w:sz="4" w:space="0" w:color="auto"/>
              <w:bottom w:val="single" w:sz="4" w:space="0" w:color="auto"/>
              <w:right w:val="single" w:sz="4" w:space="0" w:color="auto"/>
            </w:tcBorders>
            <w:vAlign w:val="center"/>
          </w:tcPr>
          <w:p w14:paraId="6BE2DAAF" w14:textId="77777777" w:rsidR="00C77B23" w:rsidRPr="00400ACA" w:rsidRDefault="00C77B23" w:rsidP="00A82E21">
            <w:pPr>
              <w:rPr>
                <w:rFonts w:ascii="Trebuchet MS" w:hAnsi="Trebuchet MS" w:cstheme="minorHAnsi"/>
                <w:sz w:val="20"/>
                <w:szCs w:val="20"/>
              </w:rPr>
            </w:pPr>
          </w:p>
        </w:tc>
      </w:tr>
      <w:tr w:rsidR="00C77B23" w:rsidRPr="00400ACA" w14:paraId="6BE2DAB4" w14:textId="77777777" w:rsidTr="00C616EA">
        <w:trPr>
          <w:trHeight w:val="461"/>
        </w:trPr>
        <w:tc>
          <w:tcPr>
            <w:tcW w:w="687" w:type="pct"/>
            <w:tcBorders>
              <w:top w:val="single" w:sz="4" w:space="0" w:color="auto"/>
              <w:left w:val="single" w:sz="4" w:space="0" w:color="auto"/>
              <w:bottom w:val="single" w:sz="4" w:space="0" w:color="auto"/>
              <w:right w:val="single" w:sz="4" w:space="0" w:color="auto"/>
            </w:tcBorders>
            <w:vAlign w:val="center"/>
          </w:tcPr>
          <w:p w14:paraId="6BE2DAB1" w14:textId="77777777" w:rsidR="00C77B23" w:rsidRPr="00400ACA" w:rsidRDefault="00C77B23" w:rsidP="00A82E21">
            <w:pPr>
              <w:rPr>
                <w:rFonts w:ascii="Trebuchet MS" w:hAnsi="Trebuchet MS" w:cstheme="minorHAnsi"/>
                <w:sz w:val="20"/>
                <w:szCs w:val="20"/>
              </w:rPr>
            </w:pP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B2"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Adrenaline</w:t>
            </w: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B3"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Prepares body for stressful situations – ‘fight or flight’ response</w:t>
            </w:r>
          </w:p>
        </w:tc>
      </w:tr>
      <w:tr w:rsidR="00C77B23" w:rsidRPr="00400ACA" w14:paraId="6BE2DABB" w14:textId="77777777" w:rsidTr="00C616EA">
        <w:trPr>
          <w:trHeight w:val="461"/>
        </w:trPr>
        <w:tc>
          <w:tcPr>
            <w:tcW w:w="687" w:type="pct"/>
            <w:vMerge w:val="restart"/>
            <w:tcBorders>
              <w:top w:val="single" w:sz="4" w:space="0" w:color="auto"/>
              <w:left w:val="single" w:sz="4" w:space="0" w:color="auto"/>
              <w:bottom w:val="single" w:sz="4" w:space="0" w:color="auto"/>
              <w:right w:val="single" w:sz="4" w:space="0" w:color="auto"/>
            </w:tcBorders>
            <w:vAlign w:val="center"/>
            <w:hideMark/>
          </w:tcPr>
          <w:p w14:paraId="6BE2DAB5"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Ovaries</w:t>
            </w:r>
          </w:p>
        </w:tc>
        <w:tc>
          <w:tcPr>
            <w:tcW w:w="1168" w:type="pct"/>
            <w:tcBorders>
              <w:top w:val="single" w:sz="4" w:space="0" w:color="auto"/>
              <w:left w:val="single" w:sz="4" w:space="0" w:color="auto"/>
              <w:bottom w:val="single" w:sz="4" w:space="0" w:color="auto"/>
              <w:right w:val="single" w:sz="4" w:space="0" w:color="auto"/>
            </w:tcBorders>
            <w:vAlign w:val="center"/>
            <w:hideMark/>
          </w:tcPr>
          <w:p w14:paraId="6BE2DAB6"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Oestrogen</w:t>
            </w: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B7" w14:textId="77777777" w:rsidR="00C77B23" w:rsidRPr="00400ACA" w:rsidRDefault="00C77B23" w:rsidP="00A82E21">
            <w:pPr>
              <w:pStyle w:val="ListParagraph"/>
              <w:numPr>
                <w:ilvl w:val="0"/>
                <w:numId w:val="37"/>
              </w:numPr>
              <w:rPr>
                <w:rFonts w:ascii="Trebuchet MS" w:hAnsi="Trebuchet MS" w:cstheme="minorHAnsi"/>
                <w:sz w:val="20"/>
                <w:szCs w:val="20"/>
              </w:rPr>
            </w:pPr>
            <w:r w:rsidRPr="00400ACA">
              <w:rPr>
                <w:rFonts w:ascii="Trebuchet MS" w:hAnsi="Trebuchet MS" w:cstheme="minorHAnsi"/>
                <w:sz w:val="20"/>
                <w:szCs w:val="20"/>
              </w:rPr>
              <w:t>Trigger development of female secondary sexual characteristics</w:t>
            </w:r>
          </w:p>
          <w:p w14:paraId="6BE2DAB8" w14:textId="77777777" w:rsidR="00C77B23" w:rsidRPr="00400ACA" w:rsidRDefault="00C77B23" w:rsidP="00A82E21">
            <w:pPr>
              <w:pStyle w:val="ListParagraph"/>
              <w:numPr>
                <w:ilvl w:val="0"/>
                <w:numId w:val="37"/>
              </w:numPr>
              <w:rPr>
                <w:rFonts w:ascii="Trebuchet MS" w:hAnsi="Trebuchet MS" w:cstheme="minorHAnsi"/>
                <w:sz w:val="20"/>
                <w:szCs w:val="20"/>
              </w:rPr>
            </w:pPr>
            <w:r w:rsidRPr="00400ACA">
              <w:rPr>
                <w:rFonts w:ascii="Trebuchet MS" w:hAnsi="Trebuchet MS" w:cstheme="minorHAnsi"/>
                <w:sz w:val="20"/>
                <w:szCs w:val="20"/>
              </w:rPr>
              <w:t>Stimulates development of ………………………… …………………………</w:t>
            </w:r>
          </w:p>
          <w:p w14:paraId="6BE2DAB9" w14:textId="77777777" w:rsidR="00C77B23" w:rsidRPr="00400ACA" w:rsidRDefault="00C77B23" w:rsidP="00A82E21">
            <w:pPr>
              <w:pStyle w:val="ListParagraph"/>
              <w:numPr>
                <w:ilvl w:val="0"/>
                <w:numId w:val="37"/>
              </w:numPr>
              <w:rPr>
                <w:rFonts w:ascii="Trebuchet MS" w:hAnsi="Trebuchet MS" w:cstheme="minorHAnsi"/>
                <w:sz w:val="20"/>
                <w:szCs w:val="20"/>
              </w:rPr>
            </w:pPr>
            <w:r w:rsidRPr="00400ACA">
              <w:rPr>
                <w:rFonts w:ascii="Trebuchet MS" w:hAnsi="Trebuchet MS" w:cstheme="minorHAnsi"/>
                <w:sz w:val="20"/>
                <w:szCs w:val="20"/>
              </w:rPr>
              <w:t>………………………… release of LH</w:t>
            </w:r>
          </w:p>
          <w:p w14:paraId="6BE2DABA" w14:textId="77777777" w:rsidR="00C77B23" w:rsidRPr="00400ACA" w:rsidRDefault="00C77B23" w:rsidP="00A82E21">
            <w:pPr>
              <w:pStyle w:val="ListParagraph"/>
              <w:numPr>
                <w:ilvl w:val="0"/>
                <w:numId w:val="37"/>
              </w:numPr>
              <w:rPr>
                <w:rFonts w:ascii="Trebuchet MS" w:hAnsi="Trebuchet MS" w:cstheme="minorHAnsi"/>
                <w:sz w:val="20"/>
                <w:szCs w:val="20"/>
              </w:rPr>
            </w:pPr>
            <w:r w:rsidRPr="00400ACA">
              <w:rPr>
                <w:rFonts w:ascii="Trebuchet MS" w:hAnsi="Trebuchet MS" w:cstheme="minorHAnsi"/>
                <w:sz w:val="20"/>
                <w:szCs w:val="20"/>
              </w:rPr>
              <w:t>………………………… release of FSH</w:t>
            </w:r>
          </w:p>
        </w:tc>
      </w:tr>
      <w:tr w:rsidR="00C77B23" w:rsidRPr="00400ACA" w14:paraId="6BE2DAC0" w14:textId="77777777"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E2DABC" w14:textId="77777777" w:rsidR="00C77B23" w:rsidRPr="00400ACA" w:rsidRDefault="00C77B23" w:rsidP="00A82E21">
            <w:pPr>
              <w:spacing w:afterAutospacing="1"/>
              <w:rPr>
                <w:rFonts w:ascii="Trebuchet MS" w:eastAsiaTheme="minorEastAsia" w:hAnsi="Trebuchet MS" w:cstheme="minorHAnsi"/>
                <w:sz w:val="20"/>
                <w:szCs w:val="20"/>
              </w:rPr>
            </w:pPr>
          </w:p>
        </w:tc>
        <w:tc>
          <w:tcPr>
            <w:tcW w:w="1168" w:type="pct"/>
            <w:tcBorders>
              <w:top w:val="single" w:sz="4" w:space="0" w:color="auto"/>
              <w:left w:val="single" w:sz="4" w:space="0" w:color="auto"/>
              <w:bottom w:val="single" w:sz="4" w:space="0" w:color="auto"/>
              <w:right w:val="single" w:sz="4" w:space="0" w:color="auto"/>
            </w:tcBorders>
            <w:vAlign w:val="center"/>
          </w:tcPr>
          <w:p w14:paraId="6BE2DABD" w14:textId="77777777" w:rsidR="00C77B23" w:rsidRPr="00400ACA" w:rsidRDefault="00C77B23" w:rsidP="00A82E21">
            <w:pPr>
              <w:rPr>
                <w:rFonts w:ascii="Trebuchet MS" w:hAnsi="Trebuchet MS" w:cstheme="minorHAnsi"/>
                <w:sz w:val="20"/>
                <w:szCs w:val="20"/>
              </w:rPr>
            </w:pP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BE" w14:textId="77777777" w:rsidR="00C77B23" w:rsidRPr="00400ACA" w:rsidRDefault="00C77B23" w:rsidP="00A82E21">
            <w:pPr>
              <w:pStyle w:val="ListParagraph"/>
              <w:numPr>
                <w:ilvl w:val="0"/>
                <w:numId w:val="37"/>
              </w:numPr>
              <w:rPr>
                <w:rFonts w:ascii="Trebuchet MS" w:hAnsi="Trebuchet MS" w:cstheme="minorHAnsi"/>
                <w:sz w:val="20"/>
                <w:szCs w:val="20"/>
              </w:rPr>
            </w:pPr>
            <w:r w:rsidRPr="00400ACA">
              <w:rPr>
                <w:rFonts w:ascii="Trebuchet MS" w:hAnsi="Trebuchet MS" w:cstheme="minorHAnsi"/>
                <w:sz w:val="20"/>
                <w:szCs w:val="20"/>
              </w:rPr>
              <w:t>Maintains uterus lining</w:t>
            </w:r>
          </w:p>
          <w:p w14:paraId="6BE2DABF" w14:textId="77777777" w:rsidR="00C77B23" w:rsidRPr="00400ACA" w:rsidRDefault="00C77B23" w:rsidP="00A82E21">
            <w:pPr>
              <w:pStyle w:val="ListParagraph"/>
              <w:numPr>
                <w:ilvl w:val="0"/>
                <w:numId w:val="37"/>
              </w:numPr>
              <w:rPr>
                <w:rFonts w:ascii="Trebuchet MS" w:hAnsi="Trebuchet MS" w:cstheme="minorHAnsi"/>
                <w:sz w:val="20"/>
                <w:szCs w:val="20"/>
              </w:rPr>
            </w:pPr>
            <w:r w:rsidRPr="00400ACA">
              <w:rPr>
                <w:rFonts w:ascii="Trebuchet MS" w:hAnsi="Trebuchet MS" w:cstheme="minorHAnsi"/>
                <w:sz w:val="20"/>
                <w:szCs w:val="20"/>
              </w:rPr>
              <w:t>………………………… release of FSH and LH</w:t>
            </w:r>
          </w:p>
        </w:tc>
      </w:tr>
      <w:tr w:rsidR="00C77B23" w:rsidRPr="00400ACA" w14:paraId="6BE2DAC4" w14:textId="77777777"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E2DAC1" w14:textId="77777777" w:rsidR="00C77B23" w:rsidRPr="00400ACA" w:rsidRDefault="00C77B23" w:rsidP="00A82E21">
            <w:pPr>
              <w:spacing w:afterAutospacing="1"/>
              <w:rPr>
                <w:rFonts w:ascii="Trebuchet MS" w:eastAsiaTheme="minorEastAsia" w:hAnsi="Trebuchet MS" w:cstheme="minorHAnsi"/>
                <w:sz w:val="20"/>
                <w:szCs w:val="20"/>
              </w:rPr>
            </w:pPr>
          </w:p>
        </w:tc>
        <w:tc>
          <w:tcPr>
            <w:tcW w:w="1168" w:type="pct"/>
            <w:tcBorders>
              <w:top w:val="single" w:sz="4" w:space="0" w:color="auto"/>
              <w:left w:val="single" w:sz="4" w:space="0" w:color="auto"/>
              <w:bottom w:val="single" w:sz="4" w:space="0" w:color="auto"/>
              <w:right w:val="single" w:sz="4" w:space="0" w:color="auto"/>
            </w:tcBorders>
            <w:vAlign w:val="center"/>
          </w:tcPr>
          <w:p w14:paraId="6BE2DAC2" w14:textId="77777777" w:rsidR="00C77B23" w:rsidRPr="00400ACA" w:rsidRDefault="00C77B23" w:rsidP="00A82E21">
            <w:pPr>
              <w:rPr>
                <w:rFonts w:ascii="Trebuchet MS" w:hAnsi="Trebuchet MS" w:cstheme="minorHAnsi"/>
                <w:sz w:val="20"/>
                <w:szCs w:val="20"/>
              </w:rPr>
            </w:pP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C3"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Triggers ovulation</w:t>
            </w:r>
          </w:p>
        </w:tc>
      </w:tr>
      <w:tr w:rsidR="00C77B23" w:rsidRPr="00400ACA" w14:paraId="6BE2DAC8" w14:textId="77777777" w:rsidTr="00C616EA">
        <w:trPr>
          <w:trHeight w:val="461"/>
        </w:trPr>
        <w:tc>
          <w:tcPr>
            <w:tcW w:w="687" w:type="pct"/>
            <w:tcBorders>
              <w:top w:val="single" w:sz="4" w:space="0" w:color="auto"/>
              <w:left w:val="single" w:sz="4" w:space="0" w:color="auto"/>
              <w:bottom w:val="single" w:sz="4" w:space="0" w:color="auto"/>
              <w:right w:val="single" w:sz="4" w:space="0" w:color="auto"/>
            </w:tcBorders>
            <w:vAlign w:val="center"/>
            <w:hideMark/>
          </w:tcPr>
          <w:p w14:paraId="6BE2DAC5"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Testes</w:t>
            </w:r>
          </w:p>
        </w:tc>
        <w:tc>
          <w:tcPr>
            <w:tcW w:w="1168" w:type="pct"/>
            <w:tcBorders>
              <w:top w:val="single" w:sz="4" w:space="0" w:color="auto"/>
              <w:left w:val="single" w:sz="4" w:space="0" w:color="auto"/>
              <w:bottom w:val="single" w:sz="4" w:space="0" w:color="auto"/>
              <w:right w:val="single" w:sz="4" w:space="0" w:color="auto"/>
            </w:tcBorders>
            <w:vAlign w:val="center"/>
          </w:tcPr>
          <w:p w14:paraId="6BE2DAC6" w14:textId="77777777" w:rsidR="00C77B23" w:rsidRPr="00400ACA" w:rsidRDefault="00C77B23" w:rsidP="00A82E21">
            <w:pPr>
              <w:rPr>
                <w:rFonts w:ascii="Trebuchet MS" w:hAnsi="Trebuchet MS" w:cstheme="minorHAnsi"/>
                <w:sz w:val="20"/>
                <w:szCs w:val="20"/>
              </w:rPr>
            </w:pPr>
          </w:p>
        </w:tc>
        <w:tc>
          <w:tcPr>
            <w:tcW w:w="3145" w:type="pct"/>
            <w:tcBorders>
              <w:top w:val="single" w:sz="4" w:space="0" w:color="auto"/>
              <w:left w:val="single" w:sz="4" w:space="0" w:color="auto"/>
              <w:bottom w:val="single" w:sz="4" w:space="0" w:color="auto"/>
              <w:right w:val="single" w:sz="4" w:space="0" w:color="auto"/>
            </w:tcBorders>
            <w:vAlign w:val="center"/>
            <w:hideMark/>
          </w:tcPr>
          <w:p w14:paraId="6BE2DAC7" w14:textId="77777777" w:rsidR="00C77B23" w:rsidRPr="00400ACA" w:rsidRDefault="00C77B23" w:rsidP="00A82E21">
            <w:pPr>
              <w:rPr>
                <w:rFonts w:ascii="Trebuchet MS" w:hAnsi="Trebuchet MS" w:cstheme="minorHAnsi"/>
                <w:sz w:val="20"/>
                <w:szCs w:val="20"/>
              </w:rPr>
            </w:pPr>
            <w:r w:rsidRPr="00400ACA">
              <w:rPr>
                <w:rFonts w:ascii="Trebuchet MS" w:hAnsi="Trebuchet MS" w:cstheme="minorHAnsi"/>
                <w:sz w:val="20"/>
                <w:szCs w:val="20"/>
              </w:rPr>
              <w:t>Trigger development of male secondary sexual characteristics</w:t>
            </w:r>
          </w:p>
        </w:tc>
      </w:tr>
    </w:tbl>
    <w:p w14:paraId="6BE2DAC9" w14:textId="77777777" w:rsidR="00C77B23" w:rsidRPr="00400ACA" w:rsidRDefault="00C77B23" w:rsidP="00A82E21">
      <w:pPr>
        <w:rPr>
          <w:rFonts w:ascii="Trebuchet MS" w:hAnsi="Trebuchet MS"/>
          <w:sz w:val="20"/>
          <w:szCs w:val="20"/>
        </w:rPr>
      </w:pPr>
    </w:p>
    <w:p w14:paraId="6BE2DACA" w14:textId="77777777" w:rsidR="002C653A" w:rsidRPr="00400ACA" w:rsidRDefault="002C653A" w:rsidP="00A82E21">
      <w:pPr>
        <w:rPr>
          <w:rFonts w:ascii="Trebuchet MS" w:hAnsi="Trebuchet MS"/>
          <w:sz w:val="20"/>
          <w:szCs w:val="20"/>
        </w:rPr>
      </w:pPr>
    </w:p>
    <w:p w14:paraId="6BE2DACB" w14:textId="407870D3" w:rsidR="002C653A" w:rsidRDefault="002C653A" w:rsidP="00A82E21">
      <w:pPr>
        <w:rPr>
          <w:rFonts w:ascii="Trebuchet MS" w:hAnsi="Trebuchet MS"/>
          <w:sz w:val="20"/>
          <w:szCs w:val="20"/>
        </w:rPr>
      </w:pPr>
    </w:p>
    <w:p w14:paraId="678D31DB" w14:textId="77777777" w:rsidR="00B13ECD" w:rsidRPr="00400ACA" w:rsidRDefault="00B13ECD" w:rsidP="00A82E21">
      <w:pPr>
        <w:rPr>
          <w:rFonts w:ascii="Trebuchet MS" w:hAnsi="Trebuchet MS"/>
          <w:sz w:val="20"/>
          <w:szCs w:val="20"/>
        </w:rPr>
      </w:pPr>
    </w:p>
    <w:p w14:paraId="6BE2DACC" w14:textId="77777777" w:rsidR="002C653A" w:rsidRPr="00400ACA" w:rsidRDefault="002C653A" w:rsidP="00A82E21">
      <w:pPr>
        <w:rPr>
          <w:rFonts w:ascii="Trebuchet MS" w:hAnsi="Trebuchet MS"/>
          <w:sz w:val="20"/>
          <w:szCs w:val="20"/>
        </w:rPr>
      </w:pPr>
    </w:p>
    <w:p w14:paraId="6BE2DAD8" w14:textId="77777777" w:rsidR="00C77B23" w:rsidRPr="00400ACA" w:rsidRDefault="00C77B23" w:rsidP="00A82E21">
      <w:pPr>
        <w:rPr>
          <w:rFonts w:ascii="Trebuchet MS" w:hAnsi="Trebuchet MS"/>
          <w:sz w:val="20"/>
          <w:szCs w:val="20"/>
        </w:rPr>
      </w:pPr>
      <w:r w:rsidRPr="00400ACA">
        <w:rPr>
          <w:rFonts w:ascii="Trebuchet MS" w:hAnsi="Trebuchet MS"/>
          <w:sz w:val="20"/>
          <w:szCs w:val="20"/>
        </w:rPr>
        <w:lastRenderedPageBreak/>
        <w:t>Goal free tasks. For each of the following graphs write as much information as you can to explain what is causing the changes.</w:t>
      </w:r>
    </w:p>
    <w:p w14:paraId="6BE2DAD9" w14:textId="77777777" w:rsidR="00EA35FD" w:rsidRPr="00400ACA" w:rsidRDefault="00EA35FD" w:rsidP="00A82E21">
      <w:pPr>
        <w:pStyle w:val="graph"/>
        <w:numPr>
          <w:ilvl w:val="0"/>
          <w:numId w:val="2"/>
        </w:numPr>
        <w:shd w:val="clear" w:color="auto" w:fill="FFFFFF"/>
        <w:spacing w:before="0" w:beforeAutospacing="0" w:after="0" w:afterAutospacing="0"/>
        <w:jc w:val="center"/>
        <w:outlineLvl w:val="5"/>
        <w:rPr>
          <w:rFonts w:ascii="Trebuchet MS" w:hAnsi="Trebuchet MS" w:cs="Arial"/>
          <w:color w:val="222222"/>
          <w:sz w:val="20"/>
          <w:szCs w:val="20"/>
        </w:rPr>
      </w:pPr>
      <w:r w:rsidRPr="00400ACA">
        <w:rPr>
          <w:rFonts w:ascii="Trebuchet MS" w:hAnsi="Trebuchet MS" w:cs="Arial"/>
          <w:noProof/>
          <w:color w:val="222222"/>
          <w:sz w:val="20"/>
          <w:szCs w:val="20"/>
        </w:rPr>
        <w:drawing>
          <wp:inline distT="0" distB="0" distL="0" distR="0" wp14:anchorId="6BE2DB43" wp14:editId="6BE2DB44">
            <wp:extent cx="4227830" cy="5464810"/>
            <wp:effectExtent l="19050" t="0" r="1270" b="0"/>
            <wp:docPr id="135" name="Picture 135" descr="https://app.doublestruck.eu/content/AG_BLG/HTML/Q/Q18S2F05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s://app.doublestruck.eu/content/AG_BLG/HTML/Q/Q18S2F05_files/img02.jpg"/>
                    <pic:cNvPicPr>
                      <a:picLocks noChangeAspect="1" noChangeArrowheads="1"/>
                    </pic:cNvPicPr>
                  </pic:nvPicPr>
                  <pic:blipFill>
                    <a:blip r:embed="rId65" cstate="print"/>
                    <a:srcRect/>
                    <a:stretch>
                      <a:fillRect/>
                    </a:stretch>
                  </pic:blipFill>
                  <pic:spPr bwMode="auto">
                    <a:xfrm>
                      <a:off x="0" y="0"/>
                      <a:ext cx="4227830" cy="5464810"/>
                    </a:xfrm>
                    <a:prstGeom prst="rect">
                      <a:avLst/>
                    </a:prstGeom>
                    <a:noFill/>
                    <a:ln w="9525">
                      <a:noFill/>
                      <a:miter lim="800000"/>
                      <a:headEnd/>
                      <a:tailEnd/>
                    </a:ln>
                  </pic:spPr>
                </pic:pic>
              </a:graphicData>
            </a:graphic>
          </wp:inline>
        </w:drawing>
      </w:r>
    </w:p>
    <w:p w14:paraId="6BE2DADA" w14:textId="77777777" w:rsidR="00EA35FD" w:rsidRPr="00400ACA" w:rsidRDefault="00EA35FD" w:rsidP="00A82E21">
      <w:pPr>
        <w:rPr>
          <w:rFonts w:ascii="Trebuchet MS" w:hAnsi="Trebuchet MS"/>
          <w:sz w:val="20"/>
          <w:szCs w:val="20"/>
        </w:rPr>
      </w:pPr>
    </w:p>
    <w:p w14:paraId="6BE2DADB" w14:textId="77777777" w:rsidR="00EA35FD" w:rsidRPr="00400ACA" w:rsidRDefault="00EA35FD" w:rsidP="00A82E21">
      <w:pPr>
        <w:rPr>
          <w:rFonts w:ascii="Trebuchet MS" w:hAnsi="Trebuchet MS"/>
          <w:sz w:val="20"/>
          <w:szCs w:val="20"/>
        </w:rPr>
      </w:pPr>
    </w:p>
    <w:p w14:paraId="6BE2DADC" w14:textId="77777777" w:rsidR="00EA35FD" w:rsidRPr="00400ACA" w:rsidRDefault="00EA35FD" w:rsidP="00A82E21">
      <w:pPr>
        <w:rPr>
          <w:rFonts w:ascii="Trebuchet MS" w:hAnsi="Trebuchet MS"/>
          <w:sz w:val="20"/>
          <w:szCs w:val="20"/>
        </w:rPr>
      </w:pPr>
    </w:p>
    <w:p w14:paraId="6BE2DADD" w14:textId="77777777" w:rsidR="00EA35FD" w:rsidRPr="00400ACA" w:rsidRDefault="00EA35FD" w:rsidP="00A82E21">
      <w:pPr>
        <w:rPr>
          <w:rFonts w:ascii="Trebuchet MS" w:hAnsi="Trebuchet MS"/>
          <w:sz w:val="20"/>
          <w:szCs w:val="20"/>
        </w:rPr>
      </w:pPr>
    </w:p>
    <w:p w14:paraId="6BE2DADE" w14:textId="77777777" w:rsidR="00EA35FD" w:rsidRPr="00400ACA" w:rsidRDefault="00EA35FD" w:rsidP="00A82E21">
      <w:pPr>
        <w:rPr>
          <w:rFonts w:ascii="Trebuchet MS" w:hAnsi="Trebuchet MS"/>
          <w:sz w:val="20"/>
          <w:szCs w:val="20"/>
        </w:rPr>
      </w:pPr>
    </w:p>
    <w:p w14:paraId="6BE2DADF" w14:textId="77777777" w:rsidR="00DD2D18" w:rsidRPr="00400ACA" w:rsidRDefault="00DD2D18" w:rsidP="00A82E21">
      <w:pPr>
        <w:rPr>
          <w:rFonts w:ascii="Trebuchet MS" w:hAnsi="Trebuchet MS"/>
          <w:sz w:val="20"/>
          <w:szCs w:val="20"/>
        </w:rPr>
      </w:pPr>
    </w:p>
    <w:p w14:paraId="6BE2DAE0" w14:textId="77777777" w:rsidR="00DD2D18" w:rsidRPr="00400ACA" w:rsidRDefault="00DD2D18" w:rsidP="00A82E21">
      <w:pPr>
        <w:rPr>
          <w:rFonts w:ascii="Trebuchet MS" w:hAnsi="Trebuchet MS"/>
          <w:sz w:val="20"/>
          <w:szCs w:val="20"/>
        </w:rPr>
      </w:pPr>
    </w:p>
    <w:p w14:paraId="6BE2DAE1" w14:textId="77777777" w:rsidR="00DD2D18" w:rsidRPr="00400ACA" w:rsidRDefault="00DD2D18" w:rsidP="00A82E21">
      <w:pPr>
        <w:rPr>
          <w:rFonts w:ascii="Trebuchet MS" w:hAnsi="Trebuchet MS"/>
          <w:sz w:val="20"/>
          <w:szCs w:val="20"/>
        </w:rPr>
      </w:pPr>
    </w:p>
    <w:p w14:paraId="6BE2DAE2" w14:textId="642CEC15" w:rsidR="00DD2D18" w:rsidRDefault="00DD2D18" w:rsidP="00A82E21">
      <w:pPr>
        <w:rPr>
          <w:rFonts w:ascii="Trebuchet MS" w:hAnsi="Trebuchet MS"/>
          <w:sz w:val="20"/>
          <w:szCs w:val="20"/>
        </w:rPr>
      </w:pPr>
    </w:p>
    <w:p w14:paraId="2A69D9BE" w14:textId="39D30805" w:rsidR="008C0073" w:rsidRDefault="008C0073" w:rsidP="00A82E21">
      <w:pPr>
        <w:rPr>
          <w:rFonts w:ascii="Trebuchet MS" w:hAnsi="Trebuchet MS"/>
          <w:sz w:val="20"/>
          <w:szCs w:val="20"/>
        </w:rPr>
      </w:pPr>
    </w:p>
    <w:p w14:paraId="6FE771EB" w14:textId="77777777" w:rsidR="008C0073" w:rsidRPr="00400ACA" w:rsidRDefault="008C0073" w:rsidP="00A82E21">
      <w:pPr>
        <w:rPr>
          <w:rFonts w:ascii="Trebuchet MS" w:hAnsi="Trebuchet MS"/>
          <w:sz w:val="20"/>
          <w:szCs w:val="20"/>
        </w:rPr>
      </w:pPr>
    </w:p>
    <w:p w14:paraId="6BE2DAE3" w14:textId="77777777" w:rsidR="00DD2D18" w:rsidRPr="00400ACA" w:rsidRDefault="00DD2D18" w:rsidP="00A82E21">
      <w:pPr>
        <w:rPr>
          <w:rFonts w:ascii="Trebuchet MS" w:hAnsi="Trebuchet MS"/>
          <w:sz w:val="20"/>
          <w:szCs w:val="20"/>
        </w:rPr>
      </w:pPr>
    </w:p>
    <w:p w14:paraId="6BE2DAE4" w14:textId="77777777" w:rsidR="00EA35FD" w:rsidRPr="00400ACA" w:rsidRDefault="00594E47" w:rsidP="00A82E21">
      <w:pPr>
        <w:pStyle w:val="ListParagraph"/>
        <w:numPr>
          <w:ilvl w:val="0"/>
          <w:numId w:val="2"/>
        </w:numPr>
        <w:ind w:hanging="436"/>
        <w:rPr>
          <w:rFonts w:ascii="Trebuchet MS" w:hAnsi="Trebuchet MS"/>
          <w:sz w:val="20"/>
          <w:szCs w:val="20"/>
        </w:rPr>
      </w:pPr>
      <w:r w:rsidRPr="00400ACA">
        <w:rPr>
          <w:rFonts w:ascii="Trebuchet MS" w:hAnsi="Trebuchet MS"/>
          <w:sz w:val="20"/>
          <w:szCs w:val="20"/>
        </w:rPr>
        <w:lastRenderedPageBreak/>
        <w:t>Evaluate this data</w:t>
      </w:r>
    </w:p>
    <w:tbl>
      <w:tblPr>
        <w:tblW w:w="0" w:type="auto"/>
        <w:tblInd w:w="1008" w:type="dxa"/>
        <w:shd w:val="clear" w:color="auto" w:fill="FFFFFF"/>
        <w:tblCellMar>
          <w:left w:w="0" w:type="dxa"/>
          <w:right w:w="0" w:type="dxa"/>
        </w:tblCellMar>
        <w:tblLook w:val="04A0" w:firstRow="1" w:lastRow="0" w:firstColumn="1" w:lastColumn="0" w:noHBand="0" w:noVBand="1"/>
      </w:tblPr>
      <w:tblGrid>
        <w:gridCol w:w="1291"/>
        <w:gridCol w:w="1591"/>
        <w:gridCol w:w="1395"/>
        <w:gridCol w:w="1422"/>
        <w:gridCol w:w="1312"/>
        <w:gridCol w:w="1223"/>
      </w:tblGrid>
      <w:tr w:rsidR="00EA35FD" w:rsidRPr="00400ACA" w14:paraId="6BE2DAEB" w14:textId="77777777" w:rsidTr="00EA35FD">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5"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Method</w:t>
            </w:r>
          </w:p>
        </w:tc>
        <w:tc>
          <w:tcPr>
            <w:tcW w:w="1686"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6"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What it is</w:t>
            </w:r>
          </w:p>
        </w:tc>
        <w:tc>
          <w:tcPr>
            <w:tcW w:w="144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7"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How it works</w:t>
            </w:r>
          </w:p>
        </w:tc>
        <w:tc>
          <w:tcPr>
            <w:tcW w:w="1563"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8"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How long does it last?</w:t>
            </w:r>
          </w:p>
        </w:tc>
        <w:tc>
          <w:tcPr>
            <w:tcW w:w="1367"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9"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Chances of getting pregnant</w:t>
            </w:r>
          </w:p>
        </w:tc>
        <w:tc>
          <w:tcPr>
            <w:tcW w:w="1273"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A"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b/>
                <w:bCs/>
                <w:color w:val="222222"/>
                <w:sz w:val="20"/>
                <w:szCs w:val="20"/>
                <w:lang w:eastAsia="en-GB"/>
              </w:rPr>
              <w:t>Side effects</w:t>
            </w:r>
          </w:p>
        </w:tc>
      </w:tr>
      <w:tr w:rsidR="00EA35FD" w:rsidRPr="00400ACA" w14:paraId="6BE2DAF2" w14:textId="77777777" w:rsidTr="00EA35FD">
        <w:tc>
          <w:tcPr>
            <w:tcW w:w="134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C"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Hormone implant</w:t>
            </w:r>
          </w:p>
        </w:tc>
        <w:tc>
          <w:tcPr>
            <w:tcW w:w="16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D"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Rod containing slow-release hormone inserted under the skin</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E"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Stops ovaries releasing eggs</w:t>
            </w:r>
          </w:p>
        </w:tc>
        <w:tc>
          <w:tcPr>
            <w:tcW w:w="156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EF"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3 years</w:t>
            </w:r>
          </w:p>
        </w:tc>
        <w:tc>
          <w:tcPr>
            <w:tcW w:w="13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0"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Less than 1 in 1000</w:t>
            </w:r>
          </w:p>
        </w:tc>
        <w:tc>
          <w:tcPr>
            <w:tcW w:w="127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1"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Acne in some women</w:t>
            </w:r>
          </w:p>
        </w:tc>
      </w:tr>
      <w:tr w:rsidR="00EA35FD" w:rsidRPr="00400ACA" w14:paraId="6BE2DAF9" w14:textId="77777777" w:rsidTr="00EA35FD">
        <w:tc>
          <w:tcPr>
            <w:tcW w:w="134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3"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Hormone injection</w:t>
            </w:r>
          </w:p>
        </w:tc>
        <w:tc>
          <w:tcPr>
            <w:tcW w:w="16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4"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Injection that slowly releases hormone</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5"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Stops ovaries releasing eggs</w:t>
            </w:r>
          </w:p>
        </w:tc>
        <w:tc>
          <w:tcPr>
            <w:tcW w:w="156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6"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12 weeks</w:t>
            </w:r>
          </w:p>
        </w:tc>
        <w:tc>
          <w:tcPr>
            <w:tcW w:w="13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7"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Less than 4 in 1000</w:t>
            </w:r>
          </w:p>
        </w:tc>
        <w:tc>
          <w:tcPr>
            <w:tcW w:w="127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8"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Weight gain in some women</w:t>
            </w:r>
          </w:p>
        </w:tc>
      </w:tr>
      <w:tr w:rsidR="00EA35FD" w:rsidRPr="00400ACA" w14:paraId="6BE2DB00" w14:textId="77777777" w:rsidTr="00EA35FD">
        <w:tc>
          <w:tcPr>
            <w:tcW w:w="134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A"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IUD</w:t>
            </w:r>
          </w:p>
        </w:tc>
        <w:tc>
          <w:tcPr>
            <w:tcW w:w="16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B"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Small plastic and copper coil placed in womb</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C"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Stops fertilized eggs developing in womb</w:t>
            </w:r>
          </w:p>
        </w:tc>
        <w:tc>
          <w:tcPr>
            <w:tcW w:w="156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D"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5–10 years</w:t>
            </w:r>
          </w:p>
        </w:tc>
        <w:tc>
          <w:tcPr>
            <w:tcW w:w="13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E"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Less than 20 in 1000</w:t>
            </w:r>
          </w:p>
        </w:tc>
        <w:tc>
          <w:tcPr>
            <w:tcW w:w="127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AFF"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Heavier or more painful periods in some women</w:t>
            </w:r>
          </w:p>
        </w:tc>
      </w:tr>
      <w:tr w:rsidR="00EA35FD" w:rsidRPr="00400ACA" w14:paraId="6BE2DB07" w14:textId="77777777" w:rsidTr="00EA35FD">
        <w:tc>
          <w:tcPr>
            <w:tcW w:w="134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B01"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IUS</w:t>
            </w:r>
          </w:p>
        </w:tc>
        <w:tc>
          <w:tcPr>
            <w:tcW w:w="16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B02"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Plastic device containing slow-release hormone placed in womb</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B03"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Stops fertilized eggs developing in womb</w:t>
            </w:r>
          </w:p>
        </w:tc>
        <w:tc>
          <w:tcPr>
            <w:tcW w:w="156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B04"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5 years</w:t>
            </w:r>
          </w:p>
        </w:tc>
        <w:tc>
          <w:tcPr>
            <w:tcW w:w="13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B05"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Less than 10 in 1000</w:t>
            </w:r>
          </w:p>
        </w:tc>
        <w:tc>
          <w:tcPr>
            <w:tcW w:w="127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E2DB06" w14:textId="77777777" w:rsidR="00EA35FD" w:rsidRPr="00400ACA" w:rsidRDefault="00EA35FD" w:rsidP="00A82E21">
            <w:pPr>
              <w:spacing w:after="120" w:line="240" w:lineRule="auto"/>
              <w:jc w:val="center"/>
              <w:rPr>
                <w:rFonts w:ascii="Trebuchet MS" w:eastAsia="Times New Roman" w:hAnsi="Trebuchet MS" w:cs="Arial"/>
                <w:color w:val="222222"/>
                <w:sz w:val="20"/>
                <w:szCs w:val="20"/>
                <w:lang w:eastAsia="en-GB"/>
              </w:rPr>
            </w:pPr>
            <w:r w:rsidRPr="00400ACA">
              <w:rPr>
                <w:rFonts w:ascii="Trebuchet MS" w:eastAsia="Times New Roman" w:hAnsi="Trebuchet MS" w:cs="Arial"/>
                <w:color w:val="222222"/>
                <w:sz w:val="20"/>
                <w:szCs w:val="20"/>
                <w:lang w:eastAsia="en-GB"/>
              </w:rPr>
              <w:t>Irregular periods in some women</w:t>
            </w:r>
          </w:p>
        </w:tc>
      </w:tr>
    </w:tbl>
    <w:p w14:paraId="6BE2DB08" w14:textId="77777777" w:rsidR="00EA35FD" w:rsidRPr="00400ACA" w:rsidRDefault="00EA35FD" w:rsidP="00A82E21">
      <w:pPr>
        <w:rPr>
          <w:rFonts w:ascii="Trebuchet MS" w:hAnsi="Trebuchet MS"/>
          <w:sz w:val="20"/>
          <w:szCs w:val="20"/>
        </w:rPr>
      </w:pPr>
    </w:p>
    <w:sectPr w:rsidR="00EA35FD" w:rsidRPr="00400ACA" w:rsidSect="0048778F">
      <w:pgSz w:w="11906" w:h="16838"/>
      <w:pgMar w:top="851"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E2DB47" w14:textId="77777777" w:rsidR="00FC3842" w:rsidRDefault="00FC3842" w:rsidP="00860FF8">
      <w:pPr>
        <w:spacing w:after="0" w:line="240" w:lineRule="auto"/>
      </w:pPr>
      <w:r>
        <w:separator/>
      </w:r>
    </w:p>
  </w:endnote>
  <w:endnote w:type="continuationSeparator" w:id="0">
    <w:p w14:paraId="6BE2DB48" w14:textId="77777777" w:rsidR="00FC3842" w:rsidRDefault="00FC3842" w:rsidP="00860F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w Cen MT Condensed Extra Bold">
    <w:panose1 w:val="020B0803020202020204"/>
    <w:charset w:val="00"/>
    <w:family w:val="swiss"/>
    <w:pitch w:val="variable"/>
    <w:sig w:usb0="00000007" w:usb1="00000000" w:usb2="00000000" w:usb3="00000000" w:csb0="00000003" w:csb1="00000000"/>
  </w:font>
  <w:font w:name="Segoe UI Emoji">
    <w:panose1 w:val="020B0502040204020203"/>
    <w:charset w:val="00"/>
    <w:family w:val="swiss"/>
    <w:pitch w:val="variable"/>
    <w:sig w:usb0="00000003" w:usb1="02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E2DB45" w14:textId="77777777" w:rsidR="00FC3842" w:rsidRDefault="00FC3842" w:rsidP="00860FF8">
      <w:pPr>
        <w:spacing w:after="0" w:line="240" w:lineRule="auto"/>
      </w:pPr>
      <w:r>
        <w:separator/>
      </w:r>
    </w:p>
  </w:footnote>
  <w:footnote w:type="continuationSeparator" w:id="0">
    <w:p w14:paraId="6BE2DB46" w14:textId="77777777" w:rsidR="00FC3842" w:rsidRDefault="00FC3842" w:rsidP="00860F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23694"/>
    <w:multiLevelType w:val="hybridMultilevel"/>
    <w:tmpl w:val="2D568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5221D0"/>
    <w:multiLevelType w:val="hybridMultilevel"/>
    <w:tmpl w:val="E09665F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240689"/>
    <w:multiLevelType w:val="hybridMultilevel"/>
    <w:tmpl w:val="1FCE73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0C1DDA"/>
    <w:multiLevelType w:val="hybridMultilevel"/>
    <w:tmpl w:val="BB10040C"/>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4" w15:restartNumberingAfterBreak="0">
    <w:nsid w:val="0F6838D0"/>
    <w:multiLevelType w:val="hybridMultilevel"/>
    <w:tmpl w:val="9028F090"/>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177013"/>
    <w:multiLevelType w:val="multilevel"/>
    <w:tmpl w:val="A4B41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5B0B62"/>
    <w:multiLevelType w:val="hybridMultilevel"/>
    <w:tmpl w:val="C3E24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CB1C7B"/>
    <w:multiLevelType w:val="hybridMultilevel"/>
    <w:tmpl w:val="A502EF3E"/>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843093F"/>
    <w:multiLevelType w:val="hybridMultilevel"/>
    <w:tmpl w:val="A8D8D2C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19741C5F"/>
    <w:multiLevelType w:val="hybridMultilevel"/>
    <w:tmpl w:val="341095A2"/>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26096E28"/>
    <w:multiLevelType w:val="hybridMultilevel"/>
    <w:tmpl w:val="8FCACB4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277F7A5A"/>
    <w:multiLevelType w:val="hybridMultilevel"/>
    <w:tmpl w:val="5BC29670"/>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2" w15:restartNumberingAfterBreak="0">
    <w:nsid w:val="27EB17D0"/>
    <w:multiLevelType w:val="hybridMultilevel"/>
    <w:tmpl w:val="55A64DA2"/>
    <w:lvl w:ilvl="0" w:tplc="0809000B">
      <w:start w:val="1"/>
      <w:numFmt w:val="bullet"/>
      <w:lvlText w:val=""/>
      <w:lvlJc w:val="left"/>
      <w:pPr>
        <w:ind w:left="771" w:hanging="360"/>
      </w:pPr>
      <w:rPr>
        <w:rFonts w:ascii="Wingdings" w:hAnsi="Wingdings"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13" w15:restartNumberingAfterBreak="0">
    <w:nsid w:val="2D542841"/>
    <w:multiLevelType w:val="hybridMultilevel"/>
    <w:tmpl w:val="258859C0"/>
    <w:lvl w:ilvl="0" w:tplc="193C9322">
      <w:start w:val="1"/>
      <w:numFmt w:val="lowerLetter"/>
      <w:lvlText w:val="(%1)"/>
      <w:lvlJc w:val="left"/>
      <w:pPr>
        <w:ind w:left="600" w:hanging="555"/>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4" w15:restartNumberingAfterBreak="0">
    <w:nsid w:val="2DCF11B2"/>
    <w:multiLevelType w:val="hybridMultilevel"/>
    <w:tmpl w:val="2FEE402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5" w15:restartNumberingAfterBreak="0">
    <w:nsid w:val="314C72B4"/>
    <w:multiLevelType w:val="hybridMultilevel"/>
    <w:tmpl w:val="7ADCE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1474EF"/>
    <w:multiLevelType w:val="hybridMultilevel"/>
    <w:tmpl w:val="4ED46FD6"/>
    <w:lvl w:ilvl="0" w:tplc="68888C2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526334F"/>
    <w:multiLevelType w:val="hybridMultilevel"/>
    <w:tmpl w:val="51742A44"/>
    <w:lvl w:ilvl="0" w:tplc="91F862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91768D9"/>
    <w:multiLevelType w:val="hybridMultilevel"/>
    <w:tmpl w:val="11CC36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178565E"/>
    <w:multiLevelType w:val="hybridMultilevel"/>
    <w:tmpl w:val="82847C26"/>
    <w:lvl w:ilvl="0" w:tplc="EB0A75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8314061"/>
    <w:multiLevelType w:val="hybridMultilevel"/>
    <w:tmpl w:val="FCB8EC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84F3000"/>
    <w:multiLevelType w:val="hybridMultilevel"/>
    <w:tmpl w:val="4914E7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999318C"/>
    <w:multiLevelType w:val="hybridMultilevel"/>
    <w:tmpl w:val="428427F4"/>
    <w:lvl w:ilvl="0" w:tplc="DA86F9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9E7667C"/>
    <w:multiLevelType w:val="hybridMultilevel"/>
    <w:tmpl w:val="F4701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73479B"/>
    <w:multiLevelType w:val="hybridMultilevel"/>
    <w:tmpl w:val="76D0AEC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5" w15:restartNumberingAfterBreak="0">
    <w:nsid w:val="563B4BA6"/>
    <w:multiLevelType w:val="hybridMultilevel"/>
    <w:tmpl w:val="551A516E"/>
    <w:lvl w:ilvl="0" w:tplc="3ACC0FA4">
      <w:numFmt w:val="bullet"/>
      <w:lvlText w:val="-"/>
      <w:lvlJc w:val="left"/>
      <w:pPr>
        <w:ind w:left="720" w:hanging="360"/>
      </w:pPr>
      <w:rPr>
        <w:rFonts w:ascii="Comic Sans MS" w:eastAsiaTheme="minorHAnsi" w:hAnsi="Comic Sans M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57244BCD"/>
    <w:multiLevelType w:val="hybridMultilevel"/>
    <w:tmpl w:val="994ED91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5CAF022B"/>
    <w:multiLevelType w:val="hybridMultilevel"/>
    <w:tmpl w:val="0AC810EC"/>
    <w:lvl w:ilvl="0" w:tplc="52FAB41C">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8" w15:restartNumberingAfterBreak="0">
    <w:nsid w:val="5DE01623"/>
    <w:multiLevelType w:val="hybridMultilevel"/>
    <w:tmpl w:val="EDEAC7A6"/>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29" w15:restartNumberingAfterBreak="0">
    <w:nsid w:val="5F8832BB"/>
    <w:multiLevelType w:val="hybridMultilevel"/>
    <w:tmpl w:val="E812AB7C"/>
    <w:lvl w:ilvl="0" w:tplc="0809000F">
      <w:start w:val="1"/>
      <w:numFmt w:val="decimal"/>
      <w:lvlText w:val="%1."/>
      <w:lvlJc w:val="left"/>
      <w:pPr>
        <w:ind w:left="1330" w:hanging="360"/>
      </w:pPr>
    </w:lvl>
    <w:lvl w:ilvl="1" w:tplc="08090019" w:tentative="1">
      <w:start w:val="1"/>
      <w:numFmt w:val="lowerLetter"/>
      <w:lvlText w:val="%2."/>
      <w:lvlJc w:val="left"/>
      <w:pPr>
        <w:ind w:left="2050" w:hanging="360"/>
      </w:pPr>
    </w:lvl>
    <w:lvl w:ilvl="2" w:tplc="0809001B" w:tentative="1">
      <w:start w:val="1"/>
      <w:numFmt w:val="lowerRoman"/>
      <w:lvlText w:val="%3."/>
      <w:lvlJc w:val="right"/>
      <w:pPr>
        <w:ind w:left="2770" w:hanging="180"/>
      </w:pPr>
    </w:lvl>
    <w:lvl w:ilvl="3" w:tplc="0809000F" w:tentative="1">
      <w:start w:val="1"/>
      <w:numFmt w:val="decimal"/>
      <w:lvlText w:val="%4."/>
      <w:lvlJc w:val="left"/>
      <w:pPr>
        <w:ind w:left="3490" w:hanging="360"/>
      </w:pPr>
    </w:lvl>
    <w:lvl w:ilvl="4" w:tplc="08090019" w:tentative="1">
      <w:start w:val="1"/>
      <w:numFmt w:val="lowerLetter"/>
      <w:lvlText w:val="%5."/>
      <w:lvlJc w:val="left"/>
      <w:pPr>
        <w:ind w:left="4210" w:hanging="360"/>
      </w:pPr>
    </w:lvl>
    <w:lvl w:ilvl="5" w:tplc="0809001B" w:tentative="1">
      <w:start w:val="1"/>
      <w:numFmt w:val="lowerRoman"/>
      <w:lvlText w:val="%6."/>
      <w:lvlJc w:val="right"/>
      <w:pPr>
        <w:ind w:left="4930" w:hanging="180"/>
      </w:pPr>
    </w:lvl>
    <w:lvl w:ilvl="6" w:tplc="0809000F" w:tentative="1">
      <w:start w:val="1"/>
      <w:numFmt w:val="decimal"/>
      <w:lvlText w:val="%7."/>
      <w:lvlJc w:val="left"/>
      <w:pPr>
        <w:ind w:left="5650" w:hanging="360"/>
      </w:pPr>
    </w:lvl>
    <w:lvl w:ilvl="7" w:tplc="08090019" w:tentative="1">
      <w:start w:val="1"/>
      <w:numFmt w:val="lowerLetter"/>
      <w:lvlText w:val="%8."/>
      <w:lvlJc w:val="left"/>
      <w:pPr>
        <w:ind w:left="6370" w:hanging="360"/>
      </w:pPr>
    </w:lvl>
    <w:lvl w:ilvl="8" w:tplc="0809001B" w:tentative="1">
      <w:start w:val="1"/>
      <w:numFmt w:val="lowerRoman"/>
      <w:lvlText w:val="%9."/>
      <w:lvlJc w:val="right"/>
      <w:pPr>
        <w:ind w:left="7090" w:hanging="180"/>
      </w:pPr>
    </w:lvl>
  </w:abstractNum>
  <w:abstractNum w:abstractNumId="30" w15:restartNumberingAfterBreak="0">
    <w:nsid w:val="6181676D"/>
    <w:multiLevelType w:val="hybridMultilevel"/>
    <w:tmpl w:val="FC92EF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23A0411"/>
    <w:multiLevelType w:val="hybridMultilevel"/>
    <w:tmpl w:val="F2A66CFA"/>
    <w:lvl w:ilvl="0" w:tplc="00AAB89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5912E73"/>
    <w:multiLevelType w:val="hybridMultilevel"/>
    <w:tmpl w:val="5938356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59D753B"/>
    <w:multiLevelType w:val="hybridMultilevel"/>
    <w:tmpl w:val="38D810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8235FF6"/>
    <w:multiLevelType w:val="hybridMultilevel"/>
    <w:tmpl w:val="F6DAB5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503B17"/>
    <w:multiLevelType w:val="hybridMultilevel"/>
    <w:tmpl w:val="309AF3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B183A35"/>
    <w:multiLevelType w:val="hybridMultilevel"/>
    <w:tmpl w:val="7D3CFB2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BD87A8C"/>
    <w:multiLevelType w:val="hybridMultilevel"/>
    <w:tmpl w:val="466E7A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62D7957"/>
    <w:multiLevelType w:val="hybridMultilevel"/>
    <w:tmpl w:val="1B4A304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BAF42B5"/>
    <w:multiLevelType w:val="hybridMultilevel"/>
    <w:tmpl w:val="A1887E8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163E38"/>
    <w:multiLevelType w:val="hybridMultilevel"/>
    <w:tmpl w:val="4F0E22A2"/>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1" w15:restartNumberingAfterBreak="0">
    <w:nsid w:val="7E293C0D"/>
    <w:multiLevelType w:val="hybridMultilevel"/>
    <w:tmpl w:val="0792AE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3"/>
  </w:num>
  <w:num w:numId="2">
    <w:abstractNumId w:val="38"/>
  </w:num>
  <w:num w:numId="3">
    <w:abstractNumId w:val="41"/>
  </w:num>
  <w:num w:numId="4">
    <w:abstractNumId w:val="4"/>
  </w:num>
  <w:num w:numId="5">
    <w:abstractNumId w:val="26"/>
  </w:num>
  <w:num w:numId="6">
    <w:abstractNumId w:val="30"/>
  </w:num>
  <w:num w:numId="7">
    <w:abstractNumId w:val="20"/>
  </w:num>
  <w:num w:numId="8">
    <w:abstractNumId w:val="32"/>
  </w:num>
  <w:num w:numId="9">
    <w:abstractNumId w:val="2"/>
  </w:num>
  <w:num w:numId="10">
    <w:abstractNumId w:val="23"/>
  </w:num>
  <w:num w:numId="11">
    <w:abstractNumId w:val="6"/>
  </w:num>
  <w:num w:numId="12">
    <w:abstractNumId w:val="14"/>
  </w:num>
  <w:num w:numId="13">
    <w:abstractNumId w:val="13"/>
  </w:num>
  <w:num w:numId="14">
    <w:abstractNumId w:val="0"/>
  </w:num>
  <w:num w:numId="15">
    <w:abstractNumId w:val="27"/>
  </w:num>
  <w:num w:numId="16">
    <w:abstractNumId w:val="3"/>
  </w:num>
  <w:num w:numId="17">
    <w:abstractNumId w:val="36"/>
  </w:num>
  <w:num w:numId="18">
    <w:abstractNumId w:val="12"/>
  </w:num>
  <w:num w:numId="19">
    <w:abstractNumId w:val="31"/>
  </w:num>
  <w:num w:numId="20">
    <w:abstractNumId w:val="22"/>
  </w:num>
  <w:num w:numId="21">
    <w:abstractNumId w:val="16"/>
  </w:num>
  <w:num w:numId="22">
    <w:abstractNumId w:val="21"/>
  </w:num>
  <w:num w:numId="23">
    <w:abstractNumId w:val="1"/>
  </w:num>
  <w:num w:numId="24">
    <w:abstractNumId w:val="35"/>
  </w:num>
  <w:num w:numId="25">
    <w:abstractNumId w:val="39"/>
  </w:num>
  <w:num w:numId="26">
    <w:abstractNumId w:val="37"/>
  </w:num>
  <w:num w:numId="27">
    <w:abstractNumId w:val="10"/>
  </w:num>
  <w:num w:numId="28">
    <w:abstractNumId w:val="34"/>
  </w:num>
  <w:num w:numId="29">
    <w:abstractNumId w:val="28"/>
  </w:num>
  <w:num w:numId="30">
    <w:abstractNumId w:val="40"/>
  </w:num>
  <w:num w:numId="31">
    <w:abstractNumId w:val="19"/>
  </w:num>
  <w:num w:numId="32">
    <w:abstractNumId w:val="11"/>
  </w:num>
  <w:num w:numId="33">
    <w:abstractNumId w:val="5"/>
  </w:num>
  <w:num w:numId="34">
    <w:abstractNumId w:val="15"/>
  </w:num>
  <w:num w:numId="35">
    <w:abstractNumId w:val="17"/>
  </w:num>
  <w:num w:numId="36">
    <w:abstractNumId w:val="29"/>
  </w:num>
  <w:num w:numId="37">
    <w:abstractNumId w:val="25"/>
  </w:num>
  <w:num w:numId="38">
    <w:abstractNumId w:val="7"/>
  </w:num>
  <w:num w:numId="39">
    <w:abstractNumId w:val="9"/>
  </w:num>
  <w:num w:numId="40">
    <w:abstractNumId w:val="24"/>
  </w:num>
  <w:num w:numId="41">
    <w:abstractNumId w:val="18"/>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707F7"/>
    <w:rsid w:val="0007059C"/>
    <w:rsid w:val="00073D8D"/>
    <w:rsid w:val="000826F3"/>
    <w:rsid w:val="00094884"/>
    <w:rsid w:val="00101B7F"/>
    <w:rsid w:val="00140A37"/>
    <w:rsid w:val="0017365F"/>
    <w:rsid w:val="00195A1D"/>
    <w:rsid w:val="001A111A"/>
    <w:rsid w:val="001A32B6"/>
    <w:rsid w:val="001F4EA9"/>
    <w:rsid w:val="00200925"/>
    <w:rsid w:val="00202AD9"/>
    <w:rsid w:val="0021211B"/>
    <w:rsid w:val="00274B19"/>
    <w:rsid w:val="00287733"/>
    <w:rsid w:val="00287F7C"/>
    <w:rsid w:val="002A2701"/>
    <w:rsid w:val="002C653A"/>
    <w:rsid w:val="002E7E1D"/>
    <w:rsid w:val="002F3453"/>
    <w:rsid w:val="002F7575"/>
    <w:rsid w:val="003049D0"/>
    <w:rsid w:val="00304F2C"/>
    <w:rsid w:val="003240C1"/>
    <w:rsid w:val="00364E8C"/>
    <w:rsid w:val="00367A7C"/>
    <w:rsid w:val="00380063"/>
    <w:rsid w:val="00390648"/>
    <w:rsid w:val="003A3920"/>
    <w:rsid w:val="003C5709"/>
    <w:rsid w:val="003F1E6E"/>
    <w:rsid w:val="00400ACA"/>
    <w:rsid w:val="00406FCF"/>
    <w:rsid w:val="00445552"/>
    <w:rsid w:val="004625C7"/>
    <w:rsid w:val="00471A68"/>
    <w:rsid w:val="00474316"/>
    <w:rsid w:val="0048778F"/>
    <w:rsid w:val="004B0864"/>
    <w:rsid w:val="004C36DB"/>
    <w:rsid w:val="00515B6B"/>
    <w:rsid w:val="00524F64"/>
    <w:rsid w:val="00556EEA"/>
    <w:rsid w:val="00566F3F"/>
    <w:rsid w:val="005725F6"/>
    <w:rsid w:val="0058325F"/>
    <w:rsid w:val="00594E47"/>
    <w:rsid w:val="005C622D"/>
    <w:rsid w:val="005E5089"/>
    <w:rsid w:val="00675177"/>
    <w:rsid w:val="006A3CD0"/>
    <w:rsid w:val="006B6E17"/>
    <w:rsid w:val="007515FD"/>
    <w:rsid w:val="007767F5"/>
    <w:rsid w:val="007B50A4"/>
    <w:rsid w:val="007B55F0"/>
    <w:rsid w:val="007E6DFE"/>
    <w:rsid w:val="00800FF1"/>
    <w:rsid w:val="00816E87"/>
    <w:rsid w:val="008502F9"/>
    <w:rsid w:val="00860FF8"/>
    <w:rsid w:val="00865A7B"/>
    <w:rsid w:val="008B654A"/>
    <w:rsid w:val="008C0073"/>
    <w:rsid w:val="008D39C6"/>
    <w:rsid w:val="008D3B91"/>
    <w:rsid w:val="009300DD"/>
    <w:rsid w:val="00972D30"/>
    <w:rsid w:val="00975B58"/>
    <w:rsid w:val="00984240"/>
    <w:rsid w:val="009A280E"/>
    <w:rsid w:val="009A58D0"/>
    <w:rsid w:val="009D3AB0"/>
    <w:rsid w:val="00A4239A"/>
    <w:rsid w:val="00A4512F"/>
    <w:rsid w:val="00A53AF6"/>
    <w:rsid w:val="00A54EBA"/>
    <w:rsid w:val="00A66C3A"/>
    <w:rsid w:val="00A71F61"/>
    <w:rsid w:val="00A759C2"/>
    <w:rsid w:val="00A82E21"/>
    <w:rsid w:val="00A86DB4"/>
    <w:rsid w:val="00AC2FD3"/>
    <w:rsid w:val="00AC6BB6"/>
    <w:rsid w:val="00AD05B1"/>
    <w:rsid w:val="00AD3970"/>
    <w:rsid w:val="00B13ECD"/>
    <w:rsid w:val="00B57FB9"/>
    <w:rsid w:val="00B62434"/>
    <w:rsid w:val="00B62C9E"/>
    <w:rsid w:val="00B65ED8"/>
    <w:rsid w:val="00B707F7"/>
    <w:rsid w:val="00BA07AB"/>
    <w:rsid w:val="00BE2ED6"/>
    <w:rsid w:val="00BE4B00"/>
    <w:rsid w:val="00BF386D"/>
    <w:rsid w:val="00C253FD"/>
    <w:rsid w:val="00C421ED"/>
    <w:rsid w:val="00C616EA"/>
    <w:rsid w:val="00C70B88"/>
    <w:rsid w:val="00C7615D"/>
    <w:rsid w:val="00C7733A"/>
    <w:rsid w:val="00C77B23"/>
    <w:rsid w:val="00C8428C"/>
    <w:rsid w:val="00C948D2"/>
    <w:rsid w:val="00CC3335"/>
    <w:rsid w:val="00CC62F1"/>
    <w:rsid w:val="00CC6C30"/>
    <w:rsid w:val="00CD279C"/>
    <w:rsid w:val="00CF0544"/>
    <w:rsid w:val="00D02A2C"/>
    <w:rsid w:val="00D158F3"/>
    <w:rsid w:val="00D50000"/>
    <w:rsid w:val="00D622B7"/>
    <w:rsid w:val="00D7266F"/>
    <w:rsid w:val="00DB7A8E"/>
    <w:rsid w:val="00DC0094"/>
    <w:rsid w:val="00DC4CB8"/>
    <w:rsid w:val="00DC5E43"/>
    <w:rsid w:val="00DD2D18"/>
    <w:rsid w:val="00DE0E2A"/>
    <w:rsid w:val="00DE19FB"/>
    <w:rsid w:val="00DF4D0C"/>
    <w:rsid w:val="00E244D1"/>
    <w:rsid w:val="00E45827"/>
    <w:rsid w:val="00E60735"/>
    <w:rsid w:val="00E72BAA"/>
    <w:rsid w:val="00EA35FD"/>
    <w:rsid w:val="00EA59A6"/>
    <w:rsid w:val="00ED5B79"/>
    <w:rsid w:val="00EE538E"/>
    <w:rsid w:val="00EF51F5"/>
    <w:rsid w:val="00EF6C31"/>
    <w:rsid w:val="00F02058"/>
    <w:rsid w:val="00F1165C"/>
    <w:rsid w:val="00F15BC2"/>
    <w:rsid w:val="00F2244F"/>
    <w:rsid w:val="00F24D27"/>
    <w:rsid w:val="00F308D9"/>
    <w:rsid w:val="00F64693"/>
    <w:rsid w:val="00FC3842"/>
    <w:rsid w:val="00FD12D1"/>
    <w:rsid w:val="00FF1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3">
      <o:colormenu v:ext="edit" fillcolor="none [3212]" strokecolor="none"/>
    </o:shapedefaults>
    <o:shapelayout v:ext="edit">
      <o:idmap v:ext="edit" data="1"/>
    </o:shapelayout>
  </w:shapeDefaults>
  <w:decimalSymbol w:val="."/>
  <w:listSeparator w:val=","/>
  <w14:docId w14:val="6BE2D7DC"/>
  <w15:docId w15:val="{EFBD86EC-0ECA-4D75-A4DF-7C2B80382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5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67F5"/>
    <w:pPr>
      <w:ind w:left="720"/>
      <w:contextualSpacing/>
    </w:pPr>
  </w:style>
  <w:style w:type="paragraph" w:styleId="BalloonText">
    <w:name w:val="Balloon Text"/>
    <w:basedOn w:val="Normal"/>
    <w:link w:val="BalloonTextChar"/>
    <w:uiPriority w:val="99"/>
    <w:semiHidden/>
    <w:unhideWhenUsed/>
    <w:rsid w:val="007767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67F5"/>
    <w:rPr>
      <w:rFonts w:ascii="Tahoma" w:hAnsi="Tahoma" w:cs="Tahoma"/>
      <w:sz w:val="16"/>
      <w:szCs w:val="16"/>
    </w:rPr>
  </w:style>
  <w:style w:type="table" w:styleId="TableGrid">
    <w:name w:val="Table Grid"/>
    <w:basedOn w:val="TableNormal"/>
    <w:uiPriority w:val="59"/>
    <w:rsid w:val="006A3C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
    <w:name w:val="question"/>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dded">
    <w:name w:val="padded"/>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raph">
    <w:name w:val="graph"/>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CC62F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3240C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9A58D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DE0E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A86DB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semiHidden/>
    <w:unhideWhenUsed/>
    <w:rsid w:val="00860FF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60FF8"/>
  </w:style>
  <w:style w:type="paragraph" w:styleId="Footer">
    <w:name w:val="footer"/>
    <w:basedOn w:val="Normal"/>
    <w:link w:val="FooterChar"/>
    <w:uiPriority w:val="99"/>
    <w:semiHidden/>
    <w:unhideWhenUsed/>
    <w:rsid w:val="00860FF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60FF8"/>
  </w:style>
  <w:style w:type="paragraph" w:customStyle="1" w:styleId="indent1a">
    <w:name w:val="indent1a"/>
    <w:basedOn w:val="Normal"/>
    <w:rsid w:val="00D726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ldquestion">
    <w:name w:val="oldquestion"/>
    <w:basedOn w:val="Normal"/>
    <w:rsid w:val="00D726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D726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padding">
    <w:name w:val="no-padding"/>
    <w:basedOn w:val="Normal"/>
    <w:rsid w:val="0067517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67517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9A280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229415">
      <w:bodyDiv w:val="1"/>
      <w:marLeft w:val="0"/>
      <w:marRight w:val="0"/>
      <w:marTop w:val="0"/>
      <w:marBottom w:val="0"/>
      <w:divBdr>
        <w:top w:val="none" w:sz="0" w:space="0" w:color="auto"/>
        <w:left w:val="none" w:sz="0" w:space="0" w:color="auto"/>
        <w:bottom w:val="none" w:sz="0" w:space="0" w:color="auto"/>
        <w:right w:val="none" w:sz="0" w:space="0" w:color="auto"/>
      </w:divBdr>
    </w:div>
    <w:div w:id="111827944">
      <w:bodyDiv w:val="1"/>
      <w:marLeft w:val="0"/>
      <w:marRight w:val="0"/>
      <w:marTop w:val="0"/>
      <w:marBottom w:val="0"/>
      <w:divBdr>
        <w:top w:val="none" w:sz="0" w:space="0" w:color="auto"/>
        <w:left w:val="none" w:sz="0" w:space="0" w:color="auto"/>
        <w:bottom w:val="none" w:sz="0" w:space="0" w:color="auto"/>
        <w:right w:val="none" w:sz="0" w:space="0" w:color="auto"/>
      </w:divBdr>
    </w:div>
    <w:div w:id="167407648">
      <w:bodyDiv w:val="1"/>
      <w:marLeft w:val="0"/>
      <w:marRight w:val="0"/>
      <w:marTop w:val="0"/>
      <w:marBottom w:val="0"/>
      <w:divBdr>
        <w:top w:val="none" w:sz="0" w:space="0" w:color="auto"/>
        <w:left w:val="none" w:sz="0" w:space="0" w:color="auto"/>
        <w:bottom w:val="none" w:sz="0" w:space="0" w:color="auto"/>
        <w:right w:val="none" w:sz="0" w:space="0" w:color="auto"/>
      </w:divBdr>
    </w:div>
    <w:div w:id="349453626">
      <w:bodyDiv w:val="1"/>
      <w:marLeft w:val="0"/>
      <w:marRight w:val="0"/>
      <w:marTop w:val="0"/>
      <w:marBottom w:val="0"/>
      <w:divBdr>
        <w:top w:val="none" w:sz="0" w:space="0" w:color="auto"/>
        <w:left w:val="none" w:sz="0" w:space="0" w:color="auto"/>
        <w:bottom w:val="none" w:sz="0" w:space="0" w:color="auto"/>
        <w:right w:val="none" w:sz="0" w:space="0" w:color="auto"/>
      </w:divBdr>
    </w:div>
    <w:div w:id="399836211">
      <w:bodyDiv w:val="1"/>
      <w:marLeft w:val="0"/>
      <w:marRight w:val="0"/>
      <w:marTop w:val="0"/>
      <w:marBottom w:val="0"/>
      <w:divBdr>
        <w:top w:val="none" w:sz="0" w:space="0" w:color="auto"/>
        <w:left w:val="none" w:sz="0" w:space="0" w:color="auto"/>
        <w:bottom w:val="none" w:sz="0" w:space="0" w:color="auto"/>
        <w:right w:val="none" w:sz="0" w:space="0" w:color="auto"/>
      </w:divBdr>
    </w:div>
    <w:div w:id="427703115">
      <w:bodyDiv w:val="1"/>
      <w:marLeft w:val="0"/>
      <w:marRight w:val="0"/>
      <w:marTop w:val="0"/>
      <w:marBottom w:val="0"/>
      <w:divBdr>
        <w:top w:val="none" w:sz="0" w:space="0" w:color="auto"/>
        <w:left w:val="none" w:sz="0" w:space="0" w:color="auto"/>
        <w:bottom w:val="none" w:sz="0" w:space="0" w:color="auto"/>
        <w:right w:val="none" w:sz="0" w:space="0" w:color="auto"/>
      </w:divBdr>
    </w:div>
    <w:div w:id="481695282">
      <w:bodyDiv w:val="1"/>
      <w:marLeft w:val="0"/>
      <w:marRight w:val="0"/>
      <w:marTop w:val="0"/>
      <w:marBottom w:val="0"/>
      <w:divBdr>
        <w:top w:val="none" w:sz="0" w:space="0" w:color="auto"/>
        <w:left w:val="none" w:sz="0" w:space="0" w:color="auto"/>
        <w:bottom w:val="none" w:sz="0" w:space="0" w:color="auto"/>
        <w:right w:val="none" w:sz="0" w:space="0" w:color="auto"/>
      </w:divBdr>
    </w:div>
    <w:div w:id="558128293">
      <w:bodyDiv w:val="1"/>
      <w:marLeft w:val="0"/>
      <w:marRight w:val="0"/>
      <w:marTop w:val="0"/>
      <w:marBottom w:val="0"/>
      <w:divBdr>
        <w:top w:val="none" w:sz="0" w:space="0" w:color="auto"/>
        <w:left w:val="none" w:sz="0" w:space="0" w:color="auto"/>
        <w:bottom w:val="none" w:sz="0" w:space="0" w:color="auto"/>
        <w:right w:val="none" w:sz="0" w:space="0" w:color="auto"/>
      </w:divBdr>
    </w:div>
    <w:div w:id="580724990">
      <w:bodyDiv w:val="1"/>
      <w:marLeft w:val="0"/>
      <w:marRight w:val="0"/>
      <w:marTop w:val="0"/>
      <w:marBottom w:val="0"/>
      <w:divBdr>
        <w:top w:val="none" w:sz="0" w:space="0" w:color="auto"/>
        <w:left w:val="none" w:sz="0" w:space="0" w:color="auto"/>
        <w:bottom w:val="none" w:sz="0" w:space="0" w:color="auto"/>
        <w:right w:val="none" w:sz="0" w:space="0" w:color="auto"/>
      </w:divBdr>
    </w:div>
    <w:div w:id="674965902">
      <w:bodyDiv w:val="1"/>
      <w:marLeft w:val="0"/>
      <w:marRight w:val="0"/>
      <w:marTop w:val="0"/>
      <w:marBottom w:val="0"/>
      <w:divBdr>
        <w:top w:val="none" w:sz="0" w:space="0" w:color="auto"/>
        <w:left w:val="none" w:sz="0" w:space="0" w:color="auto"/>
        <w:bottom w:val="none" w:sz="0" w:space="0" w:color="auto"/>
        <w:right w:val="none" w:sz="0" w:space="0" w:color="auto"/>
      </w:divBdr>
    </w:div>
    <w:div w:id="735512258">
      <w:bodyDiv w:val="1"/>
      <w:marLeft w:val="0"/>
      <w:marRight w:val="0"/>
      <w:marTop w:val="0"/>
      <w:marBottom w:val="0"/>
      <w:divBdr>
        <w:top w:val="none" w:sz="0" w:space="0" w:color="auto"/>
        <w:left w:val="none" w:sz="0" w:space="0" w:color="auto"/>
        <w:bottom w:val="none" w:sz="0" w:space="0" w:color="auto"/>
        <w:right w:val="none" w:sz="0" w:space="0" w:color="auto"/>
      </w:divBdr>
    </w:div>
    <w:div w:id="965819914">
      <w:bodyDiv w:val="1"/>
      <w:marLeft w:val="0"/>
      <w:marRight w:val="0"/>
      <w:marTop w:val="0"/>
      <w:marBottom w:val="0"/>
      <w:divBdr>
        <w:top w:val="none" w:sz="0" w:space="0" w:color="auto"/>
        <w:left w:val="none" w:sz="0" w:space="0" w:color="auto"/>
        <w:bottom w:val="none" w:sz="0" w:space="0" w:color="auto"/>
        <w:right w:val="none" w:sz="0" w:space="0" w:color="auto"/>
      </w:divBdr>
    </w:div>
    <w:div w:id="1012532546">
      <w:bodyDiv w:val="1"/>
      <w:marLeft w:val="0"/>
      <w:marRight w:val="0"/>
      <w:marTop w:val="0"/>
      <w:marBottom w:val="0"/>
      <w:divBdr>
        <w:top w:val="none" w:sz="0" w:space="0" w:color="auto"/>
        <w:left w:val="none" w:sz="0" w:space="0" w:color="auto"/>
        <w:bottom w:val="none" w:sz="0" w:space="0" w:color="auto"/>
        <w:right w:val="none" w:sz="0" w:space="0" w:color="auto"/>
      </w:divBdr>
    </w:div>
    <w:div w:id="1118336126">
      <w:bodyDiv w:val="1"/>
      <w:marLeft w:val="0"/>
      <w:marRight w:val="0"/>
      <w:marTop w:val="0"/>
      <w:marBottom w:val="0"/>
      <w:divBdr>
        <w:top w:val="none" w:sz="0" w:space="0" w:color="auto"/>
        <w:left w:val="none" w:sz="0" w:space="0" w:color="auto"/>
        <w:bottom w:val="none" w:sz="0" w:space="0" w:color="auto"/>
        <w:right w:val="none" w:sz="0" w:space="0" w:color="auto"/>
      </w:divBdr>
    </w:div>
    <w:div w:id="1310868883">
      <w:bodyDiv w:val="1"/>
      <w:marLeft w:val="0"/>
      <w:marRight w:val="0"/>
      <w:marTop w:val="0"/>
      <w:marBottom w:val="0"/>
      <w:divBdr>
        <w:top w:val="none" w:sz="0" w:space="0" w:color="auto"/>
        <w:left w:val="none" w:sz="0" w:space="0" w:color="auto"/>
        <w:bottom w:val="none" w:sz="0" w:space="0" w:color="auto"/>
        <w:right w:val="none" w:sz="0" w:space="0" w:color="auto"/>
      </w:divBdr>
    </w:div>
    <w:div w:id="1357150263">
      <w:bodyDiv w:val="1"/>
      <w:marLeft w:val="0"/>
      <w:marRight w:val="0"/>
      <w:marTop w:val="0"/>
      <w:marBottom w:val="0"/>
      <w:divBdr>
        <w:top w:val="none" w:sz="0" w:space="0" w:color="auto"/>
        <w:left w:val="none" w:sz="0" w:space="0" w:color="auto"/>
        <w:bottom w:val="none" w:sz="0" w:space="0" w:color="auto"/>
        <w:right w:val="none" w:sz="0" w:space="0" w:color="auto"/>
      </w:divBdr>
    </w:div>
    <w:div w:id="1421370116">
      <w:bodyDiv w:val="1"/>
      <w:marLeft w:val="0"/>
      <w:marRight w:val="0"/>
      <w:marTop w:val="0"/>
      <w:marBottom w:val="0"/>
      <w:divBdr>
        <w:top w:val="none" w:sz="0" w:space="0" w:color="auto"/>
        <w:left w:val="none" w:sz="0" w:space="0" w:color="auto"/>
        <w:bottom w:val="none" w:sz="0" w:space="0" w:color="auto"/>
        <w:right w:val="none" w:sz="0" w:space="0" w:color="auto"/>
      </w:divBdr>
    </w:div>
    <w:div w:id="1455635561">
      <w:bodyDiv w:val="1"/>
      <w:marLeft w:val="0"/>
      <w:marRight w:val="0"/>
      <w:marTop w:val="0"/>
      <w:marBottom w:val="0"/>
      <w:divBdr>
        <w:top w:val="none" w:sz="0" w:space="0" w:color="auto"/>
        <w:left w:val="none" w:sz="0" w:space="0" w:color="auto"/>
        <w:bottom w:val="none" w:sz="0" w:space="0" w:color="auto"/>
        <w:right w:val="none" w:sz="0" w:space="0" w:color="auto"/>
      </w:divBdr>
    </w:div>
    <w:div w:id="1467040168">
      <w:bodyDiv w:val="1"/>
      <w:marLeft w:val="0"/>
      <w:marRight w:val="0"/>
      <w:marTop w:val="0"/>
      <w:marBottom w:val="0"/>
      <w:divBdr>
        <w:top w:val="none" w:sz="0" w:space="0" w:color="auto"/>
        <w:left w:val="none" w:sz="0" w:space="0" w:color="auto"/>
        <w:bottom w:val="none" w:sz="0" w:space="0" w:color="auto"/>
        <w:right w:val="none" w:sz="0" w:space="0" w:color="auto"/>
      </w:divBdr>
    </w:div>
    <w:div w:id="1521813699">
      <w:bodyDiv w:val="1"/>
      <w:marLeft w:val="0"/>
      <w:marRight w:val="0"/>
      <w:marTop w:val="0"/>
      <w:marBottom w:val="0"/>
      <w:divBdr>
        <w:top w:val="none" w:sz="0" w:space="0" w:color="auto"/>
        <w:left w:val="none" w:sz="0" w:space="0" w:color="auto"/>
        <w:bottom w:val="none" w:sz="0" w:space="0" w:color="auto"/>
        <w:right w:val="none" w:sz="0" w:space="0" w:color="auto"/>
      </w:divBdr>
    </w:div>
    <w:div w:id="1571306443">
      <w:bodyDiv w:val="1"/>
      <w:marLeft w:val="0"/>
      <w:marRight w:val="0"/>
      <w:marTop w:val="0"/>
      <w:marBottom w:val="0"/>
      <w:divBdr>
        <w:top w:val="none" w:sz="0" w:space="0" w:color="auto"/>
        <w:left w:val="none" w:sz="0" w:space="0" w:color="auto"/>
        <w:bottom w:val="none" w:sz="0" w:space="0" w:color="auto"/>
        <w:right w:val="none" w:sz="0" w:space="0" w:color="auto"/>
      </w:divBdr>
    </w:div>
    <w:div w:id="1755272946">
      <w:bodyDiv w:val="1"/>
      <w:marLeft w:val="0"/>
      <w:marRight w:val="0"/>
      <w:marTop w:val="0"/>
      <w:marBottom w:val="0"/>
      <w:divBdr>
        <w:top w:val="none" w:sz="0" w:space="0" w:color="auto"/>
        <w:left w:val="none" w:sz="0" w:space="0" w:color="auto"/>
        <w:bottom w:val="none" w:sz="0" w:space="0" w:color="auto"/>
        <w:right w:val="none" w:sz="0" w:space="0" w:color="auto"/>
      </w:divBdr>
    </w:div>
    <w:div w:id="1809931802">
      <w:bodyDiv w:val="1"/>
      <w:marLeft w:val="0"/>
      <w:marRight w:val="0"/>
      <w:marTop w:val="0"/>
      <w:marBottom w:val="0"/>
      <w:divBdr>
        <w:top w:val="none" w:sz="0" w:space="0" w:color="auto"/>
        <w:left w:val="none" w:sz="0" w:space="0" w:color="auto"/>
        <w:bottom w:val="none" w:sz="0" w:space="0" w:color="auto"/>
        <w:right w:val="none" w:sz="0" w:space="0" w:color="auto"/>
      </w:divBdr>
    </w:div>
    <w:div w:id="1817186534">
      <w:bodyDiv w:val="1"/>
      <w:marLeft w:val="0"/>
      <w:marRight w:val="0"/>
      <w:marTop w:val="0"/>
      <w:marBottom w:val="0"/>
      <w:divBdr>
        <w:top w:val="none" w:sz="0" w:space="0" w:color="auto"/>
        <w:left w:val="none" w:sz="0" w:space="0" w:color="auto"/>
        <w:bottom w:val="none" w:sz="0" w:space="0" w:color="auto"/>
        <w:right w:val="none" w:sz="0" w:space="0" w:color="auto"/>
      </w:divBdr>
    </w:div>
    <w:div w:id="1924408362">
      <w:bodyDiv w:val="1"/>
      <w:marLeft w:val="0"/>
      <w:marRight w:val="0"/>
      <w:marTop w:val="0"/>
      <w:marBottom w:val="0"/>
      <w:divBdr>
        <w:top w:val="none" w:sz="0" w:space="0" w:color="auto"/>
        <w:left w:val="none" w:sz="0" w:space="0" w:color="auto"/>
        <w:bottom w:val="none" w:sz="0" w:space="0" w:color="auto"/>
        <w:right w:val="none" w:sz="0" w:space="0" w:color="auto"/>
      </w:divBdr>
    </w:div>
    <w:div w:id="2036882572">
      <w:bodyDiv w:val="1"/>
      <w:marLeft w:val="0"/>
      <w:marRight w:val="0"/>
      <w:marTop w:val="0"/>
      <w:marBottom w:val="0"/>
      <w:divBdr>
        <w:top w:val="none" w:sz="0" w:space="0" w:color="auto"/>
        <w:left w:val="none" w:sz="0" w:space="0" w:color="auto"/>
        <w:bottom w:val="none" w:sz="0" w:space="0" w:color="auto"/>
        <w:right w:val="none" w:sz="0" w:space="0" w:color="auto"/>
      </w:divBdr>
    </w:div>
    <w:div w:id="2133550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jpe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63" Type="http://schemas.openxmlformats.org/officeDocument/2006/relationships/image" Target="media/image52.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jpeg"/><Relationship Id="rId29" Type="http://schemas.openxmlformats.org/officeDocument/2006/relationships/image" Target="media/image18.png"/><Relationship Id="rId11" Type="http://schemas.openxmlformats.org/officeDocument/2006/relationships/endnotes" Target="endnotes.xm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image" Target="media/image50.png"/><Relationship Id="rId19" Type="http://schemas.openxmlformats.org/officeDocument/2006/relationships/image" Target="media/image8.jpe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gif"/><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8" Type="http://schemas.openxmlformats.org/officeDocument/2006/relationships/settings" Target="settings.xml"/><Relationship Id="rId51" Type="http://schemas.openxmlformats.org/officeDocument/2006/relationships/image" Target="media/image40.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jpeg"/><Relationship Id="rId57" Type="http://schemas.openxmlformats.org/officeDocument/2006/relationships/image" Target="media/image46.png"/><Relationship Id="rId10" Type="http://schemas.openxmlformats.org/officeDocument/2006/relationships/footnotes" Target="footnotes.xml"/><Relationship Id="rId31" Type="http://schemas.openxmlformats.org/officeDocument/2006/relationships/image" Target="media/image20.png"/><Relationship Id="rId44" Type="http://schemas.openxmlformats.org/officeDocument/2006/relationships/image" Target="media/image33.jpeg"/><Relationship Id="rId52" Type="http://schemas.openxmlformats.org/officeDocument/2006/relationships/image" Target="media/image41.jpeg"/><Relationship Id="rId60" Type="http://schemas.openxmlformats.org/officeDocument/2006/relationships/image" Target="media/image49.png"/><Relationship Id="rId65" Type="http://schemas.openxmlformats.org/officeDocument/2006/relationships/image" Target="media/image54.jpe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png"/><Relationship Id="rId39"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PJQPYFU374CA-213884017-2590399</_dlc_DocId>
    <_dlc_DocIdUrl xmlns="47a1c483-ba94-41ad-97c3-d6e1f3c4ca98">
      <Url>https://regisschool.sharepoint.com/sites/teachingdrive/_layouts/15/DocIdRedir.aspx?ID=PJQPYFU374CA-213884017-2590399</Url>
      <Description>PJQPYFU374CA-213884017-2590399</Description>
    </_dlc_DocIdUrl>
    <Target_x0020_Audiences xmlns="4b77dae2-3af7-4fca-9bb3-cb256f803a2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60" ma:contentTypeDescription="Create a new document." ma:contentTypeScope="" ma:versionID="dbdcf4781b8e2255366c3c3a10da8fb9">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01f41f66d56fe2ed1eaabe2a3f927a8f"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D8F3FB-0AD6-423E-9421-F66FD3358394}">
  <ds:schemaRefs>
    <ds:schemaRef ds:uri="http://purl.org/dc/terms/"/>
    <ds:schemaRef ds:uri="47a1c483-ba94-41ad-97c3-d6e1f3c4ca98"/>
    <ds:schemaRef ds:uri="http://schemas.microsoft.com/office/infopath/2007/PartnerControls"/>
    <ds:schemaRef ds:uri="http://purl.org/dc/elements/1.1/"/>
    <ds:schemaRef ds:uri="http://schemas.microsoft.com/office/2006/documentManagement/types"/>
    <ds:schemaRef ds:uri="http://schemas.openxmlformats.org/package/2006/metadata/core-properties"/>
    <ds:schemaRef ds:uri="4b77dae2-3af7-4fca-9bb3-cb256f803a24"/>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14369973-1B79-451D-AEEE-CE80DDB27126}">
  <ds:schemaRefs>
    <ds:schemaRef ds:uri="http://schemas.microsoft.com/sharepoint/v3/contenttype/forms"/>
  </ds:schemaRefs>
</ds:datastoreItem>
</file>

<file path=customXml/itemProps3.xml><?xml version="1.0" encoding="utf-8"?>
<ds:datastoreItem xmlns:ds="http://schemas.openxmlformats.org/officeDocument/2006/customXml" ds:itemID="{F4FC5592-5F74-4942-BC58-BD995F2FA7FD}">
  <ds:schemaRefs>
    <ds:schemaRef ds:uri="http://schemas.microsoft.com/sharepoint/events"/>
  </ds:schemaRefs>
</ds:datastoreItem>
</file>

<file path=customXml/itemProps4.xml><?xml version="1.0" encoding="utf-8"?>
<ds:datastoreItem xmlns:ds="http://schemas.openxmlformats.org/officeDocument/2006/customXml" ds:itemID="{60F7789D-3F4A-4B0C-AC18-F1A5542FF7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C706590-8BCD-41B9-991A-3B191345F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39</Pages>
  <Words>9882</Words>
  <Characters>56332</Characters>
  <Application>Microsoft Office Word</Application>
  <DocSecurity>0</DocSecurity>
  <Lines>469</Lines>
  <Paragraphs>132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Adam Robbins</cp:lastModifiedBy>
  <cp:revision>3</cp:revision>
  <dcterms:created xsi:type="dcterms:W3CDTF">2020-06-18T13:53:00Z</dcterms:created>
  <dcterms:modified xsi:type="dcterms:W3CDTF">2020-06-18T14:31:00Z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c104988d-bb1a-459a-b6e4-71dcc4315e3b</vt:lpwstr>
  </property>
</Properties>
</file>